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3A51F" w14:textId="24264B3E" w:rsidR="007B0EE9" w:rsidRDefault="00360EA0" w:rsidP="007B0EE9">
      <w:pPr>
        <w:spacing w:after="0" w:line="240" w:lineRule="auto"/>
        <w:rPr>
          <w:rFonts w:ascii="Times New Roman" w:hAnsi="Times New Roman"/>
          <w:b/>
          <w:bCs/>
          <w:sz w:val="20"/>
          <w:szCs w:val="20"/>
        </w:rPr>
      </w:pPr>
      <w:r>
        <w:rPr>
          <w:rFonts w:ascii="Times New Roman" w:hAnsi="Times New Roman"/>
          <w:b/>
          <w:bCs/>
          <w:sz w:val="28"/>
          <w:szCs w:val="28"/>
        </w:rPr>
        <w:t xml:space="preserve"> </w:t>
      </w:r>
      <w:r w:rsidR="007B0EE9" w:rsidRPr="00BF1A08">
        <w:rPr>
          <w:rFonts w:ascii="Times New Roman" w:hAnsi="Times New Roman"/>
          <w:b/>
          <w:bCs/>
          <w:sz w:val="28"/>
          <w:szCs w:val="28"/>
        </w:rPr>
        <w:t>New Directions Student Handbook</w:t>
      </w:r>
      <w:r w:rsidR="007B0EE9">
        <w:rPr>
          <w:rFonts w:ascii="Times New Roman" w:hAnsi="Times New Roman"/>
          <w:b/>
          <w:bCs/>
          <w:sz w:val="20"/>
          <w:szCs w:val="20"/>
        </w:rPr>
        <w:tab/>
      </w:r>
      <w:r w:rsidR="007B0EE9">
        <w:rPr>
          <w:rFonts w:ascii="Times New Roman" w:hAnsi="Times New Roman"/>
          <w:b/>
          <w:bCs/>
          <w:sz w:val="20"/>
          <w:szCs w:val="20"/>
        </w:rPr>
        <w:tab/>
      </w:r>
      <w:r w:rsidR="007B0EE9">
        <w:rPr>
          <w:rFonts w:ascii="Times New Roman" w:hAnsi="Times New Roman"/>
          <w:b/>
          <w:bCs/>
          <w:sz w:val="20"/>
          <w:szCs w:val="20"/>
        </w:rPr>
        <w:tab/>
      </w:r>
      <w:r w:rsidR="00A86FE9">
        <w:rPr>
          <w:rFonts w:ascii="Times New Roman" w:hAnsi="Times New Roman"/>
          <w:b/>
          <w:bCs/>
          <w:sz w:val="20"/>
          <w:szCs w:val="20"/>
        </w:rPr>
        <w:t xml:space="preserve">   </w:t>
      </w:r>
      <w:r w:rsidR="007B0EE9">
        <w:rPr>
          <w:rFonts w:ascii="Times New Roman" w:hAnsi="Times New Roman"/>
          <w:b/>
          <w:bCs/>
          <w:sz w:val="20"/>
          <w:szCs w:val="20"/>
        </w:rPr>
        <w:tab/>
      </w:r>
      <w:r w:rsidR="007B0EE9">
        <w:rPr>
          <w:rFonts w:ascii="Times New Roman" w:hAnsi="Times New Roman"/>
          <w:b/>
          <w:bCs/>
          <w:sz w:val="20"/>
          <w:szCs w:val="20"/>
        </w:rPr>
        <w:tab/>
      </w:r>
      <w:r w:rsidR="00A86FE9">
        <w:rPr>
          <w:rFonts w:ascii="Times New Roman" w:hAnsi="Times New Roman"/>
          <w:b/>
          <w:bCs/>
          <w:sz w:val="20"/>
          <w:szCs w:val="20"/>
        </w:rPr>
        <w:t xml:space="preserve">          </w:t>
      </w:r>
      <w:r w:rsidR="007B0EE9">
        <w:rPr>
          <w:rFonts w:ascii="Times New Roman" w:hAnsi="Times New Roman"/>
          <w:b/>
          <w:bCs/>
          <w:sz w:val="20"/>
          <w:szCs w:val="20"/>
        </w:rPr>
        <w:t>Exhibit IV.1</w:t>
      </w:r>
    </w:p>
    <w:p w14:paraId="39A26EAE" w14:textId="77777777" w:rsidR="007B0EE9" w:rsidRPr="000964C1" w:rsidRDefault="007B0EE9" w:rsidP="007B0EE9">
      <w:pPr>
        <w:spacing w:after="0" w:line="240" w:lineRule="auto"/>
        <w:rPr>
          <w:rFonts w:ascii="Times New Roman" w:hAnsi="Times New Roman"/>
          <w:b/>
          <w:bCs/>
          <w:sz w:val="20"/>
          <w:szCs w:val="20"/>
        </w:rPr>
      </w:pPr>
    </w:p>
    <w:p w14:paraId="277CC993" w14:textId="77777777" w:rsidR="007B0EE9" w:rsidRDefault="007B0EE9" w:rsidP="007B0EE9">
      <w:pPr>
        <w:spacing w:after="0" w:line="240" w:lineRule="auto"/>
        <w:rPr>
          <w:rFonts w:ascii="Times New Roman" w:hAnsi="Times New Roman"/>
          <w:b/>
          <w:bCs/>
          <w:sz w:val="20"/>
          <w:szCs w:val="20"/>
          <w:u w:val="single"/>
        </w:rPr>
      </w:pPr>
    </w:p>
    <w:p w14:paraId="794DE75D" w14:textId="0E18663F" w:rsidR="007B0EE9" w:rsidRPr="007A154E" w:rsidRDefault="0074280D" w:rsidP="007B0EE9">
      <w:pPr>
        <w:spacing w:after="0" w:line="240" w:lineRule="auto"/>
        <w:jc w:val="center"/>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60288" behindDoc="0" locked="0" layoutInCell="1" allowOverlap="1" wp14:anchorId="1881E137" wp14:editId="23BC9068">
                <wp:simplePos x="0" y="0"/>
                <wp:positionH relativeFrom="margin">
                  <wp:align>center</wp:align>
                </wp:positionH>
                <wp:positionV relativeFrom="paragraph">
                  <wp:posOffset>4354830</wp:posOffset>
                </wp:positionV>
                <wp:extent cx="5562600" cy="13525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20D64" w14:textId="5CD03C96" w:rsidR="000E46AE" w:rsidRPr="00BF1A08" w:rsidRDefault="000E46AE" w:rsidP="00384FBC">
                            <w:pPr>
                              <w:autoSpaceDE w:val="0"/>
                              <w:autoSpaceDN w:val="0"/>
                              <w:adjustRightInd w:val="0"/>
                              <w:jc w:val="center"/>
                              <w:rPr>
                                <w:rFonts w:ascii="Times New Roman" w:hAnsi="Times New Roman"/>
                                <w:b/>
                                <w:bCs/>
                                <w:i/>
                                <w:color w:val="000000"/>
                                <w:sz w:val="36"/>
                                <w:szCs w:val="36"/>
                              </w:rPr>
                            </w:pPr>
                            <w:r w:rsidRPr="00BF1A08">
                              <w:rPr>
                                <w:rFonts w:ascii="Times New Roman" w:hAnsi="Times New Roman"/>
                                <w:b/>
                                <w:bCs/>
                                <w:i/>
                                <w:color w:val="000000"/>
                                <w:sz w:val="36"/>
                                <w:szCs w:val="36"/>
                              </w:rPr>
                              <w:t xml:space="preserve">“Strengthening Skills &amp; Encouraging </w:t>
                            </w:r>
                            <w:r w:rsidR="004F5802" w:rsidRPr="00BF1A08">
                              <w:rPr>
                                <w:rFonts w:ascii="Times New Roman" w:hAnsi="Times New Roman"/>
                                <w:b/>
                                <w:bCs/>
                                <w:i/>
                                <w:color w:val="000000"/>
                                <w:sz w:val="36"/>
                                <w:szCs w:val="36"/>
                              </w:rPr>
                              <w:t>Dreams.</w:t>
                            </w:r>
                            <w:r w:rsidRPr="00BF1A08">
                              <w:rPr>
                                <w:rFonts w:ascii="Times New Roman" w:hAnsi="Times New Roman"/>
                                <w:b/>
                                <w:bCs/>
                                <w:i/>
                                <w:color w:val="000000"/>
                                <w:sz w:val="36"/>
                                <w:szCs w:val="36"/>
                              </w:rPr>
                              <w:t>”</w:t>
                            </w:r>
                          </w:p>
                          <w:p w14:paraId="0E489C48" w14:textId="10E7504C" w:rsidR="000E46AE" w:rsidRPr="00BF1A08" w:rsidRDefault="000E46AE" w:rsidP="00775C03">
                            <w:pPr>
                              <w:autoSpaceDE w:val="0"/>
                              <w:autoSpaceDN w:val="0"/>
                              <w:adjustRightInd w:val="0"/>
                              <w:spacing w:after="0" w:line="240" w:lineRule="auto"/>
                              <w:jc w:val="center"/>
                              <w:rPr>
                                <w:rFonts w:ascii="Cambria" w:hAnsi="Cambria"/>
                                <w:color w:val="000000"/>
                                <w:sz w:val="32"/>
                                <w:szCs w:val="32"/>
                              </w:rPr>
                            </w:pPr>
                            <w:r>
                              <w:rPr>
                                <w:rFonts w:ascii="Cambria" w:hAnsi="Cambria"/>
                                <w:color w:val="000000"/>
                                <w:sz w:val="32"/>
                                <w:szCs w:val="32"/>
                              </w:rPr>
                              <w:t>4390 Karl</w:t>
                            </w:r>
                            <w:r w:rsidRPr="00BF1A08">
                              <w:rPr>
                                <w:rFonts w:ascii="Cambria" w:hAnsi="Cambria"/>
                                <w:color w:val="000000"/>
                                <w:sz w:val="32"/>
                                <w:szCs w:val="32"/>
                              </w:rPr>
                              <w:t xml:space="preserve"> Rd.</w:t>
                            </w:r>
                          </w:p>
                          <w:p w14:paraId="12A03FD0" w14:textId="41CE69D4" w:rsidR="000E46AE" w:rsidRDefault="000E46AE" w:rsidP="00775C03">
                            <w:pPr>
                              <w:autoSpaceDE w:val="0"/>
                              <w:autoSpaceDN w:val="0"/>
                              <w:adjustRightInd w:val="0"/>
                              <w:spacing w:after="0" w:line="240" w:lineRule="auto"/>
                              <w:jc w:val="center"/>
                              <w:rPr>
                                <w:rFonts w:ascii="Cambria" w:hAnsi="Cambria"/>
                                <w:color w:val="000000"/>
                                <w:sz w:val="32"/>
                                <w:szCs w:val="32"/>
                              </w:rPr>
                            </w:pPr>
                            <w:r w:rsidRPr="00BF1A08">
                              <w:rPr>
                                <w:rFonts w:ascii="Cambria" w:hAnsi="Cambria"/>
                                <w:color w:val="000000"/>
                                <w:sz w:val="32"/>
                                <w:szCs w:val="32"/>
                              </w:rPr>
                              <w:t>Columbus, Ohio 4322</w:t>
                            </w:r>
                            <w:r>
                              <w:rPr>
                                <w:rFonts w:ascii="Cambria" w:hAnsi="Cambria"/>
                                <w:color w:val="000000"/>
                                <w:sz w:val="32"/>
                                <w:szCs w:val="32"/>
                              </w:rPr>
                              <w:t>4</w:t>
                            </w:r>
                          </w:p>
                          <w:p w14:paraId="6A013C94" w14:textId="365C0AE5" w:rsidR="000E46AE" w:rsidRPr="00BF1A08" w:rsidRDefault="000E46AE" w:rsidP="00775C03">
                            <w:pPr>
                              <w:autoSpaceDE w:val="0"/>
                              <w:autoSpaceDN w:val="0"/>
                              <w:adjustRightInd w:val="0"/>
                              <w:spacing w:after="0" w:line="240" w:lineRule="auto"/>
                              <w:jc w:val="center"/>
                              <w:rPr>
                                <w:rFonts w:ascii="Cambria" w:hAnsi="Cambria"/>
                                <w:color w:val="000000"/>
                                <w:sz w:val="32"/>
                                <w:szCs w:val="32"/>
                              </w:rPr>
                            </w:pPr>
                            <w:r>
                              <w:rPr>
                                <w:rFonts w:ascii="Cambria" w:hAnsi="Cambria"/>
                                <w:color w:val="000000"/>
                                <w:sz w:val="32"/>
                                <w:szCs w:val="32"/>
                              </w:rPr>
                              <w:t>614.396.7003</w:t>
                            </w:r>
                          </w:p>
                          <w:p w14:paraId="28BCD73F" w14:textId="77777777" w:rsidR="000E46AE" w:rsidRPr="007D51DD" w:rsidRDefault="000E46AE" w:rsidP="007B0EE9">
                            <w:pPr>
                              <w:autoSpaceDE w:val="0"/>
                              <w:autoSpaceDN w:val="0"/>
                              <w:adjustRightInd w:val="0"/>
                              <w:jc w:val="center"/>
                              <w:rPr>
                                <w:rFonts w:ascii="Cambria" w:hAnsi="Cambria"/>
                                <w:b/>
                                <w:bCs/>
                                <w:color w:val="000000"/>
                                <w:sz w:val="32"/>
                                <w:szCs w:val="32"/>
                              </w:rPr>
                            </w:pPr>
                          </w:p>
                          <w:p w14:paraId="6F9A46B4" w14:textId="77777777" w:rsidR="000E46AE" w:rsidRPr="007D51DD" w:rsidRDefault="000E46AE" w:rsidP="007B0EE9">
                            <w:pPr>
                              <w:autoSpaceDE w:val="0"/>
                              <w:autoSpaceDN w:val="0"/>
                              <w:adjustRightInd w:val="0"/>
                              <w:jc w:val="center"/>
                              <w:rPr>
                                <w:rFonts w:ascii="Cambria" w:hAnsi="Cambria"/>
                                <w:b/>
                                <w:bCs/>
                                <w:color w:val="000000"/>
                                <w:sz w:val="32"/>
                                <w:szCs w:val="32"/>
                              </w:rPr>
                            </w:pPr>
                            <w:r w:rsidRPr="007D51DD">
                              <w:rPr>
                                <w:rFonts w:ascii="Cambria" w:hAnsi="Cambria"/>
                                <w:b/>
                                <w:bCs/>
                                <w:color w:val="000000"/>
                                <w:sz w:val="32"/>
                                <w:szCs w:val="32"/>
                              </w:rPr>
                              <w:t>Phone (614) 396-7003</w:t>
                            </w:r>
                          </w:p>
                          <w:p w14:paraId="0C9757C9" w14:textId="77777777" w:rsidR="000E46AE" w:rsidRDefault="000E46AE" w:rsidP="007B0EE9">
                            <w:pPr>
                              <w:autoSpaceDE w:val="0"/>
                              <w:autoSpaceDN w:val="0"/>
                              <w:adjustRightInd w:val="0"/>
                              <w:jc w:val="center"/>
                              <w:rPr>
                                <w:rFonts w:ascii="Cambria" w:hAnsi="Cambria"/>
                                <w:b/>
                                <w:bCs/>
                                <w:color w:val="000000"/>
                                <w:sz w:val="32"/>
                                <w:szCs w:val="32"/>
                              </w:rPr>
                            </w:pPr>
                            <w:r w:rsidRPr="007D51DD">
                              <w:rPr>
                                <w:rFonts w:ascii="Cambria" w:hAnsi="Cambria"/>
                                <w:b/>
                                <w:bCs/>
                                <w:color w:val="000000"/>
                                <w:sz w:val="32"/>
                                <w:szCs w:val="32"/>
                              </w:rPr>
                              <w:t>Fax (614) 396-7081</w:t>
                            </w:r>
                          </w:p>
                          <w:p w14:paraId="250F7F2E" w14:textId="77777777" w:rsidR="000E46AE" w:rsidRPr="007D51DD" w:rsidRDefault="000E46AE" w:rsidP="007B0EE9">
                            <w:pPr>
                              <w:autoSpaceDE w:val="0"/>
                              <w:autoSpaceDN w:val="0"/>
                              <w:adjustRightInd w:val="0"/>
                              <w:jc w:val="center"/>
                              <w:rPr>
                                <w:rFonts w:ascii="Cambria" w:hAnsi="Cambria"/>
                                <w:b/>
                                <w:bCs/>
                                <w:color w:val="000000"/>
                                <w:sz w:val="32"/>
                                <w:szCs w:val="32"/>
                              </w:rPr>
                            </w:pPr>
                            <w:r>
                              <w:rPr>
                                <w:rFonts w:ascii="Cambria" w:hAnsi="Cambria"/>
                                <w:b/>
                                <w:bCs/>
                                <w:color w:val="000000"/>
                                <w:sz w:val="32"/>
                                <w:szCs w:val="32"/>
                              </w:rPr>
                              <w:t>www.newdirectionsbeautyinstitute.com</w:t>
                            </w:r>
                          </w:p>
                          <w:p w14:paraId="5E8ED449" w14:textId="77777777" w:rsidR="000E46AE" w:rsidRDefault="000E46AE" w:rsidP="007B0EE9">
                            <w:pPr>
                              <w:autoSpaceDE w:val="0"/>
                              <w:autoSpaceDN w:val="0"/>
                              <w:adjustRightInd w:val="0"/>
                              <w:rPr>
                                <w:rFonts w:ascii="Cambria" w:hAnsi="Cambria"/>
                                <w:b/>
                                <w:bCs/>
                                <w:color w:val="000000"/>
                                <w:sz w:val="32"/>
                                <w:szCs w:val="32"/>
                              </w:rPr>
                            </w:pPr>
                          </w:p>
                          <w:p w14:paraId="2872E6C9" w14:textId="77777777" w:rsidR="000E46AE" w:rsidRPr="007D51DD" w:rsidRDefault="000E46AE" w:rsidP="007B0EE9">
                            <w:pPr>
                              <w:jc w:val="center"/>
                              <w:rPr>
                                <w:b/>
                                <w:sz w:val="32"/>
                                <w:szCs w:val="32"/>
                              </w:rPr>
                            </w:pPr>
                            <w:r>
                              <w:rPr>
                                <w:b/>
                                <w:sz w:val="32"/>
                                <w:szCs w:val="32"/>
                              </w:rPr>
                              <w:t>S</w:t>
                            </w:r>
                            <w:r w:rsidRPr="007D51DD">
                              <w:rPr>
                                <w:b/>
                                <w:sz w:val="32"/>
                                <w:szCs w:val="32"/>
                              </w:rPr>
                              <w:t>tudent Handbook</w:t>
                            </w:r>
                          </w:p>
                          <w:p w14:paraId="5B0C86EF" w14:textId="77777777" w:rsidR="000E46AE" w:rsidRPr="007D51DD" w:rsidRDefault="000E46AE" w:rsidP="007B0EE9">
                            <w:pPr>
                              <w:jc w:val="center"/>
                              <w:rPr>
                                <w:b/>
                                <w:sz w:val="32"/>
                                <w:szCs w:val="32"/>
                              </w:rPr>
                            </w:pPr>
                            <w:r w:rsidRPr="007D51DD">
                              <w:rPr>
                                <w:b/>
                                <w:sz w:val="32"/>
                                <w:szCs w:val="32"/>
                              </w:rPr>
                              <w:t>With</w:t>
                            </w:r>
                          </w:p>
                          <w:p w14:paraId="0AA15778" w14:textId="77777777" w:rsidR="000E46AE" w:rsidRPr="007D51DD" w:rsidRDefault="000E46AE" w:rsidP="007B0EE9">
                            <w:pPr>
                              <w:jc w:val="center"/>
                              <w:rPr>
                                <w:b/>
                                <w:sz w:val="32"/>
                                <w:szCs w:val="32"/>
                              </w:rPr>
                            </w:pPr>
                            <w:r w:rsidRPr="007D51DD">
                              <w:rPr>
                                <w:b/>
                                <w:sz w:val="32"/>
                                <w:szCs w:val="32"/>
                              </w:rPr>
                              <w:t>Rules</w:t>
                            </w:r>
                          </w:p>
                          <w:p w14:paraId="6AA5457F" w14:textId="77777777" w:rsidR="000E46AE" w:rsidRDefault="000E46AE" w:rsidP="007B0EE9">
                            <w:pPr>
                              <w:jc w:val="center"/>
                              <w:rPr>
                                <w:b/>
                                <w:sz w:val="32"/>
                                <w:szCs w:val="32"/>
                              </w:rPr>
                            </w:pPr>
                            <w:r w:rsidRPr="007D51DD">
                              <w:rPr>
                                <w:b/>
                                <w:sz w:val="32"/>
                                <w:szCs w:val="32"/>
                              </w:rPr>
                              <w:t>&amp;</w:t>
                            </w:r>
                          </w:p>
                          <w:p w14:paraId="61680E19" w14:textId="77777777" w:rsidR="000E46AE" w:rsidRPr="007D51DD" w:rsidRDefault="000E46AE" w:rsidP="007B0EE9">
                            <w:pPr>
                              <w:jc w:val="center"/>
                              <w:rPr>
                                <w:b/>
                                <w:sz w:val="32"/>
                                <w:szCs w:val="32"/>
                              </w:rPr>
                            </w:pPr>
                            <w:r w:rsidRPr="007D51DD">
                              <w:rPr>
                                <w:b/>
                                <w:sz w:val="32"/>
                                <w:szCs w:val="32"/>
                              </w:rPr>
                              <w:t>Regulations</w:t>
                            </w:r>
                          </w:p>
                          <w:p w14:paraId="6FF1C3AC" w14:textId="77777777" w:rsidR="000E46AE" w:rsidRPr="007D51DD" w:rsidRDefault="000E46AE" w:rsidP="007B0EE9">
                            <w:pPr>
                              <w:jc w:val="center"/>
                              <w:rPr>
                                <w:b/>
                                <w:sz w:val="32"/>
                                <w:szCs w:val="32"/>
                              </w:rPr>
                            </w:pPr>
                          </w:p>
                          <w:p w14:paraId="28ECA196" w14:textId="77777777" w:rsidR="000E46AE" w:rsidRDefault="000E46AE" w:rsidP="007B0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1E137" id="_x0000_t202" coordsize="21600,21600" o:spt="202" path="m,l,21600r21600,l21600,xe">
                <v:stroke joinstyle="miter"/>
                <v:path gradientshapeok="t" o:connecttype="rect"/>
              </v:shapetype>
              <v:shape id="Text Box 2" o:spid="_x0000_s1026" type="#_x0000_t202" style="position:absolute;left:0;text-align:left;margin-left:0;margin-top:342.9pt;width:438pt;height:10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" stroked="f">
                <v:textbox>
                  <w:txbxContent>
                    <w:p w14:paraId="6E820D64" w14:textId="5CD03C96" w:rsidR="000E46AE" w:rsidRPr="00BF1A08" w:rsidRDefault="000E46AE" w:rsidP="00384FBC">
                      <w:pPr>
                        <w:autoSpaceDE w:val="0"/>
                        <w:autoSpaceDN w:val="0"/>
                        <w:adjustRightInd w:val="0"/>
                        <w:jc w:val="center"/>
                        <w:rPr>
                          <w:rFonts w:ascii="Times New Roman" w:hAnsi="Times New Roman"/>
                          <w:b/>
                          <w:bCs/>
                          <w:i/>
                          <w:color w:val="000000"/>
                          <w:sz w:val="36"/>
                          <w:szCs w:val="36"/>
                        </w:rPr>
                      </w:pPr>
                      <w:r w:rsidRPr="00BF1A08">
                        <w:rPr>
                          <w:rFonts w:ascii="Times New Roman" w:hAnsi="Times New Roman"/>
                          <w:b/>
                          <w:bCs/>
                          <w:i/>
                          <w:color w:val="000000"/>
                          <w:sz w:val="36"/>
                          <w:szCs w:val="36"/>
                        </w:rPr>
                        <w:t xml:space="preserve">“Strengthening Skills &amp; Encouraging </w:t>
                      </w:r>
                      <w:r w:rsidR="004F5802" w:rsidRPr="00BF1A08">
                        <w:rPr>
                          <w:rFonts w:ascii="Times New Roman" w:hAnsi="Times New Roman"/>
                          <w:b/>
                          <w:bCs/>
                          <w:i/>
                          <w:color w:val="000000"/>
                          <w:sz w:val="36"/>
                          <w:szCs w:val="36"/>
                        </w:rPr>
                        <w:t>Dreams.</w:t>
                      </w:r>
                      <w:r w:rsidRPr="00BF1A08">
                        <w:rPr>
                          <w:rFonts w:ascii="Times New Roman" w:hAnsi="Times New Roman"/>
                          <w:b/>
                          <w:bCs/>
                          <w:i/>
                          <w:color w:val="000000"/>
                          <w:sz w:val="36"/>
                          <w:szCs w:val="36"/>
                        </w:rPr>
                        <w:t>”</w:t>
                      </w:r>
                    </w:p>
                    <w:p w14:paraId="0E489C48" w14:textId="10E7504C" w:rsidR="000E46AE" w:rsidRPr="00BF1A08" w:rsidRDefault="000E46AE" w:rsidP="00775C03">
                      <w:pPr>
                        <w:autoSpaceDE w:val="0"/>
                        <w:autoSpaceDN w:val="0"/>
                        <w:adjustRightInd w:val="0"/>
                        <w:spacing w:after="0" w:line="240" w:lineRule="auto"/>
                        <w:jc w:val="center"/>
                        <w:rPr>
                          <w:rFonts w:ascii="Cambria" w:hAnsi="Cambria"/>
                          <w:color w:val="000000"/>
                          <w:sz w:val="32"/>
                          <w:szCs w:val="32"/>
                        </w:rPr>
                      </w:pPr>
                      <w:r>
                        <w:rPr>
                          <w:rFonts w:ascii="Cambria" w:hAnsi="Cambria"/>
                          <w:color w:val="000000"/>
                          <w:sz w:val="32"/>
                          <w:szCs w:val="32"/>
                        </w:rPr>
                        <w:t>4390 Karl</w:t>
                      </w:r>
                      <w:r w:rsidRPr="00BF1A08">
                        <w:rPr>
                          <w:rFonts w:ascii="Cambria" w:hAnsi="Cambria"/>
                          <w:color w:val="000000"/>
                          <w:sz w:val="32"/>
                          <w:szCs w:val="32"/>
                        </w:rPr>
                        <w:t xml:space="preserve"> Rd.</w:t>
                      </w:r>
                    </w:p>
                    <w:p w14:paraId="12A03FD0" w14:textId="41CE69D4" w:rsidR="000E46AE" w:rsidRDefault="000E46AE" w:rsidP="00775C03">
                      <w:pPr>
                        <w:autoSpaceDE w:val="0"/>
                        <w:autoSpaceDN w:val="0"/>
                        <w:adjustRightInd w:val="0"/>
                        <w:spacing w:after="0" w:line="240" w:lineRule="auto"/>
                        <w:jc w:val="center"/>
                        <w:rPr>
                          <w:rFonts w:ascii="Cambria" w:hAnsi="Cambria"/>
                          <w:color w:val="000000"/>
                          <w:sz w:val="32"/>
                          <w:szCs w:val="32"/>
                        </w:rPr>
                      </w:pPr>
                      <w:r w:rsidRPr="00BF1A08">
                        <w:rPr>
                          <w:rFonts w:ascii="Cambria" w:hAnsi="Cambria"/>
                          <w:color w:val="000000"/>
                          <w:sz w:val="32"/>
                          <w:szCs w:val="32"/>
                        </w:rPr>
                        <w:t>Columbus, Ohio 4322</w:t>
                      </w:r>
                      <w:r>
                        <w:rPr>
                          <w:rFonts w:ascii="Cambria" w:hAnsi="Cambria"/>
                          <w:color w:val="000000"/>
                          <w:sz w:val="32"/>
                          <w:szCs w:val="32"/>
                        </w:rPr>
                        <w:t>4</w:t>
                      </w:r>
                    </w:p>
                    <w:p w14:paraId="6A013C94" w14:textId="365C0AE5" w:rsidR="000E46AE" w:rsidRPr="00BF1A08" w:rsidRDefault="000E46AE" w:rsidP="00775C03">
                      <w:pPr>
                        <w:autoSpaceDE w:val="0"/>
                        <w:autoSpaceDN w:val="0"/>
                        <w:adjustRightInd w:val="0"/>
                        <w:spacing w:after="0" w:line="240" w:lineRule="auto"/>
                        <w:jc w:val="center"/>
                        <w:rPr>
                          <w:rFonts w:ascii="Cambria" w:hAnsi="Cambria"/>
                          <w:color w:val="000000"/>
                          <w:sz w:val="32"/>
                          <w:szCs w:val="32"/>
                        </w:rPr>
                      </w:pPr>
                      <w:r>
                        <w:rPr>
                          <w:rFonts w:ascii="Cambria" w:hAnsi="Cambria"/>
                          <w:color w:val="000000"/>
                          <w:sz w:val="32"/>
                          <w:szCs w:val="32"/>
                        </w:rPr>
                        <w:t>614.396.7003</w:t>
                      </w:r>
                    </w:p>
                    <w:p w14:paraId="28BCD73F" w14:textId="77777777" w:rsidR="000E46AE" w:rsidRPr="007D51DD" w:rsidRDefault="000E46AE" w:rsidP="007B0EE9">
                      <w:pPr>
                        <w:autoSpaceDE w:val="0"/>
                        <w:autoSpaceDN w:val="0"/>
                        <w:adjustRightInd w:val="0"/>
                        <w:jc w:val="center"/>
                        <w:rPr>
                          <w:rFonts w:ascii="Cambria" w:hAnsi="Cambria"/>
                          <w:b/>
                          <w:bCs/>
                          <w:color w:val="000000"/>
                          <w:sz w:val="32"/>
                          <w:szCs w:val="32"/>
                        </w:rPr>
                      </w:pPr>
                    </w:p>
                    <w:p w14:paraId="6F9A46B4" w14:textId="77777777" w:rsidR="000E46AE" w:rsidRPr="007D51DD" w:rsidRDefault="000E46AE" w:rsidP="007B0EE9">
                      <w:pPr>
                        <w:autoSpaceDE w:val="0"/>
                        <w:autoSpaceDN w:val="0"/>
                        <w:adjustRightInd w:val="0"/>
                        <w:jc w:val="center"/>
                        <w:rPr>
                          <w:rFonts w:ascii="Cambria" w:hAnsi="Cambria"/>
                          <w:b/>
                          <w:bCs/>
                          <w:color w:val="000000"/>
                          <w:sz w:val="32"/>
                          <w:szCs w:val="32"/>
                        </w:rPr>
                      </w:pPr>
                      <w:r w:rsidRPr="007D51DD">
                        <w:rPr>
                          <w:rFonts w:ascii="Cambria" w:hAnsi="Cambria"/>
                          <w:b/>
                          <w:bCs/>
                          <w:color w:val="000000"/>
                          <w:sz w:val="32"/>
                          <w:szCs w:val="32"/>
                        </w:rPr>
                        <w:t>Phone (614) 396-7003</w:t>
                      </w:r>
                    </w:p>
                    <w:p w14:paraId="0C9757C9" w14:textId="77777777" w:rsidR="000E46AE" w:rsidRDefault="000E46AE" w:rsidP="007B0EE9">
                      <w:pPr>
                        <w:autoSpaceDE w:val="0"/>
                        <w:autoSpaceDN w:val="0"/>
                        <w:adjustRightInd w:val="0"/>
                        <w:jc w:val="center"/>
                        <w:rPr>
                          <w:rFonts w:ascii="Cambria" w:hAnsi="Cambria"/>
                          <w:b/>
                          <w:bCs/>
                          <w:color w:val="000000"/>
                          <w:sz w:val="32"/>
                          <w:szCs w:val="32"/>
                        </w:rPr>
                      </w:pPr>
                      <w:r w:rsidRPr="007D51DD">
                        <w:rPr>
                          <w:rFonts w:ascii="Cambria" w:hAnsi="Cambria"/>
                          <w:b/>
                          <w:bCs/>
                          <w:color w:val="000000"/>
                          <w:sz w:val="32"/>
                          <w:szCs w:val="32"/>
                        </w:rPr>
                        <w:t>Fax (614) 396-7081</w:t>
                      </w:r>
                    </w:p>
                    <w:p w14:paraId="250F7F2E" w14:textId="77777777" w:rsidR="000E46AE" w:rsidRPr="007D51DD" w:rsidRDefault="000E46AE" w:rsidP="007B0EE9">
                      <w:pPr>
                        <w:autoSpaceDE w:val="0"/>
                        <w:autoSpaceDN w:val="0"/>
                        <w:adjustRightInd w:val="0"/>
                        <w:jc w:val="center"/>
                        <w:rPr>
                          <w:rFonts w:ascii="Cambria" w:hAnsi="Cambria"/>
                          <w:b/>
                          <w:bCs/>
                          <w:color w:val="000000"/>
                          <w:sz w:val="32"/>
                          <w:szCs w:val="32"/>
                        </w:rPr>
                      </w:pPr>
                      <w:r>
                        <w:rPr>
                          <w:rFonts w:ascii="Cambria" w:hAnsi="Cambria"/>
                          <w:b/>
                          <w:bCs/>
                          <w:color w:val="000000"/>
                          <w:sz w:val="32"/>
                          <w:szCs w:val="32"/>
                        </w:rPr>
                        <w:t>www.newdirectionsbeautyinstitute.com</w:t>
                      </w:r>
                    </w:p>
                    <w:p w14:paraId="5E8ED449" w14:textId="77777777" w:rsidR="000E46AE" w:rsidRDefault="000E46AE" w:rsidP="007B0EE9">
                      <w:pPr>
                        <w:autoSpaceDE w:val="0"/>
                        <w:autoSpaceDN w:val="0"/>
                        <w:adjustRightInd w:val="0"/>
                        <w:rPr>
                          <w:rFonts w:ascii="Cambria" w:hAnsi="Cambria"/>
                          <w:b/>
                          <w:bCs/>
                          <w:color w:val="000000"/>
                          <w:sz w:val="32"/>
                          <w:szCs w:val="32"/>
                        </w:rPr>
                      </w:pPr>
                    </w:p>
                    <w:p w14:paraId="2872E6C9" w14:textId="77777777" w:rsidR="000E46AE" w:rsidRPr="007D51DD" w:rsidRDefault="000E46AE" w:rsidP="007B0EE9">
                      <w:pPr>
                        <w:jc w:val="center"/>
                        <w:rPr>
                          <w:b/>
                          <w:sz w:val="32"/>
                          <w:szCs w:val="32"/>
                        </w:rPr>
                      </w:pPr>
                      <w:r>
                        <w:rPr>
                          <w:b/>
                          <w:sz w:val="32"/>
                          <w:szCs w:val="32"/>
                        </w:rPr>
                        <w:t>S</w:t>
                      </w:r>
                      <w:r w:rsidRPr="007D51DD">
                        <w:rPr>
                          <w:b/>
                          <w:sz w:val="32"/>
                          <w:szCs w:val="32"/>
                        </w:rPr>
                        <w:t>tudent Handbook</w:t>
                      </w:r>
                    </w:p>
                    <w:p w14:paraId="5B0C86EF" w14:textId="77777777" w:rsidR="000E46AE" w:rsidRPr="007D51DD" w:rsidRDefault="000E46AE" w:rsidP="007B0EE9">
                      <w:pPr>
                        <w:jc w:val="center"/>
                        <w:rPr>
                          <w:b/>
                          <w:sz w:val="32"/>
                          <w:szCs w:val="32"/>
                        </w:rPr>
                      </w:pPr>
                      <w:r w:rsidRPr="007D51DD">
                        <w:rPr>
                          <w:b/>
                          <w:sz w:val="32"/>
                          <w:szCs w:val="32"/>
                        </w:rPr>
                        <w:t>With</w:t>
                      </w:r>
                    </w:p>
                    <w:p w14:paraId="0AA15778" w14:textId="77777777" w:rsidR="000E46AE" w:rsidRPr="007D51DD" w:rsidRDefault="000E46AE" w:rsidP="007B0EE9">
                      <w:pPr>
                        <w:jc w:val="center"/>
                        <w:rPr>
                          <w:b/>
                          <w:sz w:val="32"/>
                          <w:szCs w:val="32"/>
                        </w:rPr>
                      </w:pPr>
                      <w:r w:rsidRPr="007D51DD">
                        <w:rPr>
                          <w:b/>
                          <w:sz w:val="32"/>
                          <w:szCs w:val="32"/>
                        </w:rPr>
                        <w:t>Rules</w:t>
                      </w:r>
                    </w:p>
                    <w:p w14:paraId="6AA5457F" w14:textId="77777777" w:rsidR="000E46AE" w:rsidRDefault="000E46AE" w:rsidP="007B0EE9">
                      <w:pPr>
                        <w:jc w:val="center"/>
                        <w:rPr>
                          <w:b/>
                          <w:sz w:val="32"/>
                          <w:szCs w:val="32"/>
                        </w:rPr>
                      </w:pPr>
                      <w:r w:rsidRPr="007D51DD">
                        <w:rPr>
                          <w:b/>
                          <w:sz w:val="32"/>
                          <w:szCs w:val="32"/>
                        </w:rPr>
                        <w:t>&amp;</w:t>
                      </w:r>
                    </w:p>
                    <w:p w14:paraId="61680E19" w14:textId="77777777" w:rsidR="000E46AE" w:rsidRPr="007D51DD" w:rsidRDefault="000E46AE" w:rsidP="007B0EE9">
                      <w:pPr>
                        <w:jc w:val="center"/>
                        <w:rPr>
                          <w:b/>
                          <w:sz w:val="32"/>
                          <w:szCs w:val="32"/>
                        </w:rPr>
                      </w:pPr>
                      <w:r w:rsidRPr="007D51DD">
                        <w:rPr>
                          <w:b/>
                          <w:sz w:val="32"/>
                          <w:szCs w:val="32"/>
                        </w:rPr>
                        <w:t>Regulations</w:t>
                      </w:r>
                    </w:p>
                    <w:p w14:paraId="6FF1C3AC" w14:textId="77777777" w:rsidR="000E46AE" w:rsidRPr="007D51DD" w:rsidRDefault="000E46AE" w:rsidP="007B0EE9">
                      <w:pPr>
                        <w:jc w:val="center"/>
                        <w:rPr>
                          <w:b/>
                          <w:sz w:val="32"/>
                          <w:szCs w:val="32"/>
                        </w:rPr>
                      </w:pPr>
                    </w:p>
                    <w:p w14:paraId="28ECA196" w14:textId="77777777" w:rsidR="000E46AE" w:rsidRDefault="000E46AE" w:rsidP="007B0EE9"/>
                  </w:txbxContent>
                </v:textbox>
                <w10:wrap anchorx="margin"/>
              </v:shape>
            </w:pict>
          </mc:Fallback>
        </mc:AlternateContent>
      </w:r>
      <w:r w:rsidR="00384FBC">
        <w:rPr>
          <w:rFonts w:ascii="Times New Roman" w:eastAsia="Times New Roman" w:hAnsi="Times New Roman"/>
          <w:noProof/>
          <w:sz w:val="24"/>
          <w:szCs w:val="20"/>
        </w:rPr>
        <w:drawing>
          <wp:inline distT="0" distB="0" distL="0" distR="0" wp14:anchorId="591727B9" wp14:editId="65A26E44">
            <wp:extent cx="4333875" cy="386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886" cy="3867160"/>
                    </a:xfrm>
                    <a:prstGeom prst="rect">
                      <a:avLst/>
                    </a:prstGeom>
                  </pic:spPr>
                </pic:pic>
              </a:graphicData>
            </a:graphic>
          </wp:inline>
        </w:drawing>
      </w:r>
      <w:r w:rsidR="007B0EE9" w:rsidRPr="007A154E">
        <w:rPr>
          <w:rFonts w:ascii="Times New Roman" w:eastAsia="Times New Roman" w:hAnsi="Times New Roman"/>
          <w:sz w:val="24"/>
          <w:szCs w:val="20"/>
        </w:rPr>
        <w:t xml:space="preserve">  </w:t>
      </w:r>
    </w:p>
    <w:p w14:paraId="3CB1C842" w14:textId="77777777" w:rsidR="007B0EE9" w:rsidRPr="007A154E" w:rsidRDefault="007B0EE9" w:rsidP="007B0EE9">
      <w:pPr>
        <w:spacing w:after="0" w:line="240" w:lineRule="auto"/>
        <w:jc w:val="center"/>
        <w:rPr>
          <w:rFonts w:ascii="Times New Roman" w:eastAsia="Times New Roman" w:hAnsi="Times New Roman"/>
          <w:b/>
          <w:sz w:val="28"/>
          <w:szCs w:val="28"/>
        </w:rPr>
      </w:pPr>
    </w:p>
    <w:p w14:paraId="0B5C4DFE" w14:textId="77777777" w:rsidR="007B0EE9" w:rsidRPr="007A154E" w:rsidRDefault="007B0EE9" w:rsidP="007B0EE9">
      <w:pPr>
        <w:spacing w:after="0" w:line="240" w:lineRule="auto"/>
        <w:jc w:val="center"/>
        <w:rPr>
          <w:rFonts w:ascii="Times New Roman" w:eastAsia="Times New Roman" w:hAnsi="Times New Roman"/>
          <w:b/>
          <w:sz w:val="28"/>
          <w:szCs w:val="28"/>
        </w:rPr>
      </w:pPr>
    </w:p>
    <w:p w14:paraId="6F28BDB8"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090341BF"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5CFDE047"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1291DDDC"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00F90124" w14:textId="77777777" w:rsidR="007B0EE9" w:rsidRPr="007A154E" w:rsidRDefault="007B0EE9" w:rsidP="00AB25AD">
      <w:pPr>
        <w:pStyle w:val="Heading1"/>
      </w:pPr>
      <w:bookmarkStart w:id="0" w:name="_Toc58402851"/>
      <w:r w:rsidRPr="007A154E">
        <w:t>Mission Statement</w:t>
      </w:r>
      <w:bookmarkEnd w:id="0"/>
    </w:p>
    <w:p w14:paraId="6BAD68BD"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7698105F" w14:textId="77777777" w:rsidR="007B0EE9" w:rsidRPr="007A154E" w:rsidRDefault="007B0EE9" w:rsidP="007B0EE9">
      <w:pPr>
        <w:spacing w:after="0" w:line="240" w:lineRule="auto"/>
        <w:jc w:val="center"/>
        <w:rPr>
          <w:rFonts w:ascii="Times New Roman" w:eastAsia="Times New Roman" w:hAnsi="Times New Roman"/>
          <w:b/>
          <w:sz w:val="32"/>
          <w:szCs w:val="32"/>
          <w:u w:val="single"/>
        </w:rPr>
      </w:pPr>
    </w:p>
    <w:p w14:paraId="42B8FFAD" w14:textId="77777777" w:rsidR="007B0EE9" w:rsidRPr="00775C03" w:rsidRDefault="007B0EE9" w:rsidP="00BF1A08">
      <w:pPr>
        <w:autoSpaceDE w:val="0"/>
        <w:autoSpaceDN w:val="0"/>
        <w:adjustRightInd w:val="0"/>
        <w:spacing w:after="0" w:line="240" w:lineRule="auto"/>
        <w:jc w:val="both"/>
        <w:rPr>
          <w:rFonts w:ascii="Times New Roman" w:eastAsia="Times New Roman" w:hAnsi="Times New Roman"/>
          <w:b/>
          <w:bCs/>
          <w:color w:val="000000"/>
          <w:sz w:val="24"/>
          <w:szCs w:val="24"/>
        </w:rPr>
      </w:pPr>
      <w:r w:rsidRPr="00775C03">
        <w:rPr>
          <w:rFonts w:ascii="Times New Roman" w:eastAsia="Times New Roman" w:hAnsi="Times New Roman"/>
          <w:b/>
          <w:bCs/>
          <w:color w:val="000000"/>
          <w:sz w:val="24"/>
          <w:szCs w:val="24"/>
        </w:rPr>
        <w:t xml:space="preserve">It is our mission to ensure that every student receives the theoretical and practical training needed to successfully pass the state examination, while providing an energetic environment that facilitates the confidence and skills necessary to attain career success.  Our priority is to help our students unlock their creativity and imaginations and ultimately achieve professional success.  </w:t>
      </w:r>
    </w:p>
    <w:p w14:paraId="4E3570BB" w14:textId="77777777" w:rsidR="007B0EE9" w:rsidRDefault="007B0EE9" w:rsidP="007B0EE9">
      <w:pPr>
        <w:spacing w:after="0" w:line="240" w:lineRule="auto"/>
        <w:jc w:val="center"/>
        <w:rPr>
          <w:rFonts w:ascii="Times New Roman" w:eastAsia="Times New Roman" w:hAnsi="Times New Roman"/>
          <w:b/>
          <w:i/>
          <w:sz w:val="28"/>
          <w:szCs w:val="28"/>
        </w:rPr>
      </w:pPr>
    </w:p>
    <w:p w14:paraId="73328A73" w14:textId="40CD1962" w:rsidR="00935DD3" w:rsidRDefault="00935DD3" w:rsidP="007B0EE9">
      <w:pPr>
        <w:spacing w:after="0" w:line="240" w:lineRule="auto"/>
        <w:jc w:val="center"/>
        <w:rPr>
          <w:rFonts w:ascii="Times New Roman" w:eastAsia="Times New Roman" w:hAnsi="Times New Roman"/>
          <w:b/>
          <w:i/>
          <w:sz w:val="28"/>
          <w:szCs w:val="28"/>
        </w:rPr>
      </w:pPr>
    </w:p>
    <w:p w14:paraId="17538C89" w14:textId="7B4325A1" w:rsidR="00BF1A08" w:rsidRDefault="00BF1A08" w:rsidP="007B0EE9">
      <w:pPr>
        <w:spacing w:after="0" w:line="240" w:lineRule="auto"/>
        <w:jc w:val="center"/>
        <w:rPr>
          <w:rFonts w:ascii="Times New Roman" w:eastAsia="Times New Roman" w:hAnsi="Times New Roman"/>
          <w:b/>
          <w:i/>
          <w:sz w:val="28"/>
          <w:szCs w:val="28"/>
        </w:rPr>
      </w:pPr>
    </w:p>
    <w:p w14:paraId="34B13867" w14:textId="46D6D2E1" w:rsidR="001E0095" w:rsidRDefault="00C56C50" w:rsidP="00264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i/>
          <w:sz w:val="20"/>
          <w:szCs w:val="20"/>
        </w:rPr>
      </w:pPr>
      <w:r w:rsidRPr="00C56C50">
        <w:rPr>
          <w:rFonts w:ascii="Times New Roman" w:eastAsia="Times New Roman" w:hAnsi="Times New Roman"/>
          <w:b/>
          <w:i/>
          <w:sz w:val="20"/>
          <w:szCs w:val="20"/>
        </w:rPr>
        <w:t xml:space="preserve">Revised: </w:t>
      </w:r>
      <w:r w:rsidR="003133C2">
        <w:rPr>
          <w:rFonts w:ascii="Times New Roman" w:eastAsia="Times New Roman" w:hAnsi="Times New Roman"/>
          <w:b/>
          <w:i/>
          <w:sz w:val="20"/>
          <w:szCs w:val="20"/>
        </w:rPr>
        <w:t>0</w:t>
      </w:r>
      <w:r w:rsidR="00761CD3">
        <w:rPr>
          <w:rFonts w:ascii="Times New Roman" w:eastAsia="Times New Roman" w:hAnsi="Times New Roman"/>
          <w:b/>
          <w:i/>
          <w:sz w:val="20"/>
          <w:szCs w:val="20"/>
        </w:rPr>
        <w:t>7</w:t>
      </w:r>
      <w:r w:rsidR="00067764">
        <w:rPr>
          <w:rFonts w:ascii="Times New Roman" w:eastAsia="Times New Roman" w:hAnsi="Times New Roman"/>
          <w:b/>
          <w:i/>
          <w:sz w:val="20"/>
          <w:szCs w:val="20"/>
        </w:rPr>
        <w:t>/</w:t>
      </w:r>
      <w:r w:rsidR="00761CD3">
        <w:rPr>
          <w:rFonts w:ascii="Times New Roman" w:eastAsia="Times New Roman" w:hAnsi="Times New Roman"/>
          <w:b/>
          <w:i/>
          <w:sz w:val="20"/>
          <w:szCs w:val="20"/>
        </w:rPr>
        <w:t>07</w:t>
      </w:r>
      <w:r w:rsidR="003133C2">
        <w:rPr>
          <w:rFonts w:ascii="Times New Roman" w:eastAsia="Times New Roman" w:hAnsi="Times New Roman"/>
          <w:b/>
          <w:i/>
          <w:sz w:val="20"/>
          <w:szCs w:val="20"/>
        </w:rPr>
        <w:t>/2021</w:t>
      </w:r>
    </w:p>
    <w:p w14:paraId="42D0E7D1" w14:textId="390EA5A9" w:rsidR="00775C03" w:rsidRDefault="00775C03" w:rsidP="00264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i/>
          <w:color w:val="FF0000"/>
          <w:sz w:val="20"/>
          <w:szCs w:val="20"/>
        </w:rPr>
      </w:pPr>
    </w:p>
    <w:p w14:paraId="01F6291A" w14:textId="5B9382B7" w:rsidR="006261DA" w:rsidRDefault="006261DA" w:rsidP="002647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i/>
          <w:color w:val="FF0000"/>
          <w:sz w:val="20"/>
          <w:szCs w:val="20"/>
        </w:rPr>
      </w:pPr>
    </w:p>
    <w:p w14:paraId="07E1E7EA" w14:textId="4D125ABF" w:rsidR="007B0EE9" w:rsidRDefault="007B0EE9" w:rsidP="00AB25AD">
      <w:pPr>
        <w:pStyle w:val="Heading1"/>
      </w:pPr>
      <w:bookmarkStart w:id="1" w:name="_Toc58402852"/>
      <w:r w:rsidRPr="007A154E">
        <w:lastRenderedPageBreak/>
        <w:t xml:space="preserve">5 </w:t>
      </w:r>
      <w:r w:rsidR="00BF1A08">
        <w:t>Phases to Success</w:t>
      </w:r>
      <w:bookmarkEnd w:id="1"/>
    </w:p>
    <w:p w14:paraId="377EAB65" w14:textId="77777777" w:rsidR="00AB25AD" w:rsidRPr="00AB25AD" w:rsidRDefault="00AB25AD" w:rsidP="00AB25AD"/>
    <w:p w14:paraId="008AA333" w14:textId="5C3978AC" w:rsidR="007B0EE9" w:rsidRPr="00944744" w:rsidRDefault="007B0EE9" w:rsidP="007B0EE9">
      <w:pPr>
        <w:spacing w:after="0" w:line="240" w:lineRule="auto"/>
        <w:ind w:right="-720"/>
        <w:rPr>
          <w:rFonts w:ascii="Times New Roman" w:eastAsia="Times New Roman" w:hAnsi="Times New Roman"/>
          <w:sz w:val="20"/>
          <w:szCs w:val="20"/>
        </w:rPr>
      </w:pPr>
      <w:r w:rsidRPr="00944744">
        <w:rPr>
          <w:rFonts w:ascii="Times New Roman" w:eastAsia="Times New Roman" w:hAnsi="Times New Roman"/>
          <w:sz w:val="20"/>
          <w:szCs w:val="20"/>
        </w:rPr>
        <w:t>New Directions Beauty Institute has implemented a 5</w:t>
      </w:r>
      <w:r w:rsidR="008031D7" w:rsidRPr="00944744">
        <w:rPr>
          <w:rFonts w:ascii="Times New Roman" w:eastAsia="Times New Roman" w:hAnsi="Times New Roman"/>
          <w:sz w:val="20"/>
          <w:szCs w:val="20"/>
        </w:rPr>
        <w:t>-</w:t>
      </w:r>
      <w:r w:rsidRPr="00944744">
        <w:rPr>
          <w:rFonts w:ascii="Times New Roman" w:eastAsia="Times New Roman" w:hAnsi="Times New Roman"/>
          <w:sz w:val="20"/>
          <w:szCs w:val="20"/>
        </w:rPr>
        <w:t>phase program that will ensure our students success in their chosen careers.  This program consists of:</w:t>
      </w:r>
    </w:p>
    <w:p w14:paraId="61A38EED" w14:textId="77777777" w:rsidR="007B0EE9" w:rsidRPr="00944744" w:rsidRDefault="007B0EE9" w:rsidP="007B0EE9">
      <w:pPr>
        <w:spacing w:after="0" w:line="240" w:lineRule="auto"/>
        <w:ind w:right="-720"/>
        <w:rPr>
          <w:rFonts w:ascii="Times New Roman" w:eastAsia="Times New Roman" w:hAnsi="Times New Roman"/>
          <w:sz w:val="20"/>
          <w:szCs w:val="20"/>
        </w:rPr>
      </w:pPr>
    </w:p>
    <w:p w14:paraId="5AAF0B2A" w14:textId="77777777" w:rsidR="007B0EE9" w:rsidRPr="00944744" w:rsidRDefault="007B0EE9" w:rsidP="00AF1143">
      <w:pPr>
        <w:numPr>
          <w:ilvl w:val="0"/>
          <w:numId w:val="2"/>
        </w:numPr>
        <w:spacing w:after="0" w:line="240" w:lineRule="auto"/>
        <w:ind w:right="-720"/>
        <w:rPr>
          <w:rFonts w:ascii="Times New Roman" w:eastAsia="Times New Roman" w:hAnsi="Times New Roman"/>
          <w:b/>
          <w:sz w:val="20"/>
          <w:szCs w:val="20"/>
          <w:u w:val="single"/>
        </w:rPr>
      </w:pPr>
      <w:r w:rsidRPr="00944744">
        <w:rPr>
          <w:rFonts w:ascii="Times New Roman" w:eastAsia="Times New Roman" w:hAnsi="Times New Roman"/>
          <w:b/>
          <w:sz w:val="20"/>
          <w:szCs w:val="20"/>
          <w:u w:val="single"/>
        </w:rPr>
        <w:t xml:space="preserve">Phase 1- Orientation:  </w:t>
      </w:r>
    </w:p>
    <w:p w14:paraId="084C333C" w14:textId="77777777" w:rsidR="007B0EE9" w:rsidRPr="00944744" w:rsidRDefault="007B0EE9" w:rsidP="007B0EE9">
      <w:pPr>
        <w:spacing w:after="0" w:line="240" w:lineRule="auto"/>
        <w:ind w:left="720" w:right="-720"/>
        <w:rPr>
          <w:rFonts w:ascii="Times New Roman" w:eastAsia="Times New Roman" w:hAnsi="Times New Roman"/>
          <w:sz w:val="20"/>
          <w:szCs w:val="20"/>
        </w:rPr>
      </w:pPr>
      <w:r w:rsidRPr="00944744">
        <w:rPr>
          <w:rFonts w:ascii="Times New Roman" w:eastAsia="Times New Roman" w:hAnsi="Times New Roman"/>
          <w:sz w:val="20"/>
          <w:szCs w:val="20"/>
        </w:rPr>
        <w:t>Breaking the ice with the student, familiarizing the student with the institute, staff, fellow classmates, and the rules and regulations.</w:t>
      </w:r>
    </w:p>
    <w:p w14:paraId="6E564AA1" w14:textId="77777777" w:rsidR="007B0EE9" w:rsidRPr="00944744" w:rsidRDefault="007B0EE9" w:rsidP="007B0EE9">
      <w:pPr>
        <w:spacing w:after="0" w:line="240" w:lineRule="auto"/>
        <w:ind w:right="-720"/>
        <w:rPr>
          <w:rFonts w:ascii="Times New Roman" w:eastAsia="Times New Roman" w:hAnsi="Times New Roman"/>
          <w:sz w:val="20"/>
          <w:szCs w:val="20"/>
        </w:rPr>
      </w:pPr>
    </w:p>
    <w:p w14:paraId="7F79E76A" w14:textId="77777777" w:rsidR="007B0EE9" w:rsidRPr="00944744" w:rsidRDefault="007B0EE9" w:rsidP="00AF1143">
      <w:pPr>
        <w:numPr>
          <w:ilvl w:val="0"/>
          <w:numId w:val="2"/>
        </w:numPr>
        <w:spacing w:after="0" w:line="240" w:lineRule="auto"/>
        <w:ind w:right="-720"/>
        <w:rPr>
          <w:rFonts w:ascii="Times New Roman" w:eastAsia="Times New Roman" w:hAnsi="Times New Roman"/>
          <w:b/>
          <w:sz w:val="20"/>
          <w:szCs w:val="20"/>
          <w:u w:val="single"/>
        </w:rPr>
      </w:pPr>
      <w:r w:rsidRPr="00944744">
        <w:rPr>
          <w:rFonts w:ascii="Times New Roman" w:eastAsia="Times New Roman" w:hAnsi="Times New Roman"/>
          <w:b/>
          <w:sz w:val="20"/>
          <w:szCs w:val="20"/>
          <w:u w:val="single"/>
        </w:rPr>
        <w:t xml:space="preserve">Phase 2- Theory/Practical:  </w:t>
      </w:r>
    </w:p>
    <w:p w14:paraId="02AFC120" w14:textId="77777777" w:rsidR="007B0EE9" w:rsidRPr="00944744" w:rsidRDefault="007B0EE9" w:rsidP="007B0EE9">
      <w:pPr>
        <w:spacing w:after="0" w:line="240" w:lineRule="auto"/>
        <w:ind w:left="720" w:right="-720"/>
        <w:rPr>
          <w:rFonts w:ascii="Times New Roman" w:eastAsia="Times New Roman" w:hAnsi="Times New Roman"/>
          <w:sz w:val="20"/>
          <w:szCs w:val="20"/>
        </w:rPr>
      </w:pPr>
      <w:r w:rsidRPr="00944744">
        <w:rPr>
          <w:rFonts w:ascii="Times New Roman" w:eastAsia="Times New Roman" w:hAnsi="Times New Roman"/>
          <w:sz w:val="20"/>
          <w:szCs w:val="20"/>
        </w:rPr>
        <w:t>Students wil</w:t>
      </w:r>
      <w:r w:rsidR="00537B36" w:rsidRPr="00944744">
        <w:rPr>
          <w:rFonts w:ascii="Times New Roman" w:eastAsia="Times New Roman" w:hAnsi="Times New Roman"/>
          <w:sz w:val="20"/>
          <w:szCs w:val="20"/>
        </w:rPr>
        <w:t xml:space="preserve">l begin in a classroom setting </w:t>
      </w:r>
      <w:r w:rsidRPr="00944744">
        <w:rPr>
          <w:rFonts w:ascii="Times New Roman" w:eastAsia="Times New Roman" w:hAnsi="Times New Roman"/>
          <w:sz w:val="20"/>
          <w:szCs w:val="20"/>
        </w:rPr>
        <w:t>to learn theory and practical of hair, nails, and skin.</w:t>
      </w:r>
    </w:p>
    <w:p w14:paraId="2B90A698" w14:textId="77777777" w:rsidR="007B0EE9" w:rsidRPr="00944744" w:rsidRDefault="007B0EE9" w:rsidP="007B0EE9">
      <w:pPr>
        <w:spacing w:after="0" w:line="240" w:lineRule="auto"/>
        <w:ind w:right="-720"/>
        <w:rPr>
          <w:rFonts w:ascii="Times New Roman" w:eastAsia="Times New Roman" w:hAnsi="Times New Roman"/>
          <w:sz w:val="20"/>
          <w:szCs w:val="20"/>
        </w:rPr>
      </w:pPr>
    </w:p>
    <w:p w14:paraId="6753D103" w14:textId="77777777" w:rsidR="007B0EE9" w:rsidRPr="00944744" w:rsidRDefault="007B0EE9" w:rsidP="00AF1143">
      <w:pPr>
        <w:numPr>
          <w:ilvl w:val="0"/>
          <w:numId w:val="2"/>
        </w:numPr>
        <w:spacing w:after="0" w:line="240" w:lineRule="auto"/>
        <w:ind w:right="-720"/>
        <w:rPr>
          <w:rFonts w:ascii="Times New Roman" w:eastAsia="Times New Roman" w:hAnsi="Times New Roman"/>
          <w:b/>
          <w:sz w:val="20"/>
          <w:szCs w:val="20"/>
          <w:u w:val="single"/>
        </w:rPr>
      </w:pPr>
      <w:r w:rsidRPr="00944744">
        <w:rPr>
          <w:rFonts w:ascii="Times New Roman" w:eastAsia="Times New Roman" w:hAnsi="Times New Roman"/>
          <w:b/>
          <w:sz w:val="20"/>
          <w:szCs w:val="20"/>
          <w:u w:val="single"/>
        </w:rPr>
        <w:t xml:space="preserve">Phase 3- </w:t>
      </w:r>
      <w:r w:rsidR="00D206B8" w:rsidRPr="00944744">
        <w:rPr>
          <w:rFonts w:ascii="Times New Roman" w:eastAsia="Times New Roman" w:hAnsi="Times New Roman"/>
          <w:b/>
          <w:sz w:val="20"/>
          <w:szCs w:val="20"/>
          <w:u w:val="single"/>
        </w:rPr>
        <w:t>A</w:t>
      </w:r>
      <w:r w:rsidR="00FE1C5C" w:rsidRPr="00944744">
        <w:rPr>
          <w:rFonts w:ascii="Times New Roman" w:eastAsia="Times New Roman" w:hAnsi="Times New Roman"/>
          <w:b/>
          <w:sz w:val="20"/>
          <w:szCs w:val="20"/>
          <w:u w:val="single"/>
        </w:rPr>
        <w:t>dvanced</w:t>
      </w:r>
      <w:r w:rsidRPr="00944744">
        <w:rPr>
          <w:rFonts w:ascii="Times New Roman" w:eastAsia="Times New Roman" w:hAnsi="Times New Roman"/>
          <w:b/>
          <w:sz w:val="20"/>
          <w:szCs w:val="20"/>
          <w:u w:val="single"/>
        </w:rPr>
        <w:t xml:space="preserve"> and Business Professional:  </w:t>
      </w:r>
    </w:p>
    <w:p w14:paraId="15864EFD" w14:textId="7F7E0D41" w:rsidR="007B0EE9" w:rsidRPr="00944744" w:rsidRDefault="007B0EE9" w:rsidP="007B0EE9">
      <w:pPr>
        <w:spacing w:after="0" w:line="240" w:lineRule="auto"/>
        <w:ind w:left="720" w:right="-720"/>
        <w:rPr>
          <w:rFonts w:ascii="Times New Roman" w:eastAsia="Times New Roman" w:hAnsi="Times New Roman"/>
          <w:sz w:val="20"/>
          <w:szCs w:val="20"/>
        </w:rPr>
      </w:pPr>
      <w:r w:rsidRPr="00944744">
        <w:rPr>
          <w:rFonts w:ascii="Times New Roman" w:eastAsia="Times New Roman" w:hAnsi="Times New Roman"/>
          <w:sz w:val="20"/>
          <w:szCs w:val="20"/>
        </w:rPr>
        <w:t xml:space="preserve">The student is taught business professional </w:t>
      </w:r>
      <w:r w:rsidR="00537B36" w:rsidRPr="00944744">
        <w:rPr>
          <w:rFonts w:ascii="Times New Roman" w:eastAsia="Times New Roman" w:hAnsi="Times New Roman"/>
          <w:sz w:val="20"/>
          <w:szCs w:val="20"/>
        </w:rPr>
        <w:t>on</w:t>
      </w:r>
      <w:r w:rsidRPr="00944744">
        <w:rPr>
          <w:rFonts w:ascii="Times New Roman" w:eastAsia="Times New Roman" w:hAnsi="Times New Roman"/>
          <w:sz w:val="20"/>
          <w:szCs w:val="20"/>
        </w:rPr>
        <w:t xml:space="preserve"> the first day of class and is expected throughout the course to display such actions.  At this point the student is graded on professionalism.</w:t>
      </w:r>
    </w:p>
    <w:p w14:paraId="5C90ECCA" w14:textId="77777777" w:rsidR="007B0EE9" w:rsidRPr="00944744" w:rsidRDefault="007B0EE9" w:rsidP="007B0EE9">
      <w:pPr>
        <w:spacing w:after="0" w:line="240" w:lineRule="auto"/>
        <w:ind w:right="-720"/>
        <w:rPr>
          <w:rFonts w:ascii="Times New Roman" w:eastAsia="Times New Roman" w:hAnsi="Times New Roman"/>
          <w:sz w:val="20"/>
          <w:szCs w:val="20"/>
        </w:rPr>
      </w:pPr>
    </w:p>
    <w:p w14:paraId="3ED8FA05" w14:textId="77777777" w:rsidR="007B0EE9" w:rsidRPr="00944744" w:rsidRDefault="007B0EE9" w:rsidP="00AF1143">
      <w:pPr>
        <w:numPr>
          <w:ilvl w:val="0"/>
          <w:numId w:val="2"/>
        </w:numPr>
        <w:spacing w:after="0" w:line="240" w:lineRule="auto"/>
        <w:ind w:right="-720"/>
        <w:rPr>
          <w:rFonts w:ascii="Times New Roman" w:eastAsia="Times New Roman" w:hAnsi="Times New Roman"/>
          <w:b/>
          <w:sz w:val="20"/>
          <w:szCs w:val="20"/>
          <w:u w:val="single"/>
        </w:rPr>
      </w:pPr>
      <w:r w:rsidRPr="00944744">
        <w:rPr>
          <w:rFonts w:ascii="Times New Roman" w:eastAsia="Times New Roman" w:hAnsi="Times New Roman"/>
          <w:b/>
          <w:sz w:val="20"/>
          <w:szCs w:val="20"/>
          <w:u w:val="single"/>
        </w:rPr>
        <w:t xml:space="preserve">Phase 4- Clinic:  </w:t>
      </w:r>
    </w:p>
    <w:p w14:paraId="24FC563A" w14:textId="77777777" w:rsidR="007B0EE9" w:rsidRPr="00944744" w:rsidRDefault="00537B36" w:rsidP="00537B36">
      <w:pPr>
        <w:spacing w:after="0" w:line="240" w:lineRule="auto"/>
        <w:ind w:left="720" w:right="-720"/>
        <w:rPr>
          <w:rFonts w:ascii="Times New Roman" w:eastAsia="Times New Roman" w:hAnsi="Times New Roman"/>
          <w:sz w:val="20"/>
          <w:szCs w:val="20"/>
        </w:rPr>
      </w:pPr>
      <w:r w:rsidRPr="00944744">
        <w:rPr>
          <w:rFonts w:ascii="Times New Roman" w:eastAsia="Times New Roman" w:hAnsi="Times New Roman"/>
          <w:sz w:val="20"/>
          <w:szCs w:val="20"/>
        </w:rPr>
        <w:t>The s</w:t>
      </w:r>
      <w:r w:rsidR="007B0EE9" w:rsidRPr="00944744">
        <w:rPr>
          <w:rFonts w:ascii="Times New Roman" w:eastAsia="Times New Roman" w:hAnsi="Times New Roman"/>
          <w:sz w:val="20"/>
          <w:szCs w:val="20"/>
        </w:rPr>
        <w:t xml:space="preserve">tudent is prepared to advance to the clinic floor, perform services on clients, learn </w:t>
      </w:r>
      <w:r w:rsidR="00002DD7" w:rsidRPr="00944744">
        <w:rPr>
          <w:rFonts w:ascii="Times New Roman" w:eastAsia="Times New Roman" w:hAnsi="Times New Roman"/>
          <w:sz w:val="20"/>
          <w:szCs w:val="20"/>
        </w:rPr>
        <w:t>a</w:t>
      </w:r>
      <w:r w:rsidR="00D206B8" w:rsidRPr="00944744">
        <w:rPr>
          <w:rFonts w:ascii="Times New Roman" w:eastAsia="Times New Roman" w:hAnsi="Times New Roman"/>
          <w:sz w:val="20"/>
          <w:szCs w:val="20"/>
        </w:rPr>
        <w:t>dvanced</w:t>
      </w:r>
      <w:r w:rsidR="007B0EE9" w:rsidRPr="00944744">
        <w:rPr>
          <w:rFonts w:ascii="Times New Roman" w:eastAsia="Times New Roman" w:hAnsi="Times New Roman"/>
          <w:sz w:val="20"/>
          <w:szCs w:val="20"/>
        </w:rPr>
        <w:t xml:space="preserve"> techniques, front </w:t>
      </w:r>
      <w:proofErr w:type="gramStart"/>
      <w:r w:rsidR="007B0EE9" w:rsidRPr="00944744">
        <w:rPr>
          <w:rFonts w:ascii="Times New Roman" w:eastAsia="Times New Roman" w:hAnsi="Times New Roman"/>
          <w:sz w:val="20"/>
          <w:szCs w:val="20"/>
        </w:rPr>
        <w:t>desk</w:t>
      </w:r>
      <w:proofErr w:type="gramEnd"/>
      <w:r w:rsidR="007B0EE9" w:rsidRPr="00944744">
        <w:rPr>
          <w:rFonts w:ascii="Times New Roman" w:eastAsia="Times New Roman" w:hAnsi="Times New Roman"/>
          <w:sz w:val="20"/>
          <w:szCs w:val="20"/>
        </w:rPr>
        <w:t xml:space="preserve"> and dispensary operations and to unlock their creative imaginations!</w:t>
      </w:r>
    </w:p>
    <w:p w14:paraId="7F84C2B0" w14:textId="77777777" w:rsidR="007B0EE9" w:rsidRPr="00944744" w:rsidRDefault="007B0EE9" w:rsidP="007B0EE9">
      <w:pPr>
        <w:spacing w:after="0" w:line="240" w:lineRule="auto"/>
        <w:ind w:right="-720"/>
        <w:rPr>
          <w:rFonts w:ascii="Times New Roman" w:eastAsia="Times New Roman" w:hAnsi="Times New Roman"/>
          <w:sz w:val="20"/>
          <w:szCs w:val="20"/>
        </w:rPr>
      </w:pPr>
      <w:r w:rsidRPr="00944744">
        <w:rPr>
          <w:rFonts w:ascii="Times New Roman" w:eastAsia="Times New Roman" w:hAnsi="Times New Roman"/>
          <w:sz w:val="20"/>
          <w:szCs w:val="20"/>
        </w:rPr>
        <w:t xml:space="preserve"> </w:t>
      </w:r>
    </w:p>
    <w:p w14:paraId="232DCF0D" w14:textId="3EFA1E8F" w:rsidR="007B0EE9" w:rsidRPr="00944744" w:rsidRDefault="007B0EE9" w:rsidP="00AF1143">
      <w:pPr>
        <w:numPr>
          <w:ilvl w:val="0"/>
          <w:numId w:val="2"/>
        </w:numPr>
        <w:spacing w:after="0" w:line="240" w:lineRule="auto"/>
        <w:ind w:right="-720"/>
        <w:rPr>
          <w:rFonts w:ascii="Times New Roman" w:eastAsia="Times New Roman" w:hAnsi="Times New Roman"/>
          <w:b/>
          <w:sz w:val="20"/>
          <w:szCs w:val="20"/>
          <w:u w:val="single"/>
        </w:rPr>
      </w:pPr>
      <w:r w:rsidRPr="00944744">
        <w:rPr>
          <w:rFonts w:ascii="Times New Roman" w:eastAsia="Times New Roman" w:hAnsi="Times New Roman"/>
          <w:b/>
          <w:sz w:val="20"/>
          <w:szCs w:val="20"/>
          <w:u w:val="single"/>
        </w:rPr>
        <w:t xml:space="preserve">Phase 5- Job Placement Assistance and Salon Relationships:  </w:t>
      </w:r>
    </w:p>
    <w:p w14:paraId="2F6CFBF7" w14:textId="77777777" w:rsidR="007B0EE9" w:rsidRPr="00944744" w:rsidRDefault="007B0EE9" w:rsidP="007B0EE9">
      <w:pPr>
        <w:spacing w:after="0" w:line="240" w:lineRule="auto"/>
        <w:ind w:right="-720" w:firstLine="720"/>
        <w:rPr>
          <w:rFonts w:ascii="Times New Roman" w:eastAsia="Times New Roman" w:hAnsi="Times New Roman"/>
          <w:sz w:val="20"/>
          <w:szCs w:val="20"/>
        </w:rPr>
      </w:pPr>
      <w:r w:rsidRPr="00944744">
        <w:rPr>
          <w:rFonts w:ascii="Times New Roman" w:eastAsia="Times New Roman" w:hAnsi="Times New Roman"/>
          <w:sz w:val="20"/>
          <w:szCs w:val="20"/>
        </w:rPr>
        <w:t xml:space="preserve">The student is ready for internship, mock interviews, and salon visits.       </w:t>
      </w:r>
    </w:p>
    <w:p w14:paraId="030B0F32" w14:textId="77777777" w:rsidR="007B0EE9" w:rsidRPr="007A154E" w:rsidRDefault="007B0EE9" w:rsidP="007B0EE9">
      <w:pPr>
        <w:spacing w:after="0" w:line="240" w:lineRule="auto"/>
        <w:ind w:right="-720"/>
        <w:jc w:val="center"/>
        <w:rPr>
          <w:rFonts w:ascii="Times New Roman" w:eastAsia="Times New Roman" w:hAnsi="Times New Roman"/>
          <w:b/>
          <w:sz w:val="24"/>
          <w:szCs w:val="20"/>
        </w:rPr>
      </w:pPr>
    </w:p>
    <w:p w14:paraId="5A52AA2F" w14:textId="77777777" w:rsidR="007B0EE9" w:rsidRPr="007A154E" w:rsidRDefault="007B0EE9" w:rsidP="007B0EE9">
      <w:pPr>
        <w:spacing w:after="0" w:line="240" w:lineRule="auto"/>
        <w:ind w:right="-720" w:firstLine="720"/>
        <w:jc w:val="center"/>
        <w:rPr>
          <w:rFonts w:ascii="Times New Roman" w:eastAsia="Times New Roman" w:hAnsi="Times New Roman"/>
          <w:b/>
          <w:sz w:val="24"/>
          <w:szCs w:val="20"/>
        </w:rPr>
      </w:pPr>
    </w:p>
    <w:p w14:paraId="3057AFAF" w14:textId="77777777" w:rsidR="007B0EE9" w:rsidRPr="007A154E" w:rsidRDefault="007B0EE9" w:rsidP="007B0EE9">
      <w:pPr>
        <w:spacing w:after="0" w:line="240" w:lineRule="auto"/>
        <w:rPr>
          <w:rFonts w:ascii="Times New Roman" w:eastAsia="Times New Roman" w:hAnsi="Times New Roman"/>
          <w:sz w:val="24"/>
          <w:szCs w:val="20"/>
        </w:rPr>
      </w:pPr>
    </w:p>
    <w:p w14:paraId="2EFB988E" w14:textId="77777777" w:rsidR="007B0EE9" w:rsidRDefault="007B0EE9" w:rsidP="007B0EE9">
      <w:pPr>
        <w:spacing w:after="0" w:line="240" w:lineRule="auto"/>
        <w:rPr>
          <w:rFonts w:ascii="Times New Roman" w:eastAsia="Times New Roman" w:hAnsi="Times New Roman"/>
          <w:sz w:val="24"/>
          <w:szCs w:val="20"/>
        </w:rPr>
      </w:pPr>
    </w:p>
    <w:p w14:paraId="05183A1C" w14:textId="77777777" w:rsidR="00E80526" w:rsidRDefault="00E80526" w:rsidP="007B0EE9">
      <w:pPr>
        <w:spacing w:after="0" w:line="240" w:lineRule="auto"/>
        <w:rPr>
          <w:rFonts w:ascii="Times New Roman" w:eastAsia="Times New Roman" w:hAnsi="Times New Roman"/>
          <w:sz w:val="24"/>
          <w:szCs w:val="20"/>
        </w:rPr>
      </w:pPr>
    </w:p>
    <w:p w14:paraId="0D79F255" w14:textId="77777777" w:rsidR="00E80526" w:rsidRDefault="00E80526" w:rsidP="007B0EE9">
      <w:pPr>
        <w:spacing w:after="0" w:line="240" w:lineRule="auto"/>
        <w:rPr>
          <w:rFonts w:ascii="Times New Roman" w:eastAsia="Times New Roman" w:hAnsi="Times New Roman"/>
          <w:sz w:val="24"/>
          <w:szCs w:val="20"/>
        </w:rPr>
      </w:pPr>
    </w:p>
    <w:p w14:paraId="1A525629" w14:textId="77777777" w:rsidR="00E80526" w:rsidRDefault="00E80526" w:rsidP="007B0EE9">
      <w:pPr>
        <w:spacing w:after="0" w:line="240" w:lineRule="auto"/>
        <w:rPr>
          <w:rFonts w:ascii="Times New Roman" w:eastAsia="Times New Roman" w:hAnsi="Times New Roman"/>
          <w:sz w:val="24"/>
          <w:szCs w:val="20"/>
        </w:rPr>
      </w:pPr>
    </w:p>
    <w:p w14:paraId="63C02DF9" w14:textId="77777777" w:rsidR="00E80526" w:rsidRDefault="00E80526" w:rsidP="007B0EE9">
      <w:pPr>
        <w:spacing w:after="0" w:line="240" w:lineRule="auto"/>
        <w:rPr>
          <w:rFonts w:ascii="Times New Roman" w:eastAsia="Times New Roman" w:hAnsi="Times New Roman"/>
          <w:sz w:val="24"/>
          <w:szCs w:val="20"/>
        </w:rPr>
      </w:pPr>
    </w:p>
    <w:p w14:paraId="5EB08372" w14:textId="77777777" w:rsidR="00E80526" w:rsidRDefault="00E80526" w:rsidP="007B0EE9">
      <w:pPr>
        <w:spacing w:after="0" w:line="240" w:lineRule="auto"/>
        <w:rPr>
          <w:rFonts w:ascii="Times New Roman" w:eastAsia="Times New Roman" w:hAnsi="Times New Roman"/>
          <w:sz w:val="24"/>
          <w:szCs w:val="20"/>
        </w:rPr>
      </w:pPr>
    </w:p>
    <w:p w14:paraId="34AF8C06" w14:textId="77777777" w:rsidR="00E80526" w:rsidRDefault="00E80526" w:rsidP="007B0EE9">
      <w:pPr>
        <w:spacing w:after="0" w:line="240" w:lineRule="auto"/>
        <w:rPr>
          <w:rFonts w:ascii="Times New Roman" w:eastAsia="Times New Roman" w:hAnsi="Times New Roman"/>
          <w:sz w:val="24"/>
          <w:szCs w:val="20"/>
        </w:rPr>
      </w:pPr>
    </w:p>
    <w:p w14:paraId="4D9B9354" w14:textId="77777777" w:rsidR="00E80526" w:rsidRDefault="00E80526" w:rsidP="007B0EE9">
      <w:pPr>
        <w:spacing w:after="0" w:line="240" w:lineRule="auto"/>
        <w:rPr>
          <w:rFonts w:ascii="Times New Roman" w:eastAsia="Times New Roman" w:hAnsi="Times New Roman"/>
          <w:sz w:val="24"/>
          <w:szCs w:val="20"/>
        </w:rPr>
      </w:pPr>
    </w:p>
    <w:p w14:paraId="646FCC7D" w14:textId="77777777" w:rsidR="00E80526" w:rsidRDefault="00E80526" w:rsidP="007B0EE9">
      <w:pPr>
        <w:spacing w:after="0" w:line="240" w:lineRule="auto"/>
        <w:rPr>
          <w:rFonts w:ascii="Times New Roman" w:eastAsia="Times New Roman" w:hAnsi="Times New Roman"/>
          <w:sz w:val="24"/>
          <w:szCs w:val="20"/>
        </w:rPr>
      </w:pPr>
    </w:p>
    <w:p w14:paraId="3004C27C" w14:textId="77777777" w:rsidR="00002DD7" w:rsidRDefault="00002DD7" w:rsidP="007B0EE9">
      <w:pPr>
        <w:spacing w:after="0" w:line="240" w:lineRule="auto"/>
        <w:rPr>
          <w:rFonts w:ascii="Times New Roman" w:eastAsia="Times New Roman" w:hAnsi="Times New Roman"/>
          <w:sz w:val="24"/>
          <w:szCs w:val="20"/>
        </w:rPr>
      </w:pPr>
    </w:p>
    <w:p w14:paraId="41A5D82D" w14:textId="77777777" w:rsidR="00E80526" w:rsidRDefault="00E80526" w:rsidP="007B0EE9">
      <w:pPr>
        <w:spacing w:after="0" w:line="240" w:lineRule="auto"/>
        <w:rPr>
          <w:rFonts w:ascii="Times New Roman" w:eastAsia="Times New Roman" w:hAnsi="Times New Roman"/>
          <w:sz w:val="24"/>
          <w:szCs w:val="20"/>
        </w:rPr>
      </w:pPr>
    </w:p>
    <w:p w14:paraId="12631AFB" w14:textId="77777777" w:rsidR="007B0EE9" w:rsidRDefault="007B0EE9" w:rsidP="007B0EE9">
      <w:pPr>
        <w:spacing w:after="0" w:line="240" w:lineRule="auto"/>
        <w:rPr>
          <w:rFonts w:ascii="Times New Roman" w:eastAsia="Times New Roman" w:hAnsi="Times New Roman"/>
          <w:sz w:val="24"/>
          <w:szCs w:val="20"/>
        </w:rPr>
      </w:pPr>
    </w:p>
    <w:p w14:paraId="7F0EC07C" w14:textId="77777777" w:rsidR="00E80526" w:rsidRPr="007A154E" w:rsidRDefault="00E80526" w:rsidP="007B0EE9">
      <w:pPr>
        <w:spacing w:after="0" w:line="240" w:lineRule="auto"/>
        <w:rPr>
          <w:rFonts w:ascii="Times New Roman" w:eastAsia="Times New Roman" w:hAnsi="Times New Roman"/>
          <w:sz w:val="24"/>
          <w:szCs w:val="20"/>
        </w:rPr>
      </w:pPr>
    </w:p>
    <w:p w14:paraId="73FB42D0" w14:textId="77777777" w:rsidR="007B0EE9" w:rsidRPr="007A154E" w:rsidRDefault="007B0EE9" w:rsidP="007B0EE9">
      <w:pPr>
        <w:spacing w:after="0" w:line="240" w:lineRule="auto"/>
        <w:rPr>
          <w:rFonts w:ascii="Times New Roman" w:eastAsia="Times New Roman" w:hAnsi="Times New Roman"/>
          <w:sz w:val="24"/>
          <w:szCs w:val="20"/>
        </w:rPr>
      </w:pPr>
    </w:p>
    <w:p w14:paraId="093F29D1" w14:textId="77777777" w:rsidR="007B0EE9" w:rsidRDefault="007B0EE9" w:rsidP="007B0EE9">
      <w:pPr>
        <w:spacing w:after="0" w:line="240" w:lineRule="auto"/>
        <w:rPr>
          <w:rFonts w:ascii="Times New Roman" w:eastAsia="Times New Roman" w:hAnsi="Times New Roman"/>
          <w:sz w:val="24"/>
          <w:szCs w:val="20"/>
        </w:rPr>
      </w:pPr>
    </w:p>
    <w:p w14:paraId="5733DAF7" w14:textId="77777777" w:rsidR="002240A6" w:rsidRDefault="002240A6" w:rsidP="007B0EE9">
      <w:pPr>
        <w:spacing w:after="0" w:line="240" w:lineRule="auto"/>
        <w:rPr>
          <w:rFonts w:ascii="Times New Roman" w:eastAsia="Times New Roman" w:hAnsi="Times New Roman"/>
          <w:sz w:val="24"/>
          <w:szCs w:val="20"/>
        </w:rPr>
      </w:pPr>
    </w:p>
    <w:p w14:paraId="5B64A426" w14:textId="15622789" w:rsidR="00BF1A08" w:rsidRDefault="00BF1A08">
      <w:pPr>
        <w:rPr>
          <w:rFonts w:ascii="Times New Roman" w:eastAsia="Times New Roman" w:hAnsi="Times New Roman"/>
          <w:b/>
          <w:sz w:val="28"/>
          <w:szCs w:val="20"/>
          <w:u w:val="single"/>
        </w:rPr>
      </w:pPr>
      <w:r>
        <w:br w:type="page"/>
      </w:r>
    </w:p>
    <w:p w14:paraId="7B641DBA" w14:textId="00F8DCFF" w:rsidR="00964330" w:rsidRPr="007A154E" w:rsidRDefault="00AB25AD" w:rsidP="00AB25AD">
      <w:pPr>
        <w:pStyle w:val="Heading1"/>
      </w:pPr>
      <w:bookmarkStart w:id="2" w:name="_Toc58402853"/>
      <w:r>
        <w:lastRenderedPageBreak/>
        <w:t>Table of Content</w:t>
      </w:r>
      <w:bookmarkEnd w:id="2"/>
      <w:r w:rsidR="000E46AE">
        <w:t>s</w:t>
      </w:r>
    </w:p>
    <w:p w14:paraId="3598B5D9" w14:textId="77777777" w:rsidR="00357C60" w:rsidRPr="007A154E" w:rsidRDefault="00357C60" w:rsidP="007B0EE9">
      <w:pPr>
        <w:spacing w:after="0" w:line="240" w:lineRule="auto"/>
        <w:rPr>
          <w:rFonts w:ascii="Times New Roman" w:eastAsia="Times New Roman" w:hAnsi="Times New Roman"/>
          <w:sz w:val="24"/>
          <w:szCs w:val="20"/>
        </w:rPr>
      </w:pPr>
    </w:p>
    <w:p w14:paraId="3E851029" w14:textId="77777777" w:rsidR="004E1AA3" w:rsidRDefault="004E1AA3" w:rsidP="00B77779">
      <w:pPr>
        <w:tabs>
          <w:tab w:val="left" w:pos="5980"/>
        </w:tabs>
        <w:spacing w:after="0" w:line="240" w:lineRule="auto"/>
        <w:ind w:right="-720"/>
        <w:jc w:val="center"/>
        <w:rPr>
          <w:rFonts w:ascii="Times New Roman" w:eastAsia="Times New Roman" w:hAnsi="Times New Roman"/>
          <w:b/>
          <w:sz w:val="28"/>
          <w:szCs w:val="28"/>
        </w:rPr>
      </w:pPr>
    </w:p>
    <w:p w14:paraId="43896734" w14:textId="58A25B25" w:rsidR="00372C02" w:rsidRDefault="00AB25AD">
      <w:pPr>
        <w:pStyle w:val="TOC1"/>
        <w:tabs>
          <w:tab w:val="right" w:leader="dot" w:pos="10070"/>
        </w:tabs>
        <w:rPr>
          <w:rFonts w:asciiTheme="minorHAnsi" w:eastAsiaTheme="minorEastAsia" w:hAnsiTheme="minorHAnsi" w:cstheme="minorBidi"/>
          <w:noProof/>
          <w:sz w:val="22"/>
        </w:rPr>
      </w:pPr>
      <w:r w:rsidRPr="009D4C9F">
        <w:rPr>
          <w:rFonts w:eastAsia="Times New Roman"/>
          <w:b/>
          <w:szCs w:val="20"/>
        </w:rPr>
        <w:fldChar w:fldCharType="begin"/>
      </w:r>
      <w:r w:rsidRPr="009D4C9F">
        <w:rPr>
          <w:rFonts w:eastAsia="Times New Roman"/>
          <w:b/>
          <w:szCs w:val="20"/>
        </w:rPr>
        <w:instrText xml:space="preserve"> TOC \o "1-1" \h \z \u </w:instrText>
      </w:r>
      <w:r w:rsidRPr="009D4C9F">
        <w:rPr>
          <w:rFonts w:eastAsia="Times New Roman"/>
          <w:b/>
          <w:szCs w:val="20"/>
        </w:rPr>
        <w:fldChar w:fldCharType="separate"/>
      </w:r>
      <w:hyperlink w:anchor="_Toc58402851" w:history="1">
        <w:r w:rsidR="00372C02" w:rsidRPr="00A0163B">
          <w:rPr>
            <w:rStyle w:val="Hyperlink"/>
            <w:noProof/>
          </w:rPr>
          <w:t>Mission Statement</w:t>
        </w:r>
        <w:r w:rsidR="00372C02">
          <w:rPr>
            <w:noProof/>
            <w:webHidden/>
          </w:rPr>
          <w:tab/>
        </w:r>
        <w:r w:rsidR="00372C02">
          <w:rPr>
            <w:noProof/>
            <w:webHidden/>
          </w:rPr>
          <w:fldChar w:fldCharType="begin"/>
        </w:r>
        <w:r w:rsidR="00372C02">
          <w:rPr>
            <w:noProof/>
            <w:webHidden/>
          </w:rPr>
          <w:instrText xml:space="preserve"> PAGEREF _Toc58402851 \h </w:instrText>
        </w:r>
        <w:r w:rsidR="00372C02">
          <w:rPr>
            <w:noProof/>
            <w:webHidden/>
          </w:rPr>
        </w:r>
        <w:r w:rsidR="00372C02">
          <w:rPr>
            <w:noProof/>
            <w:webHidden/>
          </w:rPr>
          <w:fldChar w:fldCharType="separate"/>
        </w:r>
        <w:r w:rsidR="00531E54">
          <w:rPr>
            <w:noProof/>
            <w:webHidden/>
          </w:rPr>
          <w:t>1</w:t>
        </w:r>
        <w:r w:rsidR="00372C02">
          <w:rPr>
            <w:noProof/>
            <w:webHidden/>
          </w:rPr>
          <w:fldChar w:fldCharType="end"/>
        </w:r>
      </w:hyperlink>
    </w:p>
    <w:p w14:paraId="09492084" w14:textId="6F5B6F68" w:rsidR="00372C02" w:rsidRDefault="00693136">
      <w:pPr>
        <w:pStyle w:val="TOC1"/>
        <w:tabs>
          <w:tab w:val="right" w:leader="dot" w:pos="10070"/>
        </w:tabs>
        <w:rPr>
          <w:rFonts w:asciiTheme="minorHAnsi" w:eastAsiaTheme="minorEastAsia" w:hAnsiTheme="minorHAnsi" w:cstheme="minorBidi"/>
          <w:noProof/>
          <w:sz w:val="22"/>
        </w:rPr>
      </w:pPr>
      <w:hyperlink w:anchor="_Toc58402852" w:history="1">
        <w:r w:rsidR="00372C02" w:rsidRPr="00A0163B">
          <w:rPr>
            <w:rStyle w:val="Hyperlink"/>
            <w:noProof/>
          </w:rPr>
          <w:t>5 Phases to Success</w:t>
        </w:r>
        <w:r w:rsidR="00372C02">
          <w:rPr>
            <w:noProof/>
            <w:webHidden/>
          </w:rPr>
          <w:tab/>
        </w:r>
        <w:r w:rsidR="00372C02">
          <w:rPr>
            <w:noProof/>
            <w:webHidden/>
          </w:rPr>
          <w:fldChar w:fldCharType="begin"/>
        </w:r>
        <w:r w:rsidR="00372C02">
          <w:rPr>
            <w:noProof/>
            <w:webHidden/>
          </w:rPr>
          <w:instrText xml:space="preserve"> PAGEREF _Toc58402852 \h </w:instrText>
        </w:r>
        <w:r w:rsidR="00372C02">
          <w:rPr>
            <w:noProof/>
            <w:webHidden/>
          </w:rPr>
        </w:r>
        <w:r w:rsidR="00372C02">
          <w:rPr>
            <w:noProof/>
            <w:webHidden/>
          </w:rPr>
          <w:fldChar w:fldCharType="separate"/>
        </w:r>
        <w:r w:rsidR="00531E54">
          <w:rPr>
            <w:noProof/>
            <w:webHidden/>
          </w:rPr>
          <w:t>2</w:t>
        </w:r>
        <w:r w:rsidR="00372C02">
          <w:rPr>
            <w:noProof/>
            <w:webHidden/>
          </w:rPr>
          <w:fldChar w:fldCharType="end"/>
        </w:r>
      </w:hyperlink>
    </w:p>
    <w:p w14:paraId="55712DA3" w14:textId="73C8F95B" w:rsidR="00372C02" w:rsidRDefault="00693136">
      <w:pPr>
        <w:pStyle w:val="TOC1"/>
        <w:tabs>
          <w:tab w:val="right" w:leader="dot" w:pos="10070"/>
        </w:tabs>
        <w:rPr>
          <w:rFonts w:asciiTheme="minorHAnsi" w:eastAsiaTheme="minorEastAsia" w:hAnsiTheme="minorHAnsi" w:cstheme="minorBidi"/>
          <w:noProof/>
          <w:sz w:val="22"/>
        </w:rPr>
      </w:pPr>
      <w:hyperlink w:anchor="_Toc58402853" w:history="1">
        <w:r w:rsidR="00372C02" w:rsidRPr="00A0163B">
          <w:rPr>
            <w:rStyle w:val="Hyperlink"/>
            <w:noProof/>
          </w:rPr>
          <w:t>Table of Contents</w:t>
        </w:r>
        <w:r w:rsidR="00372C02">
          <w:rPr>
            <w:noProof/>
            <w:webHidden/>
          </w:rPr>
          <w:tab/>
        </w:r>
        <w:r w:rsidR="00372C02">
          <w:rPr>
            <w:noProof/>
            <w:webHidden/>
          </w:rPr>
          <w:fldChar w:fldCharType="begin"/>
        </w:r>
        <w:r w:rsidR="00372C02">
          <w:rPr>
            <w:noProof/>
            <w:webHidden/>
          </w:rPr>
          <w:instrText xml:space="preserve"> PAGEREF _Toc58402853 \h </w:instrText>
        </w:r>
        <w:r w:rsidR="00372C02">
          <w:rPr>
            <w:noProof/>
            <w:webHidden/>
          </w:rPr>
        </w:r>
        <w:r w:rsidR="00372C02">
          <w:rPr>
            <w:noProof/>
            <w:webHidden/>
          </w:rPr>
          <w:fldChar w:fldCharType="separate"/>
        </w:r>
        <w:r w:rsidR="00531E54">
          <w:rPr>
            <w:noProof/>
            <w:webHidden/>
          </w:rPr>
          <w:t>3</w:t>
        </w:r>
        <w:r w:rsidR="00372C02">
          <w:rPr>
            <w:noProof/>
            <w:webHidden/>
          </w:rPr>
          <w:fldChar w:fldCharType="end"/>
        </w:r>
      </w:hyperlink>
    </w:p>
    <w:p w14:paraId="71F09D34" w14:textId="77B632BC" w:rsidR="00372C02" w:rsidRDefault="00693136">
      <w:pPr>
        <w:pStyle w:val="TOC1"/>
        <w:tabs>
          <w:tab w:val="right" w:leader="dot" w:pos="10070"/>
        </w:tabs>
        <w:rPr>
          <w:rFonts w:asciiTheme="minorHAnsi" w:eastAsiaTheme="minorEastAsia" w:hAnsiTheme="minorHAnsi" w:cstheme="minorBidi"/>
          <w:noProof/>
          <w:sz w:val="22"/>
        </w:rPr>
      </w:pPr>
      <w:hyperlink w:anchor="_Toc58402854" w:history="1">
        <w:r w:rsidR="00372C02" w:rsidRPr="00A0163B">
          <w:rPr>
            <w:rStyle w:val="Hyperlink"/>
            <w:noProof/>
          </w:rPr>
          <w:t>Student Rules &amp; Regulations</w:t>
        </w:r>
        <w:r w:rsidR="00372C02">
          <w:rPr>
            <w:noProof/>
            <w:webHidden/>
          </w:rPr>
          <w:tab/>
        </w:r>
        <w:r w:rsidR="00372C02">
          <w:rPr>
            <w:noProof/>
            <w:webHidden/>
          </w:rPr>
          <w:fldChar w:fldCharType="begin"/>
        </w:r>
        <w:r w:rsidR="00372C02">
          <w:rPr>
            <w:noProof/>
            <w:webHidden/>
          </w:rPr>
          <w:instrText xml:space="preserve"> PAGEREF _Toc58402854 \h </w:instrText>
        </w:r>
        <w:r w:rsidR="00372C02">
          <w:rPr>
            <w:noProof/>
            <w:webHidden/>
          </w:rPr>
        </w:r>
        <w:r w:rsidR="00372C02">
          <w:rPr>
            <w:noProof/>
            <w:webHidden/>
          </w:rPr>
          <w:fldChar w:fldCharType="separate"/>
        </w:r>
        <w:r w:rsidR="00531E54">
          <w:rPr>
            <w:noProof/>
            <w:webHidden/>
          </w:rPr>
          <w:t>6</w:t>
        </w:r>
        <w:r w:rsidR="00372C02">
          <w:rPr>
            <w:noProof/>
            <w:webHidden/>
          </w:rPr>
          <w:fldChar w:fldCharType="end"/>
        </w:r>
      </w:hyperlink>
    </w:p>
    <w:p w14:paraId="36CBCFAC" w14:textId="658E60B5" w:rsidR="00372C02" w:rsidRDefault="00693136">
      <w:pPr>
        <w:pStyle w:val="TOC1"/>
        <w:tabs>
          <w:tab w:val="right" w:leader="dot" w:pos="10070"/>
        </w:tabs>
        <w:rPr>
          <w:rFonts w:asciiTheme="minorHAnsi" w:eastAsiaTheme="minorEastAsia" w:hAnsiTheme="minorHAnsi" w:cstheme="minorBidi"/>
          <w:noProof/>
          <w:sz w:val="22"/>
        </w:rPr>
      </w:pPr>
      <w:hyperlink w:anchor="_Toc58402855" w:history="1">
        <w:r w:rsidR="00372C02" w:rsidRPr="00A0163B">
          <w:rPr>
            <w:rStyle w:val="Hyperlink"/>
            <w:noProof/>
          </w:rPr>
          <w:t>General Facilities</w:t>
        </w:r>
        <w:r w:rsidR="00372C02">
          <w:rPr>
            <w:noProof/>
            <w:webHidden/>
          </w:rPr>
          <w:tab/>
        </w:r>
        <w:r w:rsidR="00372C02">
          <w:rPr>
            <w:noProof/>
            <w:webHidden/>
          </w:rPr>
          <w:fldChar w:fldCharType="begin"/>
        </w:r>
        <w:r w:rsidR="00372C02">
          <w:rPr>
            <w:noProof/>
            <w:webHidden/>
          </w:rPr>
          <w:instrText xml:space="preserve"> PAGEREF _Toc58402855 \h </w:instrText>
        </w:r>
        <w:r w:rsidR="00372C02">
          <w:rPr>
            <w:noProof/>
            <w:webHidden/>
          </w:rPr>
        </w:r>
        <w:r w:rsidR="00372C02">
          <w:rPr>
            <w:noProof/>
            <w:webHidden/>
          </w:rPr>
          <w:fldChar w:fldCharType="separate"/>
        </w:r>
        <w:r w:rsidR="00531E54">
          <w:rPr>
            <w:noProof/>
            <w:webHidden/>
          </w:rPr>
          <w:t>6</w:t>
        </w:r>
        <w:r w:rsidR="00372C02">
          <w:rPr>
            <w:noProof/>
            <w:webHidden/>
          </w:rPr>
          <w:fldChar w:fldCharType="end"/>
        </w:r>
      </w:hyperlink>
    </w:p>
    <w:p w14:paraId="43EAD605" w14:textId="61A7499F" w:rsidR="00372C02" w:rsidRDefault="00693136">
      <w:pPr>
        <w:pStyle w:val="TOC1"/>
        <w:tabs>
          <w:tab w:val="right" w:leader="dot" w:pos="10070"/>
        </w:tabs>
        <w:rPr>
          <w:rFonts w:asciiTheme="minorHAnsi" w:eastAsiaTheme="minorEastAsia" w:hAnsiTheme="minorHAnsi" w:cstheme="minorBidi"/>
          <w:noProof/>
          <w:sz w:val="22"/>
        </w:rPr>
      </w:pPr>
      <w:hyperlink w:anchor="_Toc58402856" w:history="1">
        <w:r w:rsidR="00372C02" w:rsidRPr="00A0163B">
          <w:rPr>
            <w:rStyle w:val="Hyperlink"/>
            <w:noProof/>
          </w:rPr>
          <w:t>Admission Policy</w:t>
        </w:r>
        <w:r w:rsidR="00372C02">
          <w:rPr>
            <w:noProof/>
            <w:webHidden/>
          </w:rPr>
          <w:tab/>
        </w:r>
        <w:r w:rsidR="00372C02">
          <w:rPr>
            <w:noProof/>
            <w:webHidden/>
          </w:rPr>
          <w:fldChar w:fldCharType="begin"/>
        </w:r>
        <w:r w:rsidR="00372C02">
          <w:rPr>
            <w:noProof/>
            <w:webHidden/>
          </w:rPr>
          <w:instrText xml:space="preserve"> PAGEREF _Toc58402856 \h </w:instrText>
        </w:r>
        <w:r w:rsidR="00372C02">
          <w:rPr>
            <w:noProof/>
            <w:webHidden/>
          </w:rPr>
        </w:r>
        <w:r w:rsidR="00372C02">
          <w:rPr>
            <w:noProof/>
            <w:webHidden/>
          </w:rPr>
          <w:fldChar w:fldCharType="separate"/>
        </w:r>
        <w:r w:rsidR="00531E54">
          <w:rPr>
            <w:noProof/>
            <w:webHidden/>
          </w:rPr>
          <w:t>6</w:t>
        </w:r>
        <w:r w:rsidR="00372C02">
          <w:rPr>
            <w:noProof/>
            <w:webHidden/>
          </w:rPr>
          <w:fldChar w:fldCharType="end"/>
        </w:r>
      </w:hyperlink>
    </w:p>
    <w:p w14:paraId="2321642C" w14:textId="0FEE9243" w:rsidR="00372C02" w:rsidRDefault="00693136">
      <w:pPr>
        <w:pStyle w:val="TOC1"/>
        <w:tabs>
          <w:tab w:val="right" w:leader="dot" w:pos="10070"/>
        </w:tabs>
        <w:rPr>
          <w:rFonts w:asciiTheme="minorHAnsi" w:eastAsiaTheme="minorEastAsia" w:hAnsiTheme="minorHAnsi" w:cstheme="minorBidi"/>
          <w:noProof/>
          <w:sz w:val="22"/>
        </w:rPr>
      </w:pPr>
      <w:hyperlink w:anchor="_Toc58402857" w:history="1">
        <w:r w:rsidR="00372C02" w:rsidRPr="00A0163B">
          <w:rPr>
            <w:rStyle w:val="Hyperlink"/>
            <w:noProof/>
          </w:rPr>
          <w:t>Previous Hours</w:t>
        </w:r>
        <w:r w:rsidR="00372C02">
          <w:rPr>
            <w:noProof/>
            <w:webHidden/>
          </w:rPr>
          <w:tab/>
        </w:r>
        <w:r w:rsidR="00372C02">
          <w:rPr>
            <w:noProof/>
            <w:webHidden/>
          </w:rPr>
          <w:fldChar w:fldCharType="begin"/>
        </w:r>
        <w:r w:rsidR="00372C02">
          <w:rPr>
            <w:noProof/>
            <w:webHidden/>
          </w:rPr>
          <w:instrText xml:space="preserve"> PAGEREF _Toc58402857 \h </w:instrText>
        </w:r>
        <w:r w:rsidR="00372C02">
          <w:rPr>
            <w:noProof/>
            <w:webHidden/>
          </w:rPr>
        </w:r>
        <w:r w:rsidR="00372C02">
          <w:rPr>
            <w:noProof/>
            <w:webHidden/>
          </w:rPr>
          <w:fldChar w:fldCharType="separate"/>
        </w:r>
        <w:r w:rsidR="00531E54">
          <w:rPr>
            <w:noProof/>
            <w:webHidden/>
          </w:rPr>
          <w:t>6</w:t>
        </w:r>
        <w:r w:rsidR="00372C02">
          <w:rPr>
            <w:noProof/>
            <w:webHidden/>
          </w:rPr>
          <w:fldChar w:fldCharType="end"/>
        </w:r>
      </w:hyperlink>
    </w:p>
    <w:p w14:paraId="530CA41B" w14:textId="680FA6A2" w:rsidR="00372C02" w:rsidRDefault="00693136">
      <w:pPr>
        <w:pStyle w:val="TOC1"/>
        <w:tabs>
          <w:tab w:val="right" w:leader="dot" w:pos="10070"/>
        </w:tabs>
        <w:rPr>
          <w:rFonts w:asciiTheme="minorHAnsi" w:eastAsiaTheme="minorEastAsia" w:hAnsiTheme="minorHAnsi" w:cstheme="minorBidi"/>
          <w:noProof/>
          <w:sz w:val="22"/>
        </w:rPr>
      </w:pPr>
      <w:hyperlink w:anchor="_Toc58402858" w:history="1">
        <w:r w:rsidR="00372C02" w:rsidRPr="00A0163B">
          <w:rPr>
            <w:rStyle w:val="Hyperlink"/>
            <w:noProof/>
          </w:rPr>
          <w:t>New Enrollment</w:t>
        </w:r>
        <w:r w:rsidR="00372C02">
          <w:rPr>
            <w:noProof/>
            <w:webHidden/>
          </w:rPr>
          <w:tab/>
        </w:r>
        <w:r w:rsidR="00372C02">
          <w:rPr>
            <w:noProof/>
            <w:webHidden/>
          </w:rPr>
          <w:fldChar w:fldCharType="begin"/>
        </w:r>
        <w:r w:rsidR="00372C02">
          <w:rPr>
            <w:noProof/>
            <w:webHidden/>
          </w:rPr>
          <w:instrText xml:space="preserve"> PAGEREF _Toc58402858 \h </w:instrText>
        </w:r>
        <w:r w:rsidR="00372C02">
          <w:rPr>
            <w:noProof/>
            <w:webHidden/>
          </w:rPr>
        </w:r>
        <w:r w:rsidR="00372C02">
          <w:rPr>
            <w:noProof/>
            <w:webHidden/>
          </w:rPr>
          <w:fldChar w:fldCharType="separate"/>
        </w:r>
        <w:r w:rsidR="00531E54">
          <w:rPr>
            <w:noProof/>
            <w:webHidden/>
          </w:rPr>
          <w:t>6</w:t>
        </w:r>
        <w:r w:rsidR="00372C02">
          <w:rPr>
            <w:noProof/>
            <w:webHidden/>
          </w:rPr>
          <w:fldChar w:fldCharType="end"/>
        </w:r>
      </w:hyperlink>
    </w:p>
    <w:p w14:paraId="27007B86" w14:textId="1ACD3957" w:rsidR="00372C02" w:rsidRDefault="00693136">
      <w:pPr>
        <w:pStyle w:val="TOC1"/>
        <w:tabs>
          <w:tab w:val="right" w:leader="dot" w:pos="10070"/>
        </w:tabs>
        <w:rPr>
          <w:rFonts w:asciiTheme="minorHAnsi" w:eastAsiaTheme="minorEastAsia" w:hAnsiTheme="minorHAnsi" w:cstheme="minorBidi"/>
          <w:noProof/>
          <w:sz w:val="22"/>
        </w:rPr>
      </w:pPr>
      <w:hyperlink w:anchor="_Toc58402859" w:history="1">
        <w:r w:rsidR="00372C02" w:rsidRPr="00A0163B">
          <w:rPr>
            <w:rStyle w:val="Hyperlink"/>
            <w:noProof/>
          </w:rPr>
          <w:t>Graduation Requirements</w:t>
        </w:r>
        <w:r w:rsidR="00372C02">
          <w:rPr>
            <w:noProof/>
            <w:webHidden/>
          </w:rPr>
          <w:tab/>
        </w:r>
        <w:r w:rsidR="00372C02">
          <w:rPr>
            <w:noProof/>
            <w:webHidden/>
          </w:rPr>
          <w:fldChar w:fldCharType="begin"/>
        </w:r>
        <w:r w:rsidR="00372C02">
          <w:rPr>
            <w:noProof/>
            <w:webHidden/>
          </w:rPr>
          <w:instrText xml:space="preserve"> PAGEREF _Toc58402859 \h </w:instrText>
        </w:r>
        <w:r w:rsidR="00372C02">
          <w:rPr>
            <w:noProof/>
            <w:webHidden/>
          </w:rPr>
        </w:r>
        <w:r w:rsidR="00372C02">
          <w:rPr>
            <w:noProof/>
            <w:webHidden/>
          </w:rPr>
          <w:fldChar w:fldCharType="separate"/>
        </w:r>
        <w:r w:rsidR="00531E54">
          <w:rPr>
            <w:noProof/>
            <w:webHidden/>
          </w:rPr>
          <w:t>7</w:t>
        </w:r>
        <w:r w:rsidR="00372C02">
          <w:rPr>
            <w:noProof/>
            <w:webHidden/>
          </w:rPr>
          <w:fldChar w:fldCharType="end"/>
        </w:r>
      </w:hyperlink>
    </w:p>
    <w:p w14:paraId="588F83BE" w14:textId="5C382F95" w:rsidR="00372C02" w:rsidRDefault="00693136">
      <w:pPr>
        <w:pStyle w:val="TOC1"/>
        <w:tabs>
          <w:tab w:val="right" w:leader="dot" w:pos="10070"/>
        </w:tabs>
        <w:rPr>
          <w:rFonts w:asciiTheme="minorHAnsi" w:eastAsiaTheme="minorEastAsia" w:hAnsiTheme="minorHAnsi" w:cstheme="minorBidi"/>
          <w:noProof/>
          <w:sz w:val="22"/>
        </w:rPr>
      </w:pPr>
      <w:hyperlink w:anchor="_Toc58402860" w:history="1">
        <w:r w:rsidR="00372C02" w:rsidRPr="00A0163B">
          <w:rPr>
            <w:rStyle w:val="Hyperlink"/>
            <w:noProof/>
          </w:rPr>
          <w:t>Changes and Revisions</w:t>
        </w:r>
        <w:r w:rsidR="00372C02">
          <w:rPr>
            <w:noProof/>
            <w:webHidden/>
          </w:rPr>
          <w:tab/>
        </w:r>
        <w:r w:rsidR="00372C02">
          <w:rPr>
            <w:noProof/>
            <w:webHidden/>
          </w:rPr>
          <w:fldChar w:fldCharType="begin"/>
        </w:r>
        <w:r w:rsidR="00372C02">
          <w:rPr>
            <w:noProof/>
            <w:webHidden/>
          </w:rPr>
          <w:instrText xml:space="preserve"> PAGEREF _Toc58402860 \h </w:instrText>
        </w:r>
        <w:r w:rsidR="00372C02">
          <w:rPr>
            <w:noProof/>
            <w:webHidden/>
          </w:rPr>
        </w:r>
        <w:r w:rsidR="00372C02">
          <w:rPr>
            <w:noProof/>
            <w:webHidden/>
          </w:rPr>
          <w:fldChar w:fldCharType="separate"/>
        </w:r>
        <w:r w:rsidR="00531E54">
          <w:rPr>
            <w:noProof/>
            <w:webHidden/>
          </w:rPr>
          <w:t>7</w:t>
        </w:r>
        <w:r w:rsidR="00372C02">
          <w:rPr>
            <w:noProof/>
            <w:webHidden/>
          </w:rPr>
          <w:fldChar w:fldCharType="end"/>
        </w:r>
      </w:hyperlink>
    </w:p>
    <w:p w14:paraId="14BDF57B" w14:textId="2506C9CB" w:rsidR="00372C02" w:rsidRDefault="00693136">
      <w:pPr>
        <w:pStyle w:val="TOC1"/>
        <w:tabs>
          <w:tab w:val="right" w:leader="dot" w:pos="10070"/>
        </w:tabs>
        <w:rPr>
          <w:rFonts w:asciiTheme="minorHAnsi" w:eastAsiaTheme="minorEastAsia" w:hAnsiTheme="minorHAnsi" w:cstheme="minorBidi"/>
          <w:noProof/>
          <w:sz w:val="22"/>
        </w:rPr>
      </w:pPr>
      <w:hyperlink w:anchor="_Toc58402861" w:history="1">
        <w:r w:rsidR="00372C02" w:rsidRPr="00A0163B">
          <w:rPr>
            <w:rStyle w:val="Hyperlink"/>
            <w:noProof/>
          </w:rPr>
          <w:t>Cancellation and Refund Policy</w:t>
        </w:r>
        <w:r w:rsidR="00372C02">
          <w:rPr>
            <w:noProof/>
            <w:webHidden/>
          </w:rPr>
          <w:tab/>
        </w:r>
        <w:r w:rsidR="00372C02">
          <w:rPr>
            <w:noProof/>
            <w:webHidden/>
          </w:rPr>
          <w:fldChar w:fldCharType="begin"/>
        </w:r>
        <w:r w:rsidR="00372C02">
          <w:rPr>
            <w:noProof/>
            <w:webHidden/>
          </w:rPr>
          <w:instrText xml:space="preserve"> PAGEREF _Toc58402861 \h </w:instrText>
        </w:r>
        <w:r w:rsidR="00372C02">
          <w:rPr>
            <w:noProof/>
            <w:webHidden/>
          </w:rPr>
        </w:r>
        <w:r w:rsidR="00372C02">
          <w:rPr>
            <w:noProof/>
            <w:webHidden/>
          </w:rPr>
          <w:fldChar w:fldCharType="separate"/>
        </w:r>
        <w:r w:rsidR="00531E54">
          <w:rPr>
            <w:noProof/>
            <w:webHidden/>
          </w:rPr>
          <w:t>7</w:t>
        </w:r>
        <w:r w:rsidR="00372C02">
          <w:rPr>
            <w:noProof/>
            <w:webHidden/>
          </w:rPr>
          <w:fldChar w:fldCharType="end"/>
        </w:r>
      </w:hyperlink>
    </w:p>
    <w:p w14:paraId="567F20E9" w14:textId="6C68AC7F" w:rsidR="00372C02" w:rsidRDefault="00693136">
      <w:pPr>
        <w:pStyle w:val="TOC1"/>
        <w:tabs>
          <w:tab w:val="right" w:leader="dot" w:pos="10070"/>
        </w:tabs>
        <w:rPr>
          <w:rFonts w:asciiTheme="minorHAnsi" w:eastAsiaTheme="minorEastAsia" w:hAnsiTheme="minorHAnsi" w:cstheme="minorBidi"/>
          <w:noProof/>
          <w:sz w:val="22"/>
        </w:rPr>
      </w:pPr>
      <w:hyperlink w:anchor="_Toc58402862" w:history="1">
        <w:r w:rsidR="00372C02" w:rsidRPr="00A0163B">
          <w:rPr>
            <w:rStyle w:val="Hyperlink"/>
            <w:noProof/>
          </w:rPr>
          <w:t>Course and/or Program Cancellation Policy</w:t>
        </w:r>
        <w:r w:rsidR="00372C02">
          <w:rPr>
            <w:noProof/>
            <w:webHidden/>
          </w:rPr>
          <w:tab/>
        </w:r>
        <w:r w:rsidR="00372C02">
          <w:rPr>
            <w:noProof/>
            <w:webHidden/>
          </w:rPr>
          <w:fldChar w:fldCharType="begin"/>
        </w:r>
        <w:r w:rsidR="00372C02">
          <w:rPr>
            <w:noProof/>
            <w:webHidden/>
          </w:rPr>
          <w:instrText xml:space="preserve"> PAGEREF _Toc58402862 \h </w:instrText>
        </w:r>
        <w:r w:rsidR="00372C02">
          <w:rPr>
            <w:noProof/>
            <w:webHidden/>
          </w:rPr>
        </w:r>
        <w:r w:rsidR="00372C02">
          <w:rPr>
            <w:noProof/>
            <w:webHidden/>
          </w:rPr>
          <w:fldChar w:fldCharType="separate"/>
        </w:r>
        <w:r w:rsidR="00531E54">
          <w:rPr>
            <w:noProof/>
            <w:webHidden/>
          </w:rPr>
          <w:t>8</w:t>
        </w:r>
        <w:r w:rsidR="00372C02">
          <w:rPr>
            <w:noProof/>
            <w:webHidden/>
          </w:rPr>
          <w:fldChar w:fldCharType="end"/>
        </w:r>
      </w:hyperlink>
    </w:p>
    <w:p w14:paraId="661E7172" w14:textId="6EBEDEDE" w:rsidR="00372C02" w:rsidRDefault="00693136">
      <w:pPr>
        <w:pStyle w:val="TOC1"/>
        <w:tabs>
          <w:tab w:val="right" w:leader="dot" w:pos="10070"/>
        </w:tabs>
        <w:rPr>
          <w:rFonts w:asciiTheme="minorHAnsi" w:eastAsiaTheme="minorEastAsia" w:hAnsiTheme="minorHAnsi" w:cstheme="minorBidi"/>
          <w:noProof/>
          <w:sz w:val="22"/>
        </w:rPr>
      </w:pPr>
      <w:hyperlink w:anchor="_Toc58402863" w:history="1">
        <w:r w:rsidR="00372C02" w:rsidRPr="00A0163B">
          <w:rPr>
            <w:rStyle w:val="Hyperlink"/>
            <w:noProof/>
          </w:rPr>
          <w:t>Collection Policy</w:t>
        </w:r>
        <w:r w:rsidR="00372C02">
          <w:rPr>
            <w:noProof/>
            <w:webHidden/>
          </w:rPr>
          <w:tab/>
        </w:r>
        <w:r w:rsidR="00372C02">
          <w:rPr>
            <w:noProof/>
            <w:webHidden/>
          </w:rPr>
          <w:fldChar w:fldCharType="begin"/>
        </w:r>
        <w:r w:rsidR="00372C02">
          <w:rPr>
            <w:noProof/>
            <w:webHidden/>
          </w:rPr>
          <w:instrText xml:space="preserve"> PAGEREF _Toc58402863 \h </w:instrText>
        </w:r>
        <w:r w:rsidR="00372C02">
          <w:rPr>
            <w:noProof/>
            <w:webHidden/>
          </w:rPr>
        </w:r>
        <w:r w:rsidR="00372C02">
          <w:rPr>
            <w:noProof/>
            <w:webHidden/>
          </w:rPr>
          <w:fldChar w:fldCharType="separate"/>
        </w:r>
        <w:r w:rsidR="00531E54">
          <w:rPr>
            <w:noProof/>
            <w:webHidden/>
          </w:rPr>
          <w:t>8</w:t>
        </w:r>
        <w:r w:rsidR="00372C02">
          <w:rPr>
            <w:noProof/>
            <w:webHidden/>
          </w:rPr>
          <w:fldChar w:fldCharType="end"/>
        </w:r>
      </w:hyperlink>
    </w:p>
    <w:p w14:paraId="38F30459" w14:textId="592F9B02" w:rsidR="00372C02" w:rsidRDefault="00693136">
      <w:pPr>
        <w:pStyle w:val="TOC1"/>
        <w:tabs>
          <w:tab w:val="right" w:leader="dot" w:pos="10070"/>
        </w:tabs>
        <w:rPr>
          <w:rFonts w:asciiTheme="minorHAnsi" w:eastAsiaTheme="minorEastAsia" w:hAnsiTheme="minorHAnsi" w:cstheme="minorBidi"/>
          <w:noProof/>
          <w:sz w:val="22"/>
        </w:rPr>
      </w:pPr>
      <w:hyperlink w:anchor="_Toc58402864" w:history="1">
        <w:r w:rsidR="00372C02" w:rsidRPr="00A0163B">
          <w:rPr>
            <w:rStyle w:val="Hyperlink"/>
            <w:noProof/>
          </w:rPr>
          <w:t>School Closure Policy</w:t>
        </w:r>
        <w:r w:rsidR="00372C02">
          <w:rPr>
            <w:noProof/>
            <w:webHidden/>
          </w:rPr>
          <w:tab/>
        </w:r>
        <w:r w:rsidR="00372C02">
          <w:rPr>
            <w:noProof/>
            <w:webHidden/>
          </w:rPr>
          <w:fldChar w:fldCharType="begin"/>
        </w:r>
        <w:r w:rsidR="00372C02">
          <w:rPr>
            <w:noProof/>
            <w:webHidden/>
          </w:rPr>
          <w:instrText xml:space="preserve"> PAGEREF _Toc58402864 \h </w:instrText>
        </w:r>
        <w:r w:rsidR="00372C02">
          <w:rPr>
            <w:noProof/>
            <w:webHidden/>
          </w:rPr>
        </w:r>
        <w:r w:rsidR="00372C02">
          <w:rPr>
            <w:noProof/>
            <w:webHidden/>
          </w:rPr>
          <w:fldChar w:fldCharType="separate"/>
        </w:r>
        <w:r w:rsidR="00531E54">
          <w:rPr>
            <w:noProof/>
            <w:webHidden/>
          </w:rPr>
          <w:t>8</w:t>
        </w:r>
        <w:r w:rsidR="00372C02">
          <w:rPr>
            <w:noProof/>
            <w:webHidden/>
          </w:rPr>
          <w:fldChar w:fldCharType="end"/>
        </w:r>
      </w:hyperlink>
    </w:p>
    <w:p w14:paraId="5DFA8D51" w14:textId="337CABED" w:rsidR="00372C02" w:rsidRDefault="00693136">
      <w:pPr>
        <w:pStyle w:val="TOC1"/>
        <w:tabs>
          <w:tab w:val="right" w:leader="dot" w:pos="10070"/>
        </w:tabs>
        <w:rPr>
          <w:rFonts w:asciiTheme="minorHAnsi" w:eastAsiaTheme="minorEastAsia" w:hAnsiTheme="minorHAnsi" w:cstheme="minorBidi"/>
          <w:noProof/>
          <w:sz w:val="22"/>
        </w:rPr>
      </w:pPr>
      <w:hyperlink w:anchor="_Toc58402865" w:history="1">
        <w:r w:rsidR="00372C02" w:rsidRPr="00A0163B">
          <w:rPr>
            <w:rStyle w:val="Hyperlink"/>
            <w:noProof/>
          </w:rPr>
          <w:t>Non-Refundable</w:t>
        </w:r>
        <w:r w:rsidR="00372C02">
          <w:rPr>
            <w:noProof/>
            <w:webHidden/>
          </w:rPr>
          <w:tab/>
        </w:r>
        <w:r w:rsidR="00372C02">
          <w:rPr>
            <w:noProof/>
            <w:webHidden/>
          </w:rPr>
          <w:fldChar w:fldCharType="begin"/>
        </w:r>
        <w:r w:rsidR="00372C02">
          <w:rPr>
            <w:noProof/>
            <w:webHidden/>
          </w:rPr>
          <w:instrText xml:space="preserve"> PAGEREF _Toc58402865 \h </w:instrText>
        </w:r>
        <w:r w:rsidR="00372C02">
          <w:rPr>
            <w:noProof/>
            <w:webHidden/>
          </w:rPr>
        </w:r>
        <w:r w:rsidR="00372C02">
          <w:rPr>
            <w:noProof/>
            <w:webHidden/>
          </w:rPr>
          <w:fldChar w:fldCharType="separate"/>
        </w:r>
        <w:r w:rsidR="00531E54">
          <w:rPr>
            <w:noProof/>
            <w:webHidden/>
          </w:rPr>
          <w:t>8</w:t>
        </w:r>
        <w:r w:rsidR="00372C02">
          <w:rPr>
            <w:noProof/>
            <w:webHidden/>
          </w:rPr>
          <w:fldChar w:fldCharType="end"/>
        </w:r>
      </w:hyperlink>
    </w:p>
    <w:p w14:paraId="700C4519" w14:textId="349541AA" w:rsidR="00372C02" w:rsidRDefault="00693136">
      <w:pPr>
        <w:pStyle w:val="TOC1"/>
        <w:tabs>
          <w:tab w:val="right" w:leader="dot" w:pos="10070"/>
        </w:tabs>
        <w:rPr>
          <w:rFonts w:asciiTheme="minorHAnsi" w:eastAsiaTheme="minorEastAsia" w:hAnsiTheme="minorHAnsi" w:cstheme="minorBidi"/>
          <w:noProof/>
          <w:sz w:val="22"/>
        </w:rPr>
      </w:pPr>
      <w:hyperlink w:anchor="_Toc58402866" w:history="1">
        <w:r w:rsidR="00372C02" w:rsidRPr="00A0163B">
          <w:rPr>
            <w:rStyle w:val="Hyperlink"/>
            <w:noProof/>
          </w:rPr>
          <w:t>Refund Calculation*</w:t>
        </w:r>
        <w:r w:rsidR="00372C02">
          <w:rPr>
            <w:noProof/>
            <w:webHidden/>
          </w:rPr>
          <w:tab/>
        </w:r>
        <w:r w:rsidR="00372C02">
          <w:rPr>
            <w:noProof/>
            <w:webHidden/>
          </w:rPr>
          <w:fldChar w:fldCharType="begin"/>
        </w:r>
        <w:r w:rsidR="00372C02">
          <w:rPr>
            <w:noProof/>
            <w:webHidden/>
          </w:rPr>
          <w:instrText xml:space="preserve"> PAGEREF _Toc58402866 \h </w:instrText>
        </w:r>
        <w:r w:rsidR="00372C02">
          <w:rPr>
            <w:noProof/>
            <w:webHidden/>
          </w:rPr>
        </w:r>
        <w:r w:rsidR="00372C02">
          <w:rPr>
            <w:noProof/>
            <w:webHidden/>
          </w:rPr>
          <w:fldChar w:fldCharType="separate"/>
        </w:r>
        <w:r w:rsidR="00531E54">
          <w:rPr>
            <w:noProof/>
            <w:webHidden/>
          </w:rPr>
          <w:t>9</w:t>
        </w:r>
        <w:r w:rsidR="00372C02">
          <w:rPr>
            <w:noProof/>
            <w:webHidden/>
          </w:rPr>
          <w:fldChar w:fldCharType="end"/>
        </w:r>
      </w:hyperlink>
    </w:p>
    <w:p w14:paraId="21C3C6C5" w14:textId="1F642837" w:rsidR="00372C02" w:rsidRDefault="00693136">
      <w:pPr>
        <w:pStyle w:val="TOC1"/>
        <w:tabs>
          <w:tab w:val="right" w:leader="dot" w:pos="10070"/>
        </w:tabs>
        <w:rPr>
          <w:rFonts w:asciiTheme="minorHAnsi" w:eastAsiaTheme="minorEastAsia" w:hAnsiTheme="minorHAnsi" w:cstheme="minorBidi"/>
          <w:noProof/>
          <w:sz w:val="22"/>
        </w:rPr>
      </w:pPr>
      <w:hyperlink w:anchor="_Toc58402867" w:history="1">
        <w:r w:rsidR="00372C02" w:rsidRPr="00A0163B">
          <w:rPr>
            <w:rStyle w:val="Hyperlink"/>
            <w:noProof/>
          </w:rPr>
          <w:t>Title 38 United States Code Section 3679(e) School Compliance Form</w:t>
        </w:r>
        <w:r w:rsidR="00372C02">
          <w:rPr>
            <w:noProof/>
            <w:webHidden/>
          </w:rPr>
          <w:tab/>
        </w:r>
        <w:r w:rsidR="00372C02">
          <w:rPr>
            <w:noProof/>
            <w:webHidden/>
          </w:rPr>
          <w:fldChar w:fldCharType="begin"/>
        </w:r>
        <w:r w:rsidR="00372C02">
          <w:rPr>
            <w:noProof/>
            <w:webHidden/>
          </w:rPr>
          <w:instrText xml:space="preserve"> PAGEREF _Toc58402867 \h </w:instrText>
        </w:r>
        <w:r w:rsidR="00372C02">
          <w:rPr>
            <w:noProof/>
            <w:webHidden/>
          </w:rPr>
        </w:r>
        <w:r w:rsidR="00372C02">
          <w:rPr>
            <w:noProof/>
            <w:webHidden/>
          </w:rPr>
          <w:fldChar w:fldCharType="separate"/>
        </w:r>
        <w:r w:rsidR="00531E54">
          <w:rPr>
            <w:noProof/>
            <w:webHidden/>
          </w:rPr>
          <w:t>9</w:t>
        </w:r>
        <w:r w:rsidR="00372C02">
          <w:rPr>
            <w:noProof/>
            <w:webHidden/>
          </w:rPr>
          <w:fldChar w:fldCharType="end"/>
        </w:r>
      </w:hyperlink>
    </w:p>
    <w:p w14:paraId="6F088B6C" w14:textId="4B71E3CF" w:rsidR="00372C02" w:rsidRDefault="00693136">
      <w:pPr>
        <w:pStyle w:val="TOC1"/>
        <w:tabs>
          <w:tab w:val="right" w:leader="dot" w:pos="10070"/>
        </w:tabs>
        <w:rPr>
          <w:rFonts w:asciiTheme="minorHAnsi" w:eastAsiaTheme="minorEastAsia" w:hAnsiTheme="minorHAnsi" w:cstheme="minorBidi"/>
          <w:noProof/>
          <w:sz w:val="22"/>
        </w:rPr>
      </w:pPr>
      <w:hyperlink w:anchor="_Toc58402870" w:history="1">
        <w:r w:rsidR="00372C02" w:rsidRPr="00A0163B">
          <w:rPr>
            <w:rStyle w:val="Hyperlink"/>
            <w:noProof/>
          </w:rPr>
          <w:t>Restart Procedures</w:t>
        </w:r>
        <w:r w:rsidR="00372C02">
          <w:rPr>
            <w:noProof/>
            <w:webHidden/>
          </w:rPr>
          <w:tab/>
        </w:r>
        <w:bookmarkStart w:id="3" w:name="_Hlk76555127"/>
        <w:r w:rsidR="000E46AE">
          <w:rPr>
            <w:noProof/>
            <w:webHidden/>
          </w:rPr>
          <w:t>1</w:t>
        </w:r>
        <w:r w:rsidR="0036675E">
          <w:rPr>
            <w:noProof/>
            <w:webHidden/>
          </w:rPr>
          <w:t>2</w:t>
        </w:r>
        <w:bookmarkEnd w:id="3"/>
      </w:hyperlink>
    </w:p>
    <w:p w14:paraId="35D9A12D" w14:textId="1595381C" w:rsidR="00372C02" w:rsidRDefault="00693136">
      <w:pPr>
        <w:pStyle w:val="TOC1"/>
        <w:tabs>
          <w:tab w:val="right" w:leader="dot" w:pos="10070"/>
        </w:tabs>
        <w:rPr>
          <w:rFonts w:asciiTheme="minorHAnsi" w:eastAsiaTheme="minorEastAsia" w:hAnsiTheme="minorHAnsi" w:cstheme="minorBidi"/>
          <w:noProof/>
          <w:sz w:val="22"/>
        </w:rPr>
      </w:pPr>
      <w:hyperlink w:anchor="_Toc58402871" w:history="1">
        <w:r w:rsidR="00372C02" w:rsidRPr="00A0163B">
          <w:rPr>
            <w:rStyle w:val="Hyperlink"/>
            <w:noProof/>
          </w:rPr>
          <w:t>Kit and Book Authorization Fees</w:t>
        </w:r>
        <w:r w:rsidR="00372C02">
          <w:rPr>
            <w:noProof/>
            <w:webHidden/>
          </w:rPr>
          <w:tab/>
        </w:r>
        <w:r w:rsidR="0036675E" w:rsidRPr="0036675E">
          <w:rPr>
            <w:noProof/>
            <w:webHidden/>
          </w:rPr>
          <w:t>12</w:t>
        </w:r>
      </w:hyperlink>
    </w:p>
    <w:p w14:paraId="79090766" w14:textId="57745337" w:rsidR="00372C02" w:rsidRDefault="00693136">
      <w:pPr>
        <w:pStyle w:val="TOC1"/>
        <w:tabs>
          <w:tab w:val="right" w:leader="dot" w:pos="10070"/>
        </w:tabs>
        <w:rPr>
          <w:rFonts w:asciiTheme="minorHAnsi" w:eastAsiaTheme="minorEastAsia" w:hAnsiTheme="minorHAnsi" w:cstheme="minorBidi"/>
          <w:noProof/>
          <w:sz w:val="22"/>
        </w:rPr>
      </w:pPr>
      <w:hyperlink w:anchor="_Toc58402872" w:history="1">
        <w:r w:rsidR="00372C02" w:rsidRPr="00A0163B">
          <w:rPr>
            <w:rStyle w:val="Hyperlink"/>
            <w:noProof/>
          </w:rPr>
          <w:t>Make-up Policy</w:t>
        </w:r>
        <w:r w:rsidR="00372C02">
          <w:rPr>
            <w:noProof/>
            <w:webHidden/>
          </w:rPr>
          <w:tab/>
        </w:r>
      </w:hyperlink>
      <w:r w:rsidR="0036675E" w:rsidRPr="0036675E">
        <w:rPr>
          <w:noProof/>
          <w:webHidden/>
        </w:rPr>
        <w:t>12</w:t>
      </w:r>
    </w:p>
    <w:p w14:paraId="6A6DBBE7" w14:textId="5F44460F" w:rsidR="00372C02" w:rsidRDefault="00693136">
      <w:pPr>
        <w:pStyle w:val="TOC1"/>
        <w:tabs>
          <w:tab w:val="right" w:leader="dot" w:pos="10070"/>
        </w:tabs>
        <w:rPr>
          <w:rFonts w:asciiTheme="minorHAnsi" w:eastAsiaTheme="minorEastAsia" w:hAnsiTheme="minorHAnsi" w:cstheme="minorBidi"/>
          <w:noProof/>
          <w:sz w:val="22"/>
        </w:rPr>
      </w:pPr>
      <w:hyperlink w:anchor="_Toc58402873" w:history="1">
        <w:r w:rsidR="00372C02" w:rsidRPr="00A0163B">
          <w:rPr>
            <w:rStyle w:val="Hyperlink"/>
            <w:noProof/>
          </w:rPr>
          <w:t>Course and Tuition Fees</w:t>
        </w:r>
        <w:r w:rsidR="00372C02">
          <w:rPr>
            <w:noProof/>
            <w:webHidden/>
          </w:rPr>
          <w:tab/>
        </w:r>
        <w:r w:rsidR="00646349" w:rsidRPr="00646349">
          <w:rPr>
            <w:noProof/>
            <w:webHidden/>
          </w:rPr>
          <w:t>12</w:t>
        </w:r>
      </w:hyperlink>
    </w:p>
    <w:p w14:paraId="0ECE83D5" w14:textId="5B55588F" w:rsidR="00372C02" w:rsidRDefault="00693136">
      <w:pPr>
        <w:pStyle w:val="TOC1"/>
        <w:tabs>
          <w:tab w:val="right" w:leader="dot" w:pos="10070"/>
        </w:tabs>
        <w:rPr>
          <w:rFonts w:asciiTheme="minorHAnsi" w:eastAsiaTheme="minorEastAsia" w:hAnsiTheme="minorHAnsi" w:cstheme="minorBidi"/>
          <w:noProof/>
          <w:sz w:val="22"/>
        </w:rPr>
      </w:pPr>
      <w:hyperlink w:anchor="_Toc58402874" w:history="1">
        <w:r w:rsidR="00372C02" w:rsidRPr="00A0163B">
          <w:rPr>
            <w:rStyle w:val="Hyperlink"/>
            <w:noProof/>
          </w:rPr>
          <w:t>Course Descriptions</w:t>
        </w:r>
        <w:r w:rsidR="00372C02">
          <w:rPr>
            <w:noProof/>
            <w:webHidden/>
          </w:rPr>
          <w:tab/>
        </w:r>
      </w:hyperlink>
      <w:r w:rsidR="00646349" w:rsidRPr="00646349">
        <w:rPr>
          <w:noProof/>
          <w:webHidden/>
        </w:rPr>
        <w:t>1</w:t>
      </w:r>
      <w:r w:rsidR="00646349">
        <w:rPr>
          <w:noProof/>
          <w:webHidden/>
        </w:rPr>
        <w:t>3</w:t>
      </w:r>
    </w:p>
    <w:p w14:paraId="23A43FF9" w14:textId="6F4AE139" w:rsidR="00372C02" w:rsidRDefault="00693136">
      <w:pPr>
        <w:pStyle w:val="TOC1"/>
        <w:tabs>
          <w:tab w:val="right" w:leader="dot" w:pos="10070"/>
        </w:tabs>
        <w:rPr>
          <w:rFonts w:asciiTheme="minorHAnsi" w:eastAsiaTheme="minorEastAsia" w:hAnsiTheme="minorHAnsi" w:cstheme="minorBidi"/>
          <w:noProof/>
          <w:sz w:val="22"/>
        </w:rPr>
      </w:pPr>
      <w:hyperlink w:anchor="_Toc58402875" w:history="1">
        <w:r w:rsidR="00372C02" w:rsidRPr="00A0163B">
          <w:rPr>
            <w:rStyle w:val="Hyperlink"/>
            <w:noProof/>
          </w:rPr>
          <w:t>Course Fees</w:t>
        </w:r>
        <w:r w:rsidR="00372C02">
          <w:rPr>
            <w:noProof/>
            <w:webHidden/>
          </w:rPr>
          <w:tab/>
        </w:r>
        <w:r w:rsidR="00B36D98">
          <w:rPr>
            <w:noProof/>
            <w:webHidden/>
          </w:rPr>
          <w:t>2</w:t>
        </w:r>
        <w:r w:rsidR="00646349">
          <w:rPr>
            <w:noProof/>
            <w:webHidden/>
          </w:rPr>
          <w:t>5</w:t>
        </w:r>
      </w:hyperlink>
    </w:p>
    <w:p w14:paraId="6F36F2C5" w14:textId="41FAE2C5" w:rsidR="00372C02" w:rsidRDefault="00693136">
      <w:pPr>
        <w:pStyle w:val="TOC1"/>
        <w:tabs>
          <w:tab w:val="right" w:leader="dot" w:pos="10070"/>
        </w:tabs>
        <w:rPr>
          <w:rFonts w:asciiTheme="minorHAnsi" w:eastAsiaTheme="minorEastAsia" w:hAnsiTheme="minorHAnsi" w:cstheme="minorBidi"/>
          <w:noProof/>
          <w:sz w:val="22"/>
        </w:rPr>
      </w:pPr>
      <w:hyperlink w:anchor="_Toc58402876" w:history="1">
        <w:r w:rsidR="00372C02" w:rsidRPr="00A0163B">
          <w:rPr>
            <w:rStyle w:val="Hyperlink"/>
            <w:noProof/>
          </w:rPr>
          <w:t>Additional Charges May Be Incurred</w:t>
        </w:r>
        <w:r w:rsidR="00372C02">
          <w:rPr>
            <w:noProof/>
            <w:webHidden/>
          </w:rPr>
          <w:tab/>
        </w:r>
        <w:r w:rsidR="00B36D98">
          <w:rPr>
            <w:noProof/>
            <w:webHidden/>
          </w:rPr>
          <w:t>2</w:t>
        </w:r>
        <w:r w:rsidR="00E36F86">
          <w:rPr>
            <w:noProof/>
            <w:webHidden/>
          </w:rPr>
          <w:t>6</w:t>
        </w:r>
      </w:hyperlink>
    </w:p>
    <w:p w14:paraId="2A0C5C10" w14:textId="6933D3A8" w:rsidR="00372C02" w:rsidRDefault="00693136">
      <w:pPr>
        <w:pStyle w:val="TOC1"/>
        <w:tabs>
          <w:tab w:val="right" w:leader="dot" w:pos="10070"/>
        </w:tabs>
        <w:rPr>
          <w:rFonts w:asciiTheme="minorHAnsi" w:eastAsiaTheme="minorEastAsia" w:hAnsiTheme="minorHAnsi" w:cstheme="minorBidi"/>
          <w:noProof/>
          <w:sz w:val="22"/>
        </w:rPr>
      </w:pPr>
      <w:hyperlink w:anchor="_Toc58402877" w:history="1">
        <w:r w:rsidR="00372C02" w:rsidRPr="00A0163B">
          <w:rPr>
            <w:rStyle w:val="Hyperlink"/>
            <w:noProof/>
          </w:rPr>
          <w:t>Payment</w:t>
        </w:r>
        <w:r w:rsidR="00372C02">
          <w:rPr>
            <w:noProof/>
            <w:webHidden/>
          </w:rPr>
          <w:tab/>
        </w:r>
        <w:r w:rsidR="00B36D98">
          <w:rPr>
            <w:noProof/>
            <w:webHidden/>
          </w:rPr>
          <w:t>2</w:t>
        </w:r>
        <w:r w:rsidR="00E36F86">
          <w:rPr>
            <w:noProof/>
            <w:webHidden/>
          </w:rPr>
          <w:t>6</w:t>
        </w:r>
      </w:hyperlink>
    </w:p>
    <w:p w14:paraId="3734AC40" w14:textId="6A48286B" w:rsidR="00372C02" w:rsidRDefault="00693136">
      <w:pPr>
        <w:pStyle w:val="TOC1"/>
        <w:tabs>
          <w:tab w:val="right" w:leader="dot" w:pos="10070"/>
        </w:tabs>
        <w:rPr>
          <w:rFonts w:asciiTheme="minorHAnsi" w:eastAsiaTheme="minorEastAsia" w:hAnsiTheme="minorHAnsi" w:cstheme="minorBidi"/>
          <w:noProof/>
          <w:sz w:val="22"/>
        </w:rPr>
      </w:pPr>
      <w:hyperlink w:anchor="_Toc58402878" w:history="1">
        <w:r w:rsidR="00372C02" w:rsidRPr="00A0163B">
          <w:rPr>
            <w:rStyle w:val="Hyperlink"/>
            <w:noProof/>
          </w:rPr>
          <w:t>Attendance Policy</w:t>
        </w:r>
        <w:r w:rsidR="00372C02">
          <w:rPr>
            <w:noProof/>
            <w:webHidden/>
          </w:rPr>
          <w:tab/>
        </w:r>
        <w:r w:rsidR="00B36D98">
          <w:rPr>
            <w:noProof/>
            <w:webHidden/>
          </w:rPr>
          <w:t>2</w:t>
        </w:r>
        <w:r w:rsidR="00E36F86">
          <w:rPr>
            <w:noProof/>
            <w:webHidden/>
          </w:rPr>
          <w:t>6</w:t>
        </w:r>
      </w:hyperlink>
    </w:p>
    <w:p w14:paraId="7AC0F64D" w14:textId="1E8A6C0B" w:rsidR="00372C02" w:rsidRDefault="00693136">
      <w:pPr>
        <w:pStyle w:val="TOC1"/>
        <w:tabs>
          <w:tab w:val="right" w:leader="dot" w:pos="10070"/>
        </w:tabs>
        <w:rPr>
          <w:rFonts w:asciiTheme="minorHAnsi" w:eastAsiaTheme="minorEastAsia" w:hAnsiTheme="minorHAnsi" w:cstheme="minorBidi"/>
          <w:noProof/>
          <w:sz w:val="22"/>
        </w:rPr>
      </w:pPr>
      <w:hyperlink w:anchor="_Toc58402879" w:history="1">
        <w:r w:rsidR="00372C02" w:rsidRPr="00A0163B">
          <w:rPr>
            <w:rStyle w:val="Hyperlink"/>
            <w:noProof/>
          </w:rPr>
          <w:t>Student Absenteeism</w:t>
        </w:r>
        <w:r w:rsidR="00372C02">
          <w:rPr>
            <w:noProof/>
            <w:webHidden/>
          </w:rPr>
          <w:tab/>
        </w:r>
        <w:r w:rsidR="00B36D98">
          <w:rPr>
            <w:noProof/>
            <w:webHidden/>
          </w:rPr>
          <w:t>2</w:t>
        </w:r>
        <w:r w:rsidR="00862FBB">
          <w:rPr>
            <w:noProof/>
            <w:webHidden/>
          </w:rPr>
          <w:t>7</w:t>
        </w:r>
      </w:hyperlink>
    </w:p>
    <w:p w14:paraId="57B5ED1E" w14:textId="5408B5FC" w:rsidR="00372C02" w:rsidRDefault="00693136">
      <w:pPr>
        <w:pStyle w:val="TOC1"/>
        <w:tabs>
          <w:tab w:val="right" w:leader="dot" w:pos="10070"/>
        </w:tabs>
        <w:rPr>
          <w:rFonts w:asciiTheme="minorHAnsi" w:eastAsiaTheme="minorEastAsia" w:hAnsiTheme="minorHAnsi" w:cstheme="minorBidi"/>
          <w:noProof/>
          <w:sz w:val="22"/>
        </w:rPr>
      </w:pPr>
      <w:hyperlink w:anchor="_Toc58402880" w:history="1">
        <w:r w:rsidR="00372C02" w:rsidRPr="00A0163B">
          <w:rPr>
            <w:rStyle w:val="Hyperlink"/>
            <w:noProof/>
          </w:rPr>
          <w:t>Leave of Absence Policy</w:t>
        </w:r>
        <w:r w:rsidR="00372C02">
          <w:rPr>
            <w:noProof/>
            <w:webHidden/>
          </w:rPr>
          <w:tab/>
        </w:r>
        <w:r w:rsidR="00B36D98">
          <w:rPr>
            <w:noProof/>
            <w:webHidden/>
          </w:rPr>
          <w:t>2</w:t>
        </w:r>
        <w:r w:rsidR="002A1F94" w:rsidRPr="002A1F94">
          <w:rPr>
            <w:noProof/>
            <w:webHidden/>
          </w:rPr>
          <w:t>7</w:t>
        </w:r>
      </w:hyperlink>
    </w:p>
    <w:p w14:paraId="79568F8E" w14:textId="03AC6FF1" w:rsidR="00372C02" w:rsidRDefault="00693136">
      <w:pPr>
        <w:pStyle w:val="TOC1"/>
        <w:tabs>
          <w:tab w:val="right" w:leader="dot" w:pos="10070"/>
        </w:tabs>
        <w:rPr>
          <w:rFonts w:asciiTheme="minorHAnsi" w:eastAsiaTheme="minorEastAsia" w:hAnsiTheme="minorHAnsi" w:cstheme="minorBidi"/>
          <w:noProof/>
          <w:sz w:val="22"/>
        </w:rPr>
      </w:pPr>
      <w:hyperlink w:anchor="_Toc58402881" w:history="1">
        <w:r w:rsidR="00372C02" w:rsidRPr="00A0163B">
          <w:rPr>
            <w:rStyle w:val="Hyperlink"/>
            <w:noProof/>
          </w:rPr>
          <w:t>Funeral Leave</w:t>
        </w:r>
        <w:r w:rsidR="00372C02">
          <w:rPr>
            <w:noProof/>
            <w:webHidden/>
          </w:rPr>
          <w:tab/>
        </w:r>
        <w:r w:rsidR="00B36D98">
          <w:rPr>
            <w:noProof/>
            <w:webHidden/>
          </w:rPr>
          <w:t>2</w:t>
        </w:r>
      </w:hyperlink>
      <w:r w:rsidR="00B50D51">
        <w:rPr>
          <w:noProof/>
        </w:rPr>
        <w:t>7</w:t>
      </w:r>
    </w:p>
    <w:p w14:paraId="08CE3DDD" w14:textId="67CBAA88" w:rsidR="00372C02" w:rsidRDefault="00693136">
      <w:pPr>
        <w:pStyle w:val="TOC1"/>
        <w:tabs>
          <w:tab w:val="right" w:leader="dot" w:pos="10070"/>
        </w:tabs>
        <w:rPr>
          <w:rFonts w:asciiTheme="minorHAnsi" w:eastAsiaTheme="minorEastAsia" w:hAnsiTheme="minorHAnsi" w:cstheme="minorBidi"/>
          <w:noProof/>
          <w:sz w:val="22"/>
        </w:rPr>
      </w:pPr>
      <w:hyperlink w:anchor="_Toc58402882" w:history="1">
        <w:r w:rsidR="00372C02" w:rsidRPr="00A0163B">
          <w:rPr>
            <w:rStyle w:val="Hyperlink"/>
            <w:noProof/>
          </w:rPr>
          <w:t>Late</w:t>
        </w:r>
        <w:r w:rsidR="00372C02">
          <w:rPr>
            <w:noProof/>
            <w:webHidden/>
          </w:rPr>
          <w:tab/>
        </w:r>
        <w:r w:rsidR="00B36D98">
          <w:rPr>
            <w:noProof/>
            <w:webHidden/>
          </w:rPr>
          <w:t>2</w:t>
        </w:r>
      </w:hyperlink>
      <w:r w:rsidR="00B50D51">
        <w:rPr>
          <w:noProof/>
        </w:rPr>
        <w:t>7</w:t>
      </w:r>
    </w:p>
    <w:p w14:paraId="6B2803C0" w14:textId="18439551" w:rsidR="00372C02" w:rsidRDefault="00693136">
      <w:pPr>
        <w:pStyle w:val="TOC1"/>
        <w:tabs>
          <w:tab w:val="right" w:leader="dot" w:pos="10070"/>
        </w:tabs>
        <w:rPr>
          <w:rFonts w:asciiTheme="minorHAnsi" w:eastAsiaTheme="minorEastAsia" w:hAnsiTheme="minorHAnsi" w:cstheme="minorBidi"/>
          <w:noProof/>
          <w:sz w:val="22"/>
        </w:rPr>
      </w:pPr>
      <w:hyperlink w:anchor="_Toc58402883" w:history="1">
        <w:r w:rsidR="00372C02" w:rsidRPr="00A0163B">
          <w:rPr>
            <w:rStyle w:val="Hyperlink"/>
            <w:noProof/>
          </w:rPr>
          <w:t>Theory</w:t>
        </w:r>
        <w:r w:rsidR="00372C02">
          <w:rPr>
            <w:noProof/>
            <w:webHidden/>
          </w:rPr>
          <w:tab/>
        </w:r>
        <w:r w:rsidR="00B36D98">
          <w:rPr>
            <w:noProof/>
            <w:webHidden/>
          </w:rPr>
          <w:t>2</w:t>
        </w:r>
      </w:hyperlink>
      <w:r w:rsidR="00B50D51">
        <w:rPr>
          <w:noProof/>
        </w:rPr>
        <w:t>8</w:t>
      </w:r>
    </w:p>
    <w:p w14:paraId="7924CCFD" w14:textId="19713846" w:rsidR="00372C02" w:rsidRDefault="00693136">
      <w:pPr>
        <w:pStyle w:val="TOC1"/>
        <w:tabs>
          <w:tab w:val="right" w:leader="dot" w:pos="10070"/>
        </w:tabs>
        <w:rPr>
          <w:rFonts w:asciiTheme="minorHAnsi" w:eastAsiaTheme="minorEastAsia" w:hAnsiTheme="minorHAnsi" w:cstheme="minorBidi"/>
          <w:noProof/>
          <w:sz w:val="22"/>
        </w:rPr>
      </w:pPr>
      <w:hyperlink w:anchor="_Toc58402884" w:history="1">
        <w:r w:rsidR="00372C02" w:rsidRPr="00A0163B">
          <w:rPr>
            <w:rStyle w:val="Hyperlink"/>
            <w:noProof/>
          </w:rPr>
          <w:t>Red Saturday</w:t>
        </w:r>
        <w:r w:rsidR="00372C02">
          <w:rPr>
            <w:noProof/>
            <w:webHidden/>
          </w:rPr>
          <w:tab/>
        </w:r>
        <w:r w:rsidR="00B36D98">
          <w:rPr>
            <w:noProof/>
            <w:webHidden/>
          </w:rPr>
          <w:t>2</w:t>
        </w:r>
      </w:hyperlink>
      <w:r w:rsidR="002B3FA3">
        <w:rPr>
          <w:noProof/>
        </w:rPr>
        <w:t>8</w:t>
      </w:r>
    </w:p>
    <w:p w14:paraId="13D90A03" w14:textId="0A44E53A" w:rsidR="00372C02" w:rsidRDefault="00693136">
      <w:pPr>
        <w:pStyle w:val="TOC1"/>
        <w:tabs>
          <w:tab w:val="right" w:leader="dot" w:pos="10070"/>
        </w:tabs>
        <w:rPr>
          <w:rFonts w:asciiTheme="minorHAnsi" w:eastAsiaTheme="minorEastAsia" w:hAnsiTheme="minorHAnsi" w:cstheme="minorBidi"/>
          <w:noProof/>
          <w:sz w:val="22"/>
        </w:rPr>
      </w:pPr>
      <w:hyperlink w:anchor="_Toc58402885" w:history="1">
        <w:r w:rsidR="00372C02" w:rsidRPr="00A0163B">
          <w:rPr>
            <w:rStyle w:val="Hyperlink"/>
            <w:noProof/>
          </w:rPr>
          <w:t>Satisfactory Academic Progress Policy</w:t>
        </w:r>
      </w:hyperlink>
      <w:r w:rsidR="007223F3">
        <w:rPr>
          <w:noProof/>
        </w:rPr>
        <w:t>…………………………………………………………………………………</w:t>
      </w:r>
      <w:r w:rsidR="002F1434">
        <w:rPr>
          <w:noProof/>
        </w:rPr>
        <w:t>...</w:t>
      </w:r>
      <w:r w:rsidR="007223F3">
        <w:rPr>
          <w:noProof/>
        </w:rPr>
        <w:t>……28</w:t>
      </w:r>
    </w:p>
    <w:p w14:paraId="0861D190" w14:textId="01FE972E" w:rsidR="00372C02" w:rsidRDefault="00693136">
      <w:pPr>
        <w:pStyle w:val="TOC1"/>
        <w:tabs>
          <w:tab w:val="right" w:leader="dot" w:pos="10070"/>
        </w:tabs>
        <w:rPr>
          <w:rFonts w:asciiTheme="minorHAnsi" w:eastAsiaTheme="minorEastAsia" w:hAnsiTheme="minorHAnsi" w:cstheme="minorBidi"/>
          <w:noProof/>
          <w:sz w:val="22"/>
        </w:rPr>
      </w:pPr>
      <w:hyperlink w:anchor="_Toc58402886" w:history="1">
        <w:r w:rsidR="00372C02" w:rsidRPr="00A0163B">
          <w:rPr>
            <w:rStyle w:val="Hyperlink"/>
            <w:noProof/>
          </w:rPr>
          <w:t>Attendance Progress Evaluations</w:t>
        </w:r>
        <w:r w:rsidR="00372C02">
          <w:rPr>
            <w:noProof/>
            <w:webHidden/>
          </w:rPr>
          <w:tab/>
        </w:r>
      </w:hyperlink>
      <w:bookmarkStart w:id="4" w:name="_Hlk76555609"/>
      <w:r w:rsidR="00D374E3">
        <w:rPr>
          <w:noProof/>
        </w:rPr>
        <w:t>29</w:t>
      </w:r>
      <w:bookmarkEnd w:id="4"/>
    </w:p>
    <w:p w14:paraId="2BB124D5" w14:textId="649400FE" w:rsidR="00372C02" w:rsidRDefault="00693136">
      <w:pPr>
        <w:pStyle w:val="TOC1"/>
        <w:tabs>
          <w:tab w:val="right" w:leader="dot" w:pos="10070"/>
        </w:tabs>
        <w:rPr>
          <w:rFonts w:asciiTheme="minorHAnsi" w:eastAsiaTheme="minorEastAsia" w:hAnsiTheme="minorHAnsi" w:cstheme="minorBidi"/>
          <w:noProof/>
          <w:sz w:val="22"/>
        </w:rPr>
      </w:pPr>
      <w:hyperlink w:anchor="_Toc58402887" w:history="1">
        <w:r w:rsidR="00372C02" w:rsidRPr="00A0163B">
          <w:rPr>
            <w:rStyle w:val="Hyperlink"/>
            <w:noProof/>
          </w:rPr>
          <w:t>Maximum Time Frame</w:t>
        </w:r>
        <w:r w:rsidR="00372C02">
          <w:rPr>
            <w:noProof/>
            <w:webHidden/>
          </w:rPr>
          <w:tab/>
        </w:r>
        <w:r w:rsidR="00D374E3">
          <w:rPr>
            <w:noProof/>
          </w:rPr>
          <w:t>29</w:t>
        </w:r>
      </w:hyperlink>
    </w:p>
    <w:p w14:paraId="45DEB69A" w14:textId="4E5BA630" w:rsidR="00372C02" w:rsidRDefault="00693136">
      <w:pPr>
        <w:pStyle w:val="TOC1"/>
        <w:tabs>
          <w:tab w:val="right" w:leader="dot" w:pos="10070"/>
        </w:tabs>
        <w:rPr>
          <w:rFonts w:asciiTheme="minorHAnsi" w:eastAsiaTheme="minorEastAsia" w:hAnsiTheme="minorHAnsi" w:cstheme="minorBidi"/>
          <w:noProof/>
          <w:sz w:val="22"/>
        </w:rPr>
      </w:pPr>
      <w:hyperlink w:anchor="_Toc58402888" w:history="1">
        <w:r w:rsidR="00372C02" w:rsidRPr="00A0163B">
          <w:rPr>
            <w:rStyle w:val="Hyperlink"/>
            <w:noProof/>
          </w:rPr>
          <w:t>Evaluation Summary</w:t>
        </w:r>
        <w:r w:rsidR="00372C02">
          <w:rPr>
            <w:noProof/>
            <w:webHidden/>
          </w:rPr>
          <w:tab/>
        </w:r>
        <w:r w:rsidR="00804DD3">
          <w:rPr>
            <w:noProof/>
            <w:webHidden/>
          </w:rPr>
          <w:t>3</w:t>
        </w:r>
      </w:hyperlink>
      <w:r w:rsidR="001472DF">
        <w:rPr>
          <w:noProof/>
        </w:rPr>
        <w:t>1</w:t>
      </w:r>
    </w:p>
    <w:p w14:paraId="0C1006C5" w14:textId="72E3FD37" w:rsidR="00372C02" w:rsidRDefault="00693136">
      <w:pPr>
        <w:pStyle w:val="TOC1"/>
        <w:tabs>
          <w:tab w:val="right" w:leader="dot" w:pos="10070"/>
        </w:tabs>
        <w:rPr>
          <w:rFonts w:asciiTheme="minorHAnsi" w:eastAsiaTheme="minorEastAsia" w:hAnsiTheme="minorHAnsi" w:cstheme="minorBidi"/>
          <w:noProof/>
          <w:sz w:val="22"/>
        </w:rPr>
      </w:pPr>
      <w:hyperlink w:anchor="_Toc58402889" w:history="1">
        <w:r w:rsidR="00372C02" w:rsidRPr="00A0163B">
          <w:rPr>
            <w:rStyle w:val="Hyperlink"/>
            <w:noProof/>
          </w:rPr>
          <w:t>Determination of Progress Status - Veterans Administration</w:t>
        </w:r>
        <w:r w:rsidR="00372C02">
          <w:rPr>
            <w:noProof/>
            <w:webHidden/>
          </w:rPr>
          <w:tab/>
        </w:r>
        <w:r w:rsidR="00BA519D">
          <w:rPr>
            <w:noProof/>
            <w:webHidden/>
          </w:rPr>
          <w:t>3</w:t>
        </w:r>
      </w:hyperlink>
      <w:r w:rsidR="001472DF">
        <w:rPr>
          <w:noProof/>
        </w:rPr>
        <w:t>1</w:t>
      </w:r>
    </w:p>
    <w:p w14:paraId="5DE0585B" w14:textId="32473BEF" w:rsidR="00372C02" w:rsidRDefault="00693136">
      <w:pPr>
        <w:pStyle w:val="TOC1"/>
        <w:tabs>
          <w:tab w:val="right" w:leader="dot" w:pos="10070"/>
        </w:tabs>
        <w:rPr>
          <w:rFonts w:asciiTheme="minorHAnsi" w:eastAsiaTheme="minorEastAsia" w:hAnsiTheme="minorHAnsi" w:cstheme="minorBidi"/>
          <w:noProof/>
          <w:sz w:val="22"/>
        </w:rPr>
      </w:pPr>
      <w:hyperlink w:anchor="_Toc58402890" w:history="1">
        <w:r w:rsidR="00372C02" w:rsidRPr="00A0163B">
          <w:rPr>
            <w:rStyle w:val="Hyperlink"/>
            <w:noProof/>
          </w:rPr>
          <w:t>Determination of Progress Status</w:t>
        </w:r>
        <w:r w:rsidR="00372C02">
          <w:rPr>
            <w:noProof/>
            <w:webHidden/>
          </w:rPr>
          <w:tab/>
        </w:r>
        <w:r w:rsidR="00804DD3">
          <w:rPr>
            <w:noProof/>
            <w:webHidden/>
          </w:rPr>
          <w:t>3</w:t>
        </w:r>
      </w:hyperlink>
      <w:r w:rsidR="00F25A1C">
        <w:rPr>
          <w:noProof/>
        </w:rPr>
        <w:t>2</w:t>
      </w:r>
    </w:p>
    <w:p w14:paraId="02AA7C05" w14:textId="45FA7511" w:rsidR="00372C02" w:rsidRDefault="00693136">
      <w:pPr>
        <w:pStyle w:val="TOC1"/>
        <w:tabs>
          <w:tab w:val="right" w:leader="dot" w:pos="10070"/>
        </w:tabs>
        <w:rPr>
          <w:rFonts w:asciiTheme="minorHAnsi" w:eastAsiaTheme="minorEastAsia" w:hAnsiTheme="minorHAnsi" w:cstheme="minorBidi"/>
          <w:noProof/>
          <w:sz w:val="22"/>
        </w:rPr>
      </w:pPr>
      <w:hyperlink w:anchor="_Toc58402891" w:history="1">
        <w:r w:rsidR="00372C02" w:rsidRPr="00A0163B">
          <w:rPr>
            <w:rStyle w:val="Hyperlink"/>
            <w:noProof/>
          </w:rPr>
          <w:t>Warning</w:t>
        </w:r>
        <w:r w:rsidR="00372C02">
          <w:rPr>
            <w:noProof/>
            <w:webHidden/>
          </w:rPr>
          <w:tab/>
        </w:r>
        <w:r w:rsidR="00804DD3">
          <w:rPr>
            <w:noProof/>
            <w:webHidden/>
          </w:rPr>
          <w:t>3</w:t>
        </w:r>
      </w:hyperlink>
      <w:r w:rsidR="00F25A1C">
        <w:rPr>
          <w:noProof/>
        </w:rPr>
        <w:t>2</w:t>
      </w:r>
    </w:p>
    <w:p w14:paraId="616480F0" w14:textId="0152D9C3" w:rsidR="00372C02" w:rsidRDefault="00693136">
      <w:pPr>
        <w:pStyle w:val="TOC1"/>
        <w:tabs>
          <w:tab w:val="right" w:leader="dot" w:pos="10070"/>
        </w:tabs>
        <w:rPr>
          <w:rFonts w:asciiTheme="minorHAnsi" w:eastAsiaTheme="minorEastAsia" w:hAnsiTheme="minorHAnsi" w:cstheme="minorBidi"/>
          <w:noProof/>
          <w:sz w:val="22"/>
        </w:rPr>
      </w:pPr>
      <w:hyperlink w:anchor="_Toc58402892" w:history="1">
        <w:r w:rsidR="00372C02" w:rsidRPr="00A0163B">
          <w:rPr>
            <w:rStyle w:val="Hyperlink"/>
            <w:noProof/>
          </w:rPr>
          <w:t>Probation</w:t>
        </w:r>
        <w:r w:rsidR="00372C02">
          <w:rPr>
            <w:noProof/>
            <w:webHidden/>
          </w:rPr>
          <w:tab/>
        </w:r>
        <w:r w:rsidR="00B36D98">
          <w:rPr>
            <w:noProof/>
            <w:webHidden/>
          </w:rPr>
          <w:t>3</w:t>
        </w:r>
      </w:hyperlink>
      <w:r w:rsidR="0065465A">
        <w:rPr>
          <w:noProof/>
        </w:rPr>
        <w:t>2</w:t>
      </w:r>
    </w:p>
    <w:p w14:paraId="67B36F13" w14:textId="1BE4BBB5" w:rsidR="00372C02" w:rsidRDefault="00693136">
      <w:pPr>
        <w:pStyle w:val="TOC1"/>
        <w:tabs>
          <w:tab w:val="right" w:leader="dot" w:pos="10070"/>
        </w:tabs>
        <w:rPr>
          <w:rFonts w:asciiTheme="minorHAnsi" w:eastAsiaTheme="minorEastAsia" w:hAnsiTheme="minorHAnsi" w:cstheme="minorBidi"/>
          <w:noProof/>
          <w:sz w:val="22"/>
        </w:rPr>
      </w:pPr>
      <w:hyperlink w:anchor="_Toc58402893" w:history="1">
        <w:r w:rsidR="00372C02" w:rsidRPr="00A0163B">
          <w:rPr>
            <w:rStyle w:val="Hyperlink"/>
            <w:noProof/>
          </w:rPr>
          <w:t xml:space="preserve">Reinstatement of Satisfactory Progress </w:t>
        </w:r>
        <w:r w:rsidR="00372C02">
          <w:rPr>
            <w:noProof/>
            <w:webHidden/>
          </w:rPr>
          <w:tab/>
        </w:r>
        <w:r w:rsidR="00B36D98">
          <w:rPr>
            <w:noProof/>
            <w:webHidden/>
          </w:rPr>
          <w:t>3</w:t>
        </w:r>
      </w:hyperlink>
      <w:r w:rsidR="0065465A">
        <w:rPr>
          <w:noProof/>
        </w:rPr>
        <w:t>2</w:t>
      </w:r>
    </w:p>
    <w:p w14:paraId="69B90E5B" w14:textId="2D486ECE" w:rsidR="00372C02" w:rsidRDefault="00693136">
      <w:pPr>
        <w:pStyle w:val="TOC1"/>
        <w:tabs>
          <w:tab w:val="right" w:leader="dot" w:pos="10070"/>
        </w:tabs>
        <w:rPr>
          <w:rFonts w:asciiTheme="minorHAnsi" w:eastAsiaTheme="minorEastAsia" w:hAnsiTheme="minorHAnsi" w:cstheme="minorBidi"/>
          <w:noProof/>
          <w:sz w:val="22"/>
        </w:rPr>
      </w:pPr>
      <w:hyperlink w:anchor="_Toc58402894" w:history="1">
        <w:r w:rsidR="00372C02" w:rsidRPr="00A0163B">
          <w:rPr>
            <w:rStyle w:val="Hyperlink"/>
            <w:noProof/>
          </w:rPr>
          <w:t>Interruptions, Course Incompletes, Withdrawals</w:t>
        </w:r>
        <w:r w:rsidR="00372C02">
          <w:rPr>
            <w:noProof/>
            <w:webHidden/>
          </w:rPr>
          <w:tab/>
        </w:r>
        <w:r w:rsidR="003475F1">
          <w:rPr>
            <w:noProof/>
            <w:webHidden/>
          </w:rPr>
          <w:t>3</w:t>
        </w:r>
      </w:hyperlink>
      <w:r w:rsidR="0065465A">
        <w:rPr>
          <w:noProof/>
        </w:rPr>
        <w:t>2</w:t>
      </w:r>
    </w:p>
    <w:p w14:paraId="7B68ACD2" w14:textId="3B1D9F1E" w:rsidR="00372C02" w:rsidRDefault="00693136">
      <w:pPr>
        <w:pStyle w:val="TOC1"/>
        <w:tabs>
          <w:tab w:val="right" w:leader="dot" w:pos="10070"/>
        </w:tabs>
        <w:rPr>
          <w:rFonts w:asciiTheme="minorHAnsi" w:eastAsiaTheme="minorEastAsia" w:hAnsiTheme="minorHAnsi" w:cstheme="minorBidi"/>
          <w:noProof/>
          <w:sz w:val="22"/>
        </w:rPr>
      </w:pPr>
      <w:hyperlink w:anchor="_Toc58402895" w:history="1">
        <w:r w:rsidR="00372C02" w:rsidRPr="00A0163B">
          <w:rPr>
            <w:rStyle w:val="Hyperlink"/>
            <w:noProof/>
          </w:rPr>
          <w:t>Appeal Process</w:t>
        </w:r>
        <w:r w:rsidR="00372C02">
          <w:rPr>
            <w:noProof/>
            <w:webHidden/>
          </w:rPr>
          <w:tab/>
        </w:r>
        <w:r w:rsidR="001F5B39">
          <w:rPr>
            <w:noProof/>
            <w:webHidden/>
          </w:rPr>
          <w:t>3</w:t>
        </w:r>
      </w:hyperlink>
      <w:r w:rsidR="00F12426">
        <w:rPr>
          <w:noProof/>
        </w:rPr>
        <w:t>3</w:t>
      </w:r>
    </w:p>
    <w:p w14:paraId="79BAE67A" w14:textId="030C547C" w:rsidR="00372C02" w:rsidRDefault="00693136">
      <w:pPr>
        <w:pStyle w:val="TOC1"/>
        <w:tabs>
          <w:tab w:val="right" w:leader="dot" w:pos="10070"/>
        </w:tabs>
        <w:rPr>
          <w:rFonts w:asciiTheme="minorHAnsi" w:eastAsiaTheme="minorEastAsia" w:hAnsiTheme="minorHAnsi" w:cstheme="minorBidi"/>
          <w:noProof/>
          <w:sz w:val="22"/>
        </w:rPr>
      </w:pPr>
      <w:hyperlink w:anchor="_Toc58402896" w:history="1">
        <w:r w:rsidR="00372C02" w:rsidRPr="00A0163B">
          <w:rPr>
            <w:rStyle w:val="Hyperlink"/>
            <w:noProof/>
          </w:rPr>
          <w:t>Non-Credit and Remedial Courses</w:t>
        </w:r>
        <w:r w:rsidR="00372C02">
          <w:rPr>
            <w:noProof/>
            <w:webHidden/>
          </w:rPr>
          <w:tab/>
        </w:r>
        <w:r w:rsidR="00B36D98">
          <w:rPr>
            <w:noProof/>
            <w:webHidden/>
          </w:rPr>
          <w:t>3</w:t>
        </w:r>
      </w:hyperlink>
      <w:r w:rsidR="0036090F">
        <w:rPr>
          <w:noProof/>
        </w:rPr>
        <w:t>3</w:t>
      </w:r>
    </w:p>
    <w:p w14:paraId="1228CFA2" w14:textId="449B0575" w:rsidR="00372C02" w:rsidRDefault="00693136">
      <w:pPr>
        <w:pStyle w:val="TOC1"/>
        <w:tabs>
          <w:tab w:val="right" w:leader="dot" w:pos="10070"/>
        </w:tabs>
        <w:rPr>
          <w:rFonts w:asciiTheme="minorHAnsi" w:eastAsiaTheme="minorEastAsia" w:hAnsiTheme="minorHAnsi" w:cstheme="minorBidi"/>
          <w:noProof/>
          <w:sz w:val="22"/>
        </w:rPr>
      </w:pPr>
      <w:hyperlink w:anchor="_Toc58402897" w:history="1">
        <w:r w:rsidR="00372C02" w:rsidRPr="00A0163B">
          <w:rPr>
            <w:rStyle w:val="Hyperlink"/>
            <w:noProof/>
          </w:rPr>
          <w:t>Transfer Hours</w:t>
        </w:r>
        <w:r w:rsidR="00372C02">
          <w:rPr>
            <w:noProof/>
            <w:webHidden/>
          </w:rPr>
          <w:tab/>
        </w:r>
        <w:r w:rsidR="00B36D98">
          <w:rPr>
            <w:noProof/>
            <w:webHidden/>
          </w:rPr>
          <w:t>3</w:t>
        </w:r>
      </w:hyperlink>
      <w:r w:rsidR="0036090F">
        <w:rPr>
          <w:noProof/>
        </w:rPr>
        <w:t>3</w:t>
      </w:r>
    </w:p>
    <w:p w14:paraId="42B23053" w14:textId="040B81A4" w:rsidR="00372C02" w:rsidRDefault="00693136">
      <w:pPr>
        <w:pStyle w:val="TOC1"/>
        <w:tabs>
          <w:tab w:val="right" w:leader="dot" w:pos="10070"/>
        </w:tabs>
        <w:rPr>
          <w:rFonts w:asciiTheme="minorHAnsi" w:eastAsiaTheme="minorEastAsia" w:hAnsiTheme="minorHAnsi" w:cstheme="minorBidi"/>
          <w:noProof/>
          <w:sz w:val="22"/>
        </w:rPr>
      </w:pPr>
      <w:hyperlink w:anchor="_Toc58402898" w:history="1">
        <w:r w:rsidR="00372C02" w:rsidRPr="00A0163B">
          <w:rPr>
            <w:rStyle w:val="Hyperlink"/>
            <w:noProof/>
          </w:rPr>
          <w:t>Procedure for Complaint</w:t>
        </w:r>
        <w:r w:rsidR="00372C02">
          <w:rPr>
            <w:noProof/>
            <w:webHidden/>
          </w:rPr>
          <w:tab/>
        </w:r>
        <w:r w:rsidR="00B36D98">
          <w:rPr>
            <w:noProof/>
            <w:webHidden/>
          </w:rPr>
          <w:t>3</w:t>
        </w:r>
      </w:hyperlink>
      <w:r w:rsidR="0036090F">
        <w:rPr>
          <w:noProof/>
        </w:rPr>
        <w:t>3</w:t>
      </w:r>
    </w:p>
    <w:p w14:paraId="48F4BC04" w14:textId="6946ABD1" w:rsidR="00372C02" w:rsidRDefault="00693136">
      <w:pPr>
        <w:pStyle w:val="TOC1"/>
        <w:tabs>
          <w:tab w:val="right" w:leader="dot" w:pos="10070"/>
        </w:tabs>
        <w:rPr>
          <w:rFonts w:asciiTheme="minorHAnsi" w:eastAsiaTheme="minorEastAsia" w:hAnsiTheme="minorHAnsi" w:cstheme="minorBidi"/>
          <w:noProof/>
          <w:sz w:val="22"/>
        </w:rPr>
      </w:pPr>
      <w:hyperlink w:anchor="_Toc58402899" w:history="1">
        <w:r w:rsidR="00372C02" w:rsidRPr="00A0163B">
          <w:rPr>
            <w:rStyle w:val="Hyperlink"/>
            <w:noProof/>
          </w:rPr>
          <w:t>Advising</w:t>
        </w:r>
        <w:r w:rsidR="00372C02">
          <w:rPr>
            <w:noProof/>
            <w:webHidden/>
          </w:rPr>
          <w:tab/>
        </w:r>
        <w:r w:rsidR="00B36D98">
          <w:rPr>
            <w:noProof/>
            <w:webHidden/>
          </w:rPr>
          <w:t>3</w:t>
        </w:r>
      </w:hyperlink>
      <w:r w:rsidR="0036090F">
        <w:rPr>
          <w:noProof/>
        </w:rPr>
        <w:t>3</w:t>
      </w:r>
    </w:p>
    <w:p w14:paraId="6FDDB373" w14:textId="77243B64" w:rsidR="00372C02" w:rsidRDefault="00693136">
      <w:pPr>
        <w:pStyle w:val="TOC1"/>
        <w:tabs>
          <w:tab w:val="right" w:leader="dot" w:pos="10070"/>
        </w:tabs>
        <w:rPr>
          <w:rFonts w:asciiTheme="minorHAnsi" w:eastAsiaTheme="minorEastAsia" w:hAnsiTheme="minorHAnsi" w:cstheme="minorBidi"/>
          <w:noProof/>
          <w:sz w:val="22"/>
        </w:rPr>
      </w:pPr>
      <w:hyperlink w:anchor="_Toc58402900" w:history="1">
        <w:r w:rsidR="00372C02" w:rsidRPr="00A0163B">
          <w:rPr>
            <w:rStyle w:val="Hyperlink"/>
            <w:noProof/>
          </w:rPr>
          <w:t>Dress Code</w:t>
        </w:r>
        <w:r w:rsidR="00372C02">
          <w:rPr>
            <w:noProof/>
            <w:webHidden/>
          </w:rPr>
          <w:tab/>
        </w:r>
        <w:r w:rsidR="003475F1">
          <w:rPr>
            <w:noProof/>
            <w:webHidden/>
          </w:rPr>
          <w:t>3</w:t>
        </w:r>
      </w:hyperlink>
      <w:r w:rsidR="0036090F">
        <w:rPr>
          <w:noProof/>
        </w:rPr>
        <w:t>4</w:t>
      </w:r>
    </w:p>
    <w:p w14:paraId="273A465A" w14:textId="2AF7C832" w:rsidR="00372C02" w:rsidRDefault="00693136">
      <w:pPr>
        <w:pStyle w:val="TOC1"/>
        <w:tabs>
          <w:tab w:val="right" w:leader="dot" w:pos="10070"/>
        </w:tabs>
        <w:rPr>
          <w:rFonts w:asciiTheme="minorHAnsi" w:eastAsiaTheme="minorEastAsia" w:hAnsiTheme="minorHAnsi" w:cstheme="minorBidi"/>
          <w:noProof/>
          <w:sz w:val="22"/>
        </w:rPr>
      </w:pPr>
      <w:hyperlink w:anchor="_Toc58402901" w:history="1">
        <w:r w:rsidR="00372C02" w:rsidRPr="00A0163B">
          <w:rPr>
            <w:rStyle w:val="Hyperlink"/>
            <w:noProof/>
          </w:rPr>
          <w:t>Lockers</w:t>
        </w:r>
        <w:r w:rsidR="00372C02">
          <w:rPr>
            <w:noProof/>
            <w:webHidden/>
          </w:rPr>
          <w:tab/>
        </w:r>
        <w:r w:rsidR="00B36D98">
          <w:rPr>
            <w:noProof/>
            <w:webHidden/>
          </w:rPr>
          <w:t>3</w:t>
        </w:r>
      </w:hyperlink>
      <w:r w:rsidR="00E45ADA">
        <w:rPr>
          <w:noProof/>
        </w:rPr>
        <w:t>4</w:t>
      </w:r>
    </w:p>
    <w:p w14:paraId="01A9C30A" w14:textId="679B6E63" w:rsidR="00372C02" w:rsidRDefault="00693136">
      <w:pPr>
        <w:pStyle w:val="TOC1"/>
        <w:tabs>
          <w:tab w:val="right" w:leader="dot" w:pos="10070"/>
        </w:tabs>
        <w:rPr>
          <w:rFonts w:asciiTheme="minorHAnsi" w:eastAsiaTheme="minorEastAsia" w:hAnsiTheme="minorHAnsi" w:cstheme="minorBidi"/>
          <w:noProof/>
          <w:sz w:val="22"/>
        </w:rPr>
      </w:pPr>
      <w:hyperlink w:anchor="_Toc58402902" w:history="1">
        <w:r w:rsidR="00372C02" w:rsidRPr="00A0163B">
          <w:rPr>
            <w:rStyle w:val="Hyperlink"/>
            <w:noProof/>
          </w:rPr>
          <w:t>Supplies</w:t>
        </w:r>
        <w:r w:rsidR="00372C02">
          <w:rPr>
            <w:noProof/>
            <w:webHidden/>
          </w:rPr>
          <w:tab/>
        </w:r>
      </w:hyperlink>
      <w:r w:rsidR="00E45ADA">
        <w:rPr>
          <w:noProof/>
        </w:rPr>
        <w:t>34</w:t>
      </w:r>
    </w:p>
    <w:p w14:paraId="68AC1007" w14:textId="3CF7B00D" w:rsidR="00372C02" w:rsidRDefault="00693136">
      <w:pPr>
        <w:pStyle w:val="TOC1"/>
        <w:tabs>
          <w:tab w:val="right" w:leader="dot" w:pos="10070"/>
        </w:tabs>
        <w:rPr>
          <w:rFonts w:asciiTheme="minorHAnsi" w:eastAsiaTheme="minorEastAsia" w:hAnsiTheme="minorHAnsi" w:cstheme="minorBidi"/>
          <w:noProof/>
          <w:sz w:val="22"/>
        </w:rPr>
      </w:pPr>
      <w:hyperlink w:anchor="_Toc58402903" w:history="1">
        <w:r w:rsidR="00372C02" w:rsidRPr="00A0163B">
          <w:rPr>
            <w:rStyle w:val="Hyperlink"/>
            <w:noProof/>
          </w:rPr>
          <w:t>Sanitation</w:t>
        </w:r>
        <w:r w:rsidR="00372C02">
          <w:rPr>
            <w:noProof/>
            <w:webHidden/>
          </w:rPr>
          <w:tab/>
        </w:r>
        <w:r w:rsidR="00BA519D">
          <w:rPr>
            <w:noProof/>
            <w:webHidden/>
          </w:rPr>
          <w:t>3</w:t>
        </w:r>
      </w:hyperlink>
      <w:r w:rsidR="00E45ADA">
        <w:rPr>
          <w:noProof/>
        </w:rPr>
        <w:t>5</w:t>
      </w:r>
    </w:p>
    <w:p w14:paraId="2BEFBBA1" w14:textId="2A3FB400" w:rsidR="00372C02" w:rsidRDefault="00693136">
      <w:pPr>
        <w:pStyle w:val="TOC1"/>
        <w:tabs>
          <w:tab w:val="right" w:leader="dot" w:pos="10070"/>
        </w:tabs>
        <w:rPr>
          <w:rFonts w:asciiTheme="minorHAnsi" w:eastAsiaTheme="minorEastAsia" w:hAnsiTheme="minorHAnsi" w:cstheme="minorBidi"/>
          <w:noProof/>
          <w:sz w:val="22"/>
        </w:rPr>
      </w:pPr>
      <w:hyperlink w:anchor="_Toc58402904" w:history="1">
        <w:r w:rsidR="00372C02" w:rsidRPr="00A0163B">
          <w:rPr>
            <w:rStyle w:val="Hyperlink"/>
            <w:noProof/>
          </w:rPr>
          <w:t>Student Conduct</w:t>
        </w:r>
        <w:r w:rsidR="00372C02">
          <w:rPr>
            <w:noProof/>
            <w:webHidden/>
          </w:rPr>
          <w:tab/>
        </w:r>
        <w:r w:rsidR="003475F1">
          <w:rPr>
            <w:noProof/>
            <w:webHidden/>
          </w:rPr>
          <w:t>3</w:t>
        </w:r>
      </w:hyperlink>
      <w:r w:rsidR="00E45ADA">
        <w:rPr>
          <w:noProof/>
        </w:rPr>
        <w:t>5</w:t>
      </w:r>
    </w:p>
    <w:p w14:paraId="74C7DA60" w14:textId="52980516" w:rsidR="00372C02" w:rsidRDefault="00693136">
      <w:pPr>
        <w:pStyle w:val="TOC1"/>
        <w:tabs>
          <w:tab w:val="right" w:leader="dot" w:pos="10070"/>
        </w:tabs>
        <w:rPr>
          <w:noProof/>
        </w:rPr>
      </w:pPr>
      <w:hyperlink w:anchor="_Toc58402906" w:history="1">
        <w:r w:rsidR="00372C02" w:rsidRPr="00A0163B">
          <w:rPr>
            <w:rStyle w:val="Hyperlink"/>
            <w:noProof/>
          </w:rPr>
          <w:t>Social Media Policy</w:t>
        </w:r>
        <w:r w:rsidR="00372C02">
          <w:rPr>
            <w:noProof/>
            <w:webHidden/>
          </w:rPr>
          <w:tab/>
        </w:r>
        <w:r w:rsidR="003475F1">
          <w:rPr>
            <w:noProof/>
            <w:webHidden/>
          </w:rPr>
          <w:t>3</w:t>
        </w:r>
      </w:hyperlink>
      <w:r w:rsidR="00E45ADA">
        <w:rPr>
          <w:noProof/>
        </w:rPr>
        <w:t>6</w:t>
      </w:r>
    </w:p>
    <w:p w14:paraId="635B145F" w14:textId="269A3CA3" w:rsidR="00730667" w:rsidRDefault="00693136" w:rsidP="00730667">
      <w:pPr>
        <w:pStyle w:val="TOC1"/>
        <w:tabs>
          <w:tab w:val="right" w:leader="dot" w:pos="10070"/>
        </w:tabs>
        <w:rPr>
          <w:rFonts w:asciiTheme="minorHAnsi" w:eastAsiaTheme="minorEastAsia" w:hAnsiTheme="minorHAnsi" w:cstheme="minorBidi"/>
          <w:noProof/>
          <w:sz w:val="22"/>
        </w:rPr>
      </w:pPr>
      <w:hyperlink w:anchor="_Toc58402905" w:history="1">
        <w:r w:rsidR="00730667" w:rsidRPr="00A0163B">
          <w:rPr>
            <w:rStyle w:val="Hyperlink"/>
            <w:noProof/>
          </w:rPr>
          <w:t>Parking</w:t>
        </w:r>
        <w:r w:rsidR="00730667">
          <w:rPr>
            <w:noProof/>
            <w:webHidden/>
          </w:rPr>
          <w:tab/>
          <w:t>3</w:t>
        </w:r>
      </w:hyperlink>
      <w:r w:rsidR="00CB01FF">
        <w:rPr>
          <w:noProof/>
        </w:rPr>
        <w:t>6</w:t>
      </w:r>
    </w:p>
    <w:p w14:paraId="674075A2" w14:textId="6F134E14" w:rsidR="00372C02" w:rsidRDefault="00693136">
      <w:pPr>
        <w:pStyle w:val="TOC1"/>
        <w:tabs>
          <w:tab w:val="right" w:leader="dot" w:pos="10070"/>
        </w:tabs>
        <w:rPr>
          <w:rFonts w:asciiTheme="minorHAnsi" w:eastAsiaTheme="minorEastAsia" w:hAnsiTheme="minorHAnsi" w:cstheme="minorBidi"/>
          <w:noProof/>
          <w:sz w:val="22"/>
        </w:rPr>
      </w:pPr>
      <w:hyperlink w:anchor="_Toc58402908" w:history="1">
        <w:r w:rsidR="00372C02" w:rsidRPr="00A0163B">
          <w:rPr>
            <w:rStyle w:val="Hyperlink"/>
            <w:noProof/>
          </w:rPr>
          <w:t>Certificates</w:t>
        </w:r>
        <w:r w:rsidR="00372C02">
          <w:rPr>
            <w:noProof/>
            <w:webHidden/>
          </w:rPr>
          <w:tab/>
        </w:r>
        <w:r w:rsidR="00FE56E8">
          <w:rPr>
            <w:noProof/>
            <w:webHidden/>
          </w:rPr>
          <w:t>3</w:t>
        </w:r>
      </w:hyperlink>
      <w:r w:rsidR="00CB01FF">
        <w:rPr>
          <w:noProof/>
        </w:rPr>
        <w:t>6</w:t>
      </w:r>
    </w:p>
    <w:p w14:paraId="2EEDA883" w14:textId="75BAEE9D" w:rsidR="00372C02" w:rsidRDefault="00693136">
      <w:pPr>
        <w:pStyle w:val="TOC1"/>
        <w:tabs>
          <w:tab w:val="right" w:leader="dot" w:pos="10070"/>
        </w:tabs>
        <w:rPr>
          <w:rFonts w:asciiTheme="minorHAnsi" w:eastAsiaTheme="minorEastAsia" w:hAnsiTheme="minorHAnsi" w:cstheme="minorBidi"/>
          <w:noProof/>
          <w:sz w:val="22"/>
        </w:rPr>
      </w:pPr>
      <w:hyperlink w:anchor="_Toc58402909" w:history="1">
        <w:r w:rsidR="00372C02" w:rsidRPr="00A0163B">
          <w:rPr>
            <w:rStyle w:val="Hyperlink"/>
            <w:noProof/>
          </w:rPr>
          <w:t>Occupations Available</w:t>
        </w:r>
        <w:r w:rsidR="00372C02">
          <w:rPr>
            <w:noProof/>
            <w:webHidden/>
          </w:rPr>
          <w:tab/>
        </w:r>
        <w:r w:rsidR="00FE56E8">
          <w:rPr>
            <w:noProof/>
            <w:webHidden/>
          </w:rPr>
          <w:t>3</w:t>
        </w:r>
      </w:hyperlink>
      <w:r w:rsidR="00CB01FF">
        <w:rPr>
          <w:noProof/>
        </w:rPr>
        <w:t>7</w:t>
      </w:r>
    </w:p>
    <w:p w14:paraId="6E666934" w14:textId="67727862" w:rsidR="00372C02" w:rsidRDefault="00693136">
      <w:pPr>
        <w:pStyle w:val="TOC1"/>
        <w:tabs>
          <w:tab w:val="right" w:leader="dot" w:pos="10070"/>
        </w:tabs>
        <w:rPr>
          <w:rFonts w:asciiTheme="minorHAnsi" w:eastAsiaTheme="minorEastAsia" w:hAnsiTheme="minorHAnsi" w:cstheme="minorBidi"/>
          <w:noProof/>
          <w:sz w:val="22"/>
        </w:rPr>
      </w:pPr>
      <w:hyperlink w:anchor="_Toc58402910" w:history="1">
        <w:r w:rsidR="00372C02" w:rsidRPr="00A0163B">
          <w:rPr>
            <w:rStyle w:val="Hyperlink"/>
            <w:noProof/>
          </w:rPr>
          <w:t xml:space="preserve">Employment </w:t>
        </w:r>
        <w:r w:rsidR="00730667">
          <w:rPr>
            <w:rStyle w:val="Hyperlink"/>
            <w:noProof/>
          </w:rPr>
          <w:t>Opportunities</w:t>
        </w:r>
        <w:r w:rsidR="00372C02">
          <w:rPr>
            <w:noProof/>
            <w:webHidden/>
          </w:rPr>
          <w:tab/>
        </w:r>
        <w:r w:rsidR="00FE56E8">
          <w:rPr>
            <w:noProof/>
            <w:webHidden/>
          </w:rPr>
          <w:t>3</w:t>
        </w:r>
      </w:hyperlink>
      <w:r w:rsidR="00CB01FF">
        <w:rPr>
          <w:noProof/>
        </w:rPr>
        <w:t>7</w:t>
      </w:r>
    </w:p>
    <w:p w14:paraId="69DED1E5" w14:textId="52F1A3EA" w:rsidR="00372C02" w:rsidRDefault="00693136">
      <w:pPr>
        <w:pStyle w:val="TOC1"/>
        <w:tabs>
          <w:tab w:val="right" w:leader="dot" w:pos="10070"/>
        </w:tabs>
        <w:rPr>
          <w:rFonts w:asciiTheme="minorHAnsi" w:eastAsiaTheme="minorEastAsia" w:hAnsiTheme="minorHAnsi" w:cstheme="minorBidi"/>
          <w:noProof/>
          <w:sz w:val="22"/>
        </w:rPr>
      </w:pPr>
      <w:hyperlink w:anchor="_Toc58402911" w:history="1">
        <w:r w:rsidR="00372C02" w:rsidRPr="00A0163B">
          <w:rPr>
            <w:rStyle w:val="Hyperlink"/>
            <w:noProof/>
          </w:rPr>
          <w:t>Student Records</w:t>
        </w:r>
        <w:r w:rsidR="00372C02">
          <w:rPr>
            <w:noProof/>
            <w:webHidden/>
          </w:rPr>
          <w:tab/>
        </w:r>
        <w:r w:rsidR="00620BD8">
          <w:rPr>
            <w:noProof/>
            <w:webHidden/>
          </w:rPr>
          <w:t>3</w:t>
        </w:r>
      </w:hyperlink>
      <w:r w:rsidR="00CB01FF">
        <w:rPr>
          <w:noProof/>
        </w:rPr>
        <w:t>7</w:t>
      </w:r>
    </w:p>
    <w:p w14:paraId="24272E83" w14:textId="3A363572" w:rsidR="00372C02" w:rsidRDefault="00693136">
      <w:pPr>
        <w:pStyle w:val="TOC1"/>
        <w:tabs>
          <w:tab w:val="right" w:leader="dot" w:pos="10070"/>
        </w:tabs>
        <w:rPr>
          <w:rFonts w:asciiTheme="minorHAnsi" w:eastAsiaTheme="minorEastAsia" w:hAnsiTheme="minorHAnsi" w:cstheme="minorBidi"/>
          <w:noProof/>
          <w:sz w:val="22"/>
        </w:rPr>
      </w:pPr>
      <w:hyperlink w:anchor="_Toc58402912" w:history="1">
        <w:r w:rsidR="00372C02" w:rsidRPr="00A0163B">
          <w:rPr>
            <w:rStyle w:val="Hyperlink"/>
            <w:noProof/>
          </w:rPr>
          <w:t>Clinic</w:t>
        </w:r>
        <w:r w:rsidR="00372C02">
          <w:rPr>
            <w:noProof/>
            <w:webHidden/>
          </w:rPr>
          <w:tab/>
        </w:r>
        <w:r w:rsidR="00620BD8">
          <w:rPr>
            <w:noProof/>
            <w:webHidden/>
          </w:rPr>
          <w:t>3</w:t>
        </w:r>
      </w:hyperlink>
      <w:r w:rsidR="00CB01FF">
        <w:rPr>
          <w:noProof/>
        </w:rPr>
        <w:t>7</w:t>
      </w:r>
    </w:p>
    <w:p w14:paraId="0E3015C9" w14:textId="7B2C2354" w:rsidR="00372C02" w:rsidRDefault="00693136">
      <w:pPr>
        <w:pStyle w:val="TOC1"/>
        <w:tabs>
          <w:tab w:val="right" w:leader="dot" w:pos="10070"/>
        </w:tabs>
        <w:rPr>
          <w:rFonts w:asciiTheme="minorHAnsi" w:eastAsiaTheme="minorEastAsia" w:hAnsiTheme="minorHAnsi" w:cstheme="minorBidi"/>
          <w:noProof/>
          <w:sz w:val="22"/>
        </w:rPr>
      </w:pPr>
      <w:hyperlink w:anchor="_Toc58402913" w:history="1">
        <w:r w:rsidR="00372C02" w:rsidRPr="00A0163B">
          <w:rPr>
            <w:rStyle w:val="Hyperlink"/>
            <w:noProof/>
          </w:rPr>
          <w:t>Student Services</w:t>
        </w:r>
        <w:r w:rsidR="00372C02">
          <w:rPr>
            <w:noProof/>
            <w:webHidden/>
          </w:rPr>
          <w:tab/>
        </w:r>
        <w:r w:rsidR="00620BD8">
          <w:rPr>
            <w:noProof/>
            <w:webHidden/>
          </w:rPr>
          <w:t>3</w:t>
        </w:r>
      </w:hyperlink>
      <w:r w:rsidR="00ED6434">
        <w:rPr>
          <w:noProof/>
        </w:rPr>
        <w:t>7</w:t>
      </w:r>
    </w:p>
    <w:p w14:paraId="65C06A5A" w14:textId="25595E7F" w:rsidR="00372C02" w:rsidRDefault="00693136">
      <w:pPr>
        <w:pStyle w:val="TOC1"/>
        <w:tabs>
          <w:tab w:val="right" w:leader="dot" w:pos="10070"/>
        </w:tabs>
        <w:rPr>
          <w:rFonts w:asciiTheme="minorHAnsi" w:eastAsiaTheme="minorEastAsia" w:hAnsiTheme="minorHAnsi" w:cstheme="minorBidi"/>
          <w:noProof/>
          <w:sz w:val="22"/>
        </w:rPr>
      </w:pPr>
      <w:hyperlink w:anchor="_Toc58402914" w:history="1">
        <w:r w:rsidR="00372C02" w:rsidRPr="00A0163B">
          <w:rPr>
            <w:rStyle w:val="Hyperlink"/>
            <w:noProof/>
          </w:rPr>
          <w:t>Release of information to a Third Party</w:t>
        </w:r>
        <w:r w:rsidR="00372C02">
          <w:rPr>
            <w:noProof/>
            <w:webHidden/>
          </w:rPr>
          <w:tab/>
        </w:r>
        <w:r w:rsidR="00620BD8">
          <w:rPr>
            <w:noProof/>
            <w:webHidden/>
          </w:rPr>
          <w:t>3</w:t>
        </w:r>
      </w:hyperlink>
      <w:r w:rsidR="00ED6434">
        <w:rPr>
          <w:noProof/>
        </w:rPr>
        <w:t>8</w:t>
      </w:r>
    </w:p>
    <w:p w14:paraId="21BCF097" w14:textId="1D2E9C7E" w:rsidR="00372C02" w:rsidRDefault="00693136">
      <w:pPr>
        <w:pStyle w:val="TOC1"/>
        <w:tabs>
          <w:tab w:val="right" w:leader="dot" w:pos="10070"/>
        </w:tabs>
        <w:rPr>
          <w:noProof/>
        </w:rPr>
      </w:pPr>
      <w:hyperlink w:anchor="_Toc58402915" w:history="1">
        <w:r w:rsidR="00372C02" w:rsidRPr="00A0163B">
          <w:rPr>
            <w:rStyle w:val="Hyperlink"/>
            <w:noProof/>
          </w:rPr>
          <w:t>FERPA</w:t>
        </w:r>
        <w:r w:rsidR="00372C02">
          <w:rPr>
            <w:noProof/>
            <w:webHidden/>
          </w:rPr>
          <w:tab/>
        </w:r>
        <w:r w:rsidR="00620BD8">
          <w:rPr>
            <w:noProof/>
            <w:webHidden/>
          </w:rPr>
          <w:t>3</w:t>
        </w:r>
      </w:hyperlink>
      <w:r w:rsidR="00ED6434">
        <w:rPr>
          <w:noProof/>
        </w:rPr>
        <w:t>8</w:t>
      </w:r>
    </w:p>
    <w:p w14:paraId="040B5C9F" w14:textId="1C1B8B67" w:rsidR="00555E7C" w:rsidRPr="00555E7C" w:rsidRDefault="00555E7C" w:rsidP="00555E7C">
      <w:r>
        <w:t>New Directions Beauty Institute's Physical Facilities and Equipment……………………………………………………………</w:t>
      </w:r>
      <w:r w:rsidR="00660B0D">
        <w:t>.</w:t>
      </w:r>
      <w:r>
        <w:t>……</w:t>
      </w:r>
      <w:r w:rsidR="00660B0D">
        <w:t>39</w:t>
      </w:r>
    </w:p>
    <w:p w14:paraId="686687ED" w14:textId="3B828B8B" w:rsidR="00372C02" w:rsidRDefault="00693136">
      <w:pPr>
        <w:pStyle w:val="TOC1"/>
        <w:tabs>
          <w:tab w:val="right" w:leader="dot" w:pos="10070"/>
        </w:tabs>
        <w:rPr>
          <w:noProof/>
        </w:rPr>
      </w:pPr>
      <w:hyperlink w:anchor="_Toc58402916" w:history="1">
        <w:r w:rsidR="00372C02" w:rsidRPr="00A0163B">
          <w:rPr>
            <w:rStyle w:val="Hyperlink"/>
            <w:noProof/>
          </w:rPr>
          <w:t>Important, Important, Important</w:t>
        </w:r>
        <w:r w:rsidR="00372C02">
          <w:rPr>
            <w:noProof/>
            <w:webHidden/>
          </w:rPr>
          <w:tab/>
        </w:r>
      </w:hyperlink>
      <w:r w:rsidR="00660B0D">
        <w:rPr>
          <w:noProof/>
        </w:rPr>
        <w:t>39</w:t>
      </w:r>
    </w:p>
    <w:p w14:paraId="1FCD8F17" w14:textId="504C2CA0" w:rsidR="008D54BF" w:rsidRPr="008D54BF" w:rsidRDefault="008D54BF" w:rsidP="008D54BF">
      <w:r>
        <w:t>New Class Start Dates………………………………………………………………………………………………………………………</w:t>
      </w:r>
      <w:r w:rsidR="00C1718A">
        <w:t>…</w:t>
      </w:r>
      <w:r>
        <w:t>………………</w:t>
      </w:r>
      <w:r w:rsidR="00FC68A0">
        <w:t>39</w:t>
      </w:r>
    </w:p>
    <w:p w14:paraId="40797C58" w14:textId="68FB2721" w:rsidR="00372C02" w:rsidRDefault="00693136">
      <w:pPr>
        <w:pStyle w:val="TOC1"/>
        <w:tabs>
          <w:tab w:val="right" w:leader="dot" w:pos="10070"/>
        </w:tabs>
        <w:rPr>
          <w:rFonts w:asciiTheme="minorHAnsi" w:eastAsiaTheme="minorEastAsia" w:hAnsiTheme="minorHAnsi" w:cstheme="minorBidi"/>
          <w:noProof/>
          <w:sz w:val="22"/>
        </w:rPr>
      </w:pPr>
      <w:hyperlink w:anchor="_Toc58402917" w:history="1">
        <w:r w:rsidR="00372C02" w:rsidRPr="00A0163B">
          <w:rPr>
            <w:rStyle w:val="Hyperlink"/>
            <w:noProof/>
          </w:rPr>
          <w:t>School Calendar</w:t>
        </w:r>
        <w:r w:rsidR="00372C02">
          <w:rPr>
            <w:noProof/>
            <w:webHidden/>
          </w:rPr>
          <w:tab/>
        </w:r>
      </w:hyperlink>
      <w:r w:rsidR="00C1718A">
        <w:rPr>
          <w:noProof/>
        </w:rPr>
        <w:t>39</w:t>
      </w:r>
    </w:p>
    <w:p w14:paraId="0FA40F5E" w14:textId="080F65B0" w:rsidR="00372C02" w:rsidRDefault="00693136">
      <w:pPr>
        <w:pStyle w:val="TOC1"/>
        <w:tabs>
          <w:tab w:val="right" w:leader="dot" w:pos="10070"/>
        </w:tabs>
        <w:rPr>
          <w:rFonts w:asciiTheme="minorHAnsi" w:eastAsiaTheme="minorEastAsia" w:hAnsiTheme="minorHAnsi" w:cstheme="minorBidi"/>
          <w:noProof/>
          <w:sz w:val="22"/>
        </w:rPr>
      </w:pPr>
      <w:hyperlink w:anchor="_Toc58402918" w:history="1">
        <w:r w:rsidR="00372C02" w:rsidRPr="00A0163B">
          <w:rPr>
            <w:rStyle w:val="Hyperlink"/>
            <w:noProof/>
          </w:rPr>
          <w:t>Non-Discrimination</w:t>
        </w:r>
        <w:r w:rsidR="00372C02">
          <w:rPr>
            <w:noProof/>
            <w:webHidden/>
          </w:rPr>
          <w:tab/>
        </w:r>
        <w:r w:rsidR="0098285A">
          <w:rPr>
            <w:noProof/>
            <w:webHidden/>
          </w:rPr>
          <w:t>4</w:t>
        </w:r>
      </w:hyperlink>
      <w:r w:rsidR="00C1718A">
        <w:rPr>
          <w:noProof/>
        </w:rPr>
        <w:t>0</w:t>
      </w:r>
    </w:p>
    <w:p w14:paraId="23EE42FF" w14:textId="54D00543" w:rsidR="00372C02" w:rsidRDefault="00693136">
      <w:pPr>
        <w:pStyle w:val="TOC1"/>
        <w:tabs>
          <w:tab w:val="right" w:leader="dot" w:pos="10070"/>
        </w:tabs>
        <w:rPr>
          <w:rFonts w:asciiTheme="minorHAnsi" w:eastAsiaTheme="minorEastAsia" w:hAnsiTheme="minorHAnsi" w:cstheme="minorBidi"/>
          <w:noProof/>
          <w:sz w:val="22"/>
        </w:rPr>
      </w:pPr>
      <w:hyperlink w:anchor="_Toc58402919" w:history="1">
        <w:r w:rsidR="00372C02" w:rsidRPr="00A0163B">
          <w:rPr>
            <w:rStyle w:val="Hyperlink"/>
            <w:noProof/>
          </w:rPr>
          <w:t>For Your Information</w:t>
        </w:r>
        <w:r w:rsidR="00372C02">
          <w:rPr>
            <w:noProof/>
            <w:webHidden/>
          </w:rPr>
          <w:tab/>
        </w:r>
        <w:r w:rsidR="0098285A">
          <w:rPr>
            <w:noProof/>
            <w:webHidden/>
          </w:rPr>
          <w:t>4</w:t>
        </w:r>
      </w:hyperlink>
      <w:r w:rsidR="00C1718A">
        <w:rPr>
          <w:noProof/>
        </w:rPr>
        <w:t>0</w:t>
      </w:r>
    </w:p>
    <w:p w14:paraId="068CECCF" w14:textId="69832AEF" w:rsidR="00372C02" w:rsidRDefault="00693136">
      <w:pPr>
        <w:pStyle w:val="TOC1"/>
        <w:tabs>
          <w:tab w:val="right" w:leader="dot" w:pos="10070"/>
        </w:tabs>
        <w:rPr>
          <w:rFonts w:asciiTheme="minorHAnsi" w:eastAsiaTheme="minorEastAsia" w:hAnsiTheme="minorHAnsi" w:cstheme="minorBidi"/>
          <w:noProof/>
          <w:sz w:val="22"/>
        </w:rPr>
      </w:pPr>
      <w:hyperlink w:anchor="_Toc58402920" w:history="1">
        <w:r w:rsidR="00372C02" w:rsidRPr="00A0163B">
          <w:rPr>
            <w:rStyle w:val="Hyperlink"/>
            <w:noProof/>
          </w:rPr>
          <w:t>The address for the Ohio State Cosmetology and Barber Board</w:t>
        </w:r>
        <w:r w:rsidR="00372C02">
          <w:rPr>
            <w:noProof/>
            <w:webHidden/>
          </w:rPr>
          <w:tab/>
        </w:r>
        <w:r w:rsidR="00340A0E">
          <w:rPr>
            <w:noProof/>
            <w:webHidden/>
          </w:rPr>
          <w:t>4</w:t>
        </w:r>
      </w:hyperlink>
      <w:r w:rsidR="00ED486E">
        <w:rPr>
          <w:noProof/>
        </w:rPr>
        <w:t>0</w:t>
      </w:r>
    </w:p>
    <w:p w14:paraId="67656F34" w14:textId="397862A5" w:rsidR="00372C02" w:rsidRDefault="00693136">
      <w:pPr>
        <w:pStyle w:val="TOC1"/>
        <w:tabs>
          <w:tab w:val="right" w:leader="dot" w:pos="10070"/>
        </w:tabs>
        <w:rPr>
          <w:rFonts w:asciiTheme="minorHAnsi" w:eastAsiaTheme="minorEastAsia" w:hAnsiTheme="minorHAnsi" w:cstheme="minorBidi"/>
          <w:noProof/>
          <w:sz w:val="22"/>
        </w:rPr>
      </w:pPr>
      <w:hyperlink w:anchor="_Toc58402921" w:history="1">
        <w:r w:rsidR="00372C02" w:rsidRPr="00A0163B">
          <w:rPr>
            <w:rStyle w:val="Hyperlink"/>
            <w:noProof/>
          </w:rPr>
          <w:t>School Staff</w:t>
        </w:r>
        <w:r w:rsidR="00372C02">
          <w:rPr>
            <w:noProof/>
            <w:webHidden/>
          </w:rPr>
          <w:tab/>
        </w:r>
        <w:r w:rsidR="00340A0E">
          <w:rPr>
            <w:noProof/>
            <w:webHidden/>
          </w:rPr>
          <w:t>4</w:t>
        </w:r>
      </w:hyperlink>
      <w:r w:rsidR="00ED486E">
        <w:rPr>
          <w:noProof/>
        </w:rPr>
        <w:t>0</w:t>
      </w:r>
    </w:p>
    <w:p w14:paraId="39680BF6" w14:textId="2996426D" w:rsidR="00372C02" w:rsidRDefault="00693136">
      <w:pPr>
        <w:pStyle w:val="TOC1"/>
        <w:tabs>
          <w:tab w:val="right" w:leader="dot" w:pos="10070"/>
        </w:tabs>
        <w:rPr>
          <w:rFonts w:asciiTheme="minorHAnsi" w:eastAsiaTheme="minorEastAsia" w:hAnsiTheme="minorHAnsi" w:cstheme="minorBidi"/>
          <w:noProof/>
          <w:sz w:val="22"/>
        </w:rPr>
      </w:pPr>
      <w:hyperlink w:anchor="_Toc58402922" w:history="1">
        <w:r w:rsidR="00372C02" w:rsidRPr="00A0163B">
          <w:rPr>
            <w:rStyle w:val="Hyperlink"/>
            <w:noProof/>
            <w:lang w:val="es-ES_tradnl"/>
          </w:rPr>
          <w:t>School Faculty</w:t>
        </w:r>
        <w:r w:rsidR="00372C02">
          <w:rPr>
            <w:noProof/>
            <w:webHidden/>
          </w:rPr>
          <w:tab/>
        </w:r>
        <w:r w:rsidR="00340A0E">
          <w:rPr>
            <w:noProof/>
            <w:webHidden/>
          </w:rPr>
          <w:t>4</w:t>
        </w:r>
      </w:hyperlink>
      <w:r w:rsidR="00ED486E">
        <w:rPr>
          <w:noProof/>
        </w:rPr>
        <w:t>0</w:t>
      </w:r>
    </w:p>
    <w:p w14:paraId="679FAFAF" w14:textId="190191EE" w:rsidR="00372C02" w:rsidRDefault="00693136">
      <w:pPr>
        <w:pStyle w:val="TOC1"/>
        <w:tabs>
          <w:tab w:val="right" w:leader="dot" w:pos="10070"/>
        </w:tabs>
        <w:rPr>
          <w:rFonts w:asciiTheme="minorHAnsi" w:eastAsiaTheme="minorEastAsia" w:hAnsiTheme="minorHAnsi" w:cstheme="minorBidi"/>
          <w:noProof/>
          <w:sz w:val="22"/>
        </w:rPr>
      </w:pPr>
      <w:hyperlink w:anchor="_Toc58402923" w:history="1">
        <w:r w:rsidR="00372C02" w:rsidRPr="00A0163B">
          <w:rPr>
            <w:rStyle w:val="Hyperlink"/>
            <w:noProof/>
          </w:rPr>
          <w:t>Owner</w:t>
        </w:r>
        <w:r w:rsidR="00372C02">
          <w:rPr>
            <w:noProof/>
            <w:webHidden/>
          </w:rPr>
          <w:tab/>
        </w:r>
        <w:r w:rsidR="00340A0E">
          <w:rPr>
            <w:noProof/>
            <w:webHidden/>
          </w:rPr>
          <w:t>4</w:t>
        </w:r>
      </w:hyperlink>
      <w:r w:rsidR="00ED486E">
        <w:rPr>
          <w:noProof/>
        </w:rPr>
        <w:t>0</w:t>
      </w:r>
    </w:p>
    <w:p w14:paraId="7423CC2D" w14:textId="22CA0B82" w:rsidR="00372C02" w:rsidRDefault="00693136">
      <w:pPr>
        <w:pStyle w:val="TOC1"/>
        <w:tabs>
          <w:tab w:val="right" w:leader="dot" w:pos="10070"/>
        </w:tabs>
        <w:rPr>
          <w:rFonts w:asciiTheme="minorHAnsi" w:eastAsiaTheme="minorEastAsia" w:hAnsiTheme="minorHAnsi" w:cstheme="minorBidi"/>
          <w:noProof/>
          <w:sz w:val="22"/>
        </w:rPr>
      </w:pPr>
      <w:hyperlink w:anchor="_Toc58402924" w:history="1">
        <w:r w:rsidR="00372C02" w:rsidRPr="00A0163B">
          <w:rPr>
            <w:rStyle w:val="Hyperlink"/>
            <w:noProof/>
          </w:rPr>
          <w:t>Accreditation</w:t>
        </w:r>
        <w:r w:rsidR="00372C02">
          <w:rPr>
            <w:noProof/>
            <w:webHidden/>
          </w:rPr>
          <w:tab/>
        </w:r>
        <w:r w:rsidR="00340A0E">
          <w:rPr>
            <w:noProof/>
            <w:webHidden/>
          </w:rPr>
          <w:t>4</w:t>
        </w:r>
      </w:hyperlink>
      <w:r w:rsidR="00ED486E">
        <w:rPr>
          <w:noProof/>
        </w:rPr>
        <w:t>0</w:t>
      </w:r>
    </w:p>
    <w:p w14:paraId="1C5CC100" w14:textId="6F764124" w:rsidR="00372C02" w:rsidRDefault="00693136">
      <w:pPr>
        <w:pStyle w:val="TOC1"/>
        <w:tabs>
          <w:tab w:val="right" w:leader="dot" w:pos="10070"/>
        </w:tabs>
        <w:rPr>
          <w:rFonts w:asciiTheme="minorHAnsi" w:eastAsiaTheme="minorEastAsia" w:hAnsiTheme="minorHAnsi" w:cstheme="minorBidi"/>
          <w:noProof/>
          <w:sz w:val="22"/>
        </w:rPr>
      </w:pPr>
      <w:hyperlink w:anchor="_Toc58402925" w:history="1">
        <w:r w:rsidR="00372C02" w:rsidRPr="00A0163B">
          <w:rPr>
            <w:rStyle w:val="Hyperlink"/>
            <w:noProof/>
          </w:rPr>
          <w:t>Affiliation</w:t>
        </w:r>
        <w:r w:rsidR="00372C02">
          <w:rPr>
            <w:noProof/>
            <w:webHidden/>
          </w:rPr>
          <w:tab/>
        </w:r>
        <w:r w:rsidR="00340A0E">
          <w:rPr>
            <w:noProof/>
            <w:webHidden/>
          </w:rPr>
          <w:t>4</w:t>
        </w:r>
      </w:hyperlink>
      <w:r w:rsidR="00ED486E">
        <w:rPr>
          <w:noProof/>
        </w:rPr>
        <w:t>0</w:t>
      </w:r>
    </w:p>
    <w:p w14:paraId="2D64F125" w14:textId="7C8356EF" w:rsidR="00372C02" w:rsidRDefault="00693136">
      <w:pPr>
        <w:pStyle w:val="TOC1"/>
        <w:tabs>
          <w:tab w:val="right" w:leader="dot" w:pos="10070"/>
        </w:tabs>
        <w:rPr>
          <w:rFonts w:asciiTheme="minorHAnsi" w:eastAsiaTheme="minorEastAsia" w:hAnsiTheme="minorHAnsi" w:cstheme="minorBidi"/>
          <w:noProof/>
          <w:sz w:val="22"/>
        </w:rPr>
      </w:pPr>
      <w:hyperlink w:anchor="_Toc58402926" w:history="1">
        <w:r w:rsidR="00372C02" w:rsidRPr="00A0163B">
          <w:rPr>
            <w:rStyle w:val="Hyperlink"/>
            <w:noProof/>
          </w:rPr>
          <w:t>Signature Page for Receiving Handbook/Abiding by Rules &amp; Regulations</w:t>
        </w:r>
        <w:r w:rsidR="00372C02">
          <w:rPr>
            <w:noProof/>
            <w:webHidden/>
          </w:rPr>
          <w:tab/>
        </w:r>
        <w:r w:rsidR="00340A0E">
          <w:rPr>
            <w:noProof/>
            <w:webHidden/>
          </w:rPr>
          <w:t>4</w:t>
        </w:r>
      </w:hyperlink>
      <w:r w:rsidR="00ED486E">
        <w:rPr>
          <w:noProof/>
        </w:rPr>
        <w:t>1</w:t>
      </w:r>
    </w:p>
    <w:p w14:paraId="58811E3D" w14:textId="1483F19C" w:rsidR="00B44ED9" w:rsidRPr="00AB25AD" w:rsidRDefault="00AB25AD" w:rsidP="00AB25AD">
      <w:pPr>
        <w:tabs>
          <w:tab w:val="left" w:pos="5980"/>
        </w:tabs>
        <w:spacing w:after="0" w:line="240" w:lineRule="auto"/>
        <w:ind w:right="-720"/>
        <w:jc w:val="center"/>
        <w:rPr>
          <w:rFonts w:ascii="Times New Roman" w:eastAsia="Times New Roman" w:hAnsi="Times New Roman"/>
          <w:b/>
          <w:sz w:val="28"/>
          <w:szCs w:val="20"/>
          <w:u w:val="single"/>
        </w:rPr>
      </w:pPr>
      <w:r w:rsidRPr="009D4C9F">
        <w:rPr>
          <w:rFonts w:ascii="Times New Roman" w:eastAsia="Times New Roman" w:hAnsi="Times New Roman"/>
          <w:b/>
          <w:sz w:val="20"/>
          <w:szCs w:val="20"/>
        </w:rPr>
        <w:fldChar w:fldCharType="end"/>
      </w:r>
    </w:p>
    <w:p w14:paraId="6C71EC50" w14:textId="77777777" w:rsidR="00B77779" w:rsidRDefault="00B7777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6983B751" w14:textId="77777777" w:rsidR="00B44ED9" w:rsidRDefault="00B44ED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7D1C7ACF" w14:textId="77777777" w:rsidR="002240A6" w:rsidRDefault="002240A6"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48A055FA" w14:textId="7FD924F2" w:rsidR="002240A6" w:rsidRDefault="002240A6"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486B4695" w14:textId="1F984FEB"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313EB1A1" w14:textId="4D313D5D"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750BE463" w14:textId="64458E5E"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5B739545" w14:textId="7C327232"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3653EB37" w14:textId="4C736AFB"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02DBFC66" w14:textId="4C6E8708"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473F1DAB" w14:textId="5B61F8D8"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58945A7F" w14:textId="4E60A6C8"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6CEB2F07" w14:textId="157820B9"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3C8C1261" w14:textId="64A9DD6A"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63A024F7" w14:textId="11B7026E"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34E5029D" w14:textId="50A213E8"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74E28112" w14:textId="307E8EEB"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023D9F1F" w14:textId="77777777" w:rsidR="002175D0" w:rsidRDefault="002175D0"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7A32F7E1" w14:textId="105C7EA2"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4772C51F" w14:textId="19011FEA"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5B320BD4" w14:textId="29FCAA38"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5D1AF6E4" w14:textId="6E7E6CC8"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03201A57" w14:textId="019F1B74"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4FECEC30" w14:textId="4F2DBD01"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28B8B8B7" w14:textId="519306CB" w:rsidR="00AB25AD" w:rsidRDefault="00AB25AD"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6CD1F185" w14:textId="77777777" w:rsidR="006C6C5A" w:rsidRDefault="006C6C5A"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4"/>
          <w:szCs w:val="24"/>
        </w:rPr>
      </w:pPr>
    </w:p>
    <w:p w14:paraId="178A9683" w14:textId="77777777" w:rsidR="006C6C5A" w:rsidRDefault="006C6C5A"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4"/>
          <w:szCs w:val="24"/>
        </w:rPr>
      </w:pPr>
    </w:p>
    <w:p w14:paraId="7BB4856B" w14:textId="77777777" w:rsidR="006C6C5A" w:rsidRDefault="006C6C5A"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4"/>
          <w:szCs w:val="24"/>
        </w:rPr>
      </w:pPr>
    </w:p>
    <w:p w14:paraId="3EA645C6" w14:textId="16B99D85" w:rsidR="0051230F" w:rsidRDefault="001239E4" w:rsidP="002175D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r w:rsidRPr="00944744">
        <w:rPr>
          <w:rFonts w:ascii="Times New Roman" w:eastAsia="Times New Roman" w:hAnsi="Times New Roman"/>
          <w:sz w:val="24"/>
          <w:szCs w:val="24"/>
        </w:rPr>
        <w:t xml:space="preserve">New Directions Beauty Institute, </w:t>
      </w:r>
      <w:r w:rsidR="00637057" w:rsidRPr="00944744">
        <w:rPr>
          <w:rFonts w:ascii="Times New Roman" w:eastAsia="Times New Roman" w:hAnsi="Times New Roman"/>
          <w:sz w:val="24"/>
          <w:szCs w:val="24"/>
        </w:rPr>
        <w:t>furthermore,</w:t>
      </w:r>
      <w:r w:rsidRPr="00944744">
        <w:rPr>
          <w:rFonts w:ascii="Times New Roman" w:eastAsia="Times New Roman" w:hAnsi="Times New Roman"/>
          <w:sz w:val="24"/>
          <w:szCs w:val="24"/>
        </w:rPr>
        <w:t xml:space="preserve"> known in this document as “the school” or “the institute”</w:t>
      </w:r>
      <w:r w:rsidR="00D5649E">
        <w:rPr>
          <w:rFonts w:ascii="Times New Roman" w:eastAsia="Times New Roman" w:hAnsi="Times New Roman"/>
          <w:sz w:val="24"/>
          <w:szCs w:val="24"/>
        </w:rPr>
        <w:t>.</w:t>
      </w:r>
      <w:r w:rsidR="0051230F">
        <w:br w:type="page"/>
      </w:r>
    </w:p>
    <w:p w14:paraId="11EAE830" w14:textId="2B42D9B2" w:rsidR="007B0EE9" w:rsidRPr="007A154E" w:rsidRDefault="007B0EE9" w:rsidP="00305732">
      <w:pPr>
        <w:pStyle w:val="Heading1"/>
      </w:pPr>
      <w:bookmarkStart w:id="5" w:name="_Toc58402854"/>
      <w:r w:rsidRPr="007A154E">
        <w:lastRenderedPageBreak/>
        <w:t>Student Rules &amp; Regulations</w:t>
      </w:r>
      <w:bookmarkEnd w:id="5"/>
    </w:p>
    <w:p w14:paraId="7BDA25F1" w14:textId="77777777" w:rsidR="007B0EE9" w:rsidRPr="007A154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u w:val="single"/>
        </w:rPr>
      </w:pPr>
    </w:p>
    <w:p w14:paraId="7AEE8AB4" w14:textId="6008696F" w:rsidR="007B0EE9"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These are the rules and regulations of </w:t>
      </w:r>
      <w:r w:rsidRPr="006C6C5A">
        <w:rPr>
          <w:rFonts w:ascii="Times New Roman" w:eastAsia="Times New Roman" w:hAnsi="Times New Roman"/>
          <w:b/>
          <w:i/>
          <w:sz w:val="20"/>
          <w:szCs w:val="20"/>
        </w:rPr>
        <w:t>New Directions Beauty Institute</w:t>
      </w:r>
      <w:r w:rsidRPr="006C6C5A">
        <w:rPr>
          <w:rFonts w:ascii="Times New Roman" w:eastAsia="Times New Roman" w:hAnsi="Times New Roman"/>
          <w:sz w:val="20"/>
          <w:szCs w:val="20"/>
        </w:rPr>
        <w:t>.  Please read and understand that these rules will apply while you are enrolled in this school.  These are rules and regulations we have incorporated in</w:t>
      </w:r>
      <w:r w:rsidR="00537B36" w:rsidRPr="006C6C5A">
        <w:rPr>
          <w:rFonts w:ascii="Times New Roman" w:eastAsia="Times New Roman" w:hAnsi="Times New Roman"/>
          <w:sz w:val="20"/>
          <w:szCs w:val="20"/>
        </w:rPr>
        <w:t>to</w:t>
      </w:r>
      <w:r w:rsidRPr="006C6C5A">
        <w:rPr>
          <w:rFonts w:ascii="Times New Roman" w:eastAsia="Times New Roman" w:hAnsi="Times New Roman"/>
          <w:sz w:val="20"/>
          <w:szCs w:val="20"/>
        </w:rPr>
        <w:t xml:space="preserve"> our program to help u</w:t>
      </w:r>
      <w:r w:rsidR="00537B36" w:rsidRPr="006C6C5A">
        <w:rPr>
          <w:rFonts w:ascii="Times New Roman" w:eastAsia="Times New Roman" w:hAnsi="Times New Roman"/>
          <w:sz w:val="20"/>
          <w:szCs w:val="20"/>
        </w:rPr>
        <w:t>s provide better service to you. T</w:t>
      </w:r>
      <w:r w:rsidRPr="006C6C5A">
        <w:rPr>
          <w:rFonts w:ascii="Times New Roman" w:eastAsia="Times New Roman" w:hAnsi="Times New Roman"/>
          <w:sz w:val="20"/>
          <w:szCs w:val="20"/>
        </w:rPr>
        <w:t xml:space="preserve">hese rules are set forth </w:t>
      </w:r>
      <w:r w:rsidR="00D803E3" w:rsidRPr="006C6C5A">
        <w:rPr>
          <w:rFonts w:ascii="Times New Roman" w:eastAsia="Times New Roman" w:hAnsi="Times New Roman"/>
          <w:sz w:val="20"/>
          <w:szCs w:val="20"/>
        </w:rPr>
        <w:t>to</w:t>
      </w:r>
      <w:r w:rsidRPr="006C6C5A">
        <w:rPr>
          <w:rFonts w:ascii="Times New Roman" w:eastAsia="Times New Roman" w:hAnsi="Times New Roman"/>
          <w:sz w:val="20"/>
          <w:szCs w:val="20"/>
        </w:rPr>
        <w:t xml:space="preserve"> operate effectively, </w:t>
      </w:r>
      <w:r w:rsidR="00D803E3" w:rsidRPr="006C6C5A">
        <w:rPr>
          <w:rFonts w:ascii="Times New Roman" w:eastAsia="Times New Roman" w:hAnsi="Times New Roman"/>
          <w:sz w:val="20"/>
          <w:szCs w:val="20"/>
        </w:rPr>
        <w:t>and</w:t>
      </w:r>
      <w:r w:rsidRPr="006C6C5A">
        <w:rPr>
          <w:rFonts w:ascii="Times New Roman" w:eastAsia="Times New Roman" w:hAnsi="Times New Roman"/>
          <w:sz w:val="20"/>
          <w:szCs w:val="20"/>
        </w:rPr>
        <w:t xml:space="preserve"> help you obtain the maximum benefits from your hours of training.  </w:t>
      </w:r>
      <w:r w:rsidRPr="006C6C5A">
        <w:rPr>
          <w:rFonts w:ascii="Times New Roman" w:eastAsia="Times New Roman" w:hAnsi="Times New Roman"/>
          <w:b/>
          <w:sz w:val="20"/>
          <w:szCs w:val="20"/>
          <w:u w:val="single"/>
        </w:rPr>
        <w:t xml:space="preserve">These rules must be </w:t>
      </w:r>
      <w:proofErr w:type="gramStart"/>
      <w:r w:rsidRPr="006C6C5A">
        <w:rPr>
          <w:rFonts w:ascii="Times New Roman" w:eastAsia="Times New Roman" w:hAnsi="Times New Roman"/>
          <w:b/>
          <w:sz w:val="20"/>
          <w:szCs w:val="20"/>
          <w:u w:val="single"/>
        </w:rPr>
        <w:t>followed at all times</w:t>
      </w:r>
      <w:proofErr w:type="gramEnd"/>
      <w:r w:rsidRPr="006C6C5A">
        <w:rPr>
          <w:rFonts w:ascii="Times New Roman" w:eastAsia="Times New Roman" w:hAnsi="Times New Roman"/>
          <w:sz w:val="20"/>
          <w:szCs w:val="20"/>
        </w:rPr>
        <w:t xml:space="preserve">.  </w:t>
      </w:r>
      <w:r w:rsidRPr="006C6C5A">
        <w:rPr>
          <w:rFonts w:ascii="Times New Roman" w:eastAsia="Times New Roman" w:hAnsi="Times New Roman"/>
          <w:b/>
          <w:sz w:val="20"/>
          <w:szCs w:val="20"/>
          <w:u w:val="single"/>
        </w:rPr>
        <w:t>If violations occur</w:t>
      </w:r>
      <w:r w:rsidR="00366C1C" w:rsidRPr="006C6C5A">
        <w:rPr>
          <w:rFonts w:ascii="Times New Roman" w:eastAsia="Times New Roman" w:hAnsi="Times New Roman"/>
          <w:b/>
          <w:sz w:val="20"/>
          <w:szCs w:val="20"/>
          <w:u w:val="single"/>
        </w:rPr>
        <w:t>,</w:t>
      </w:r>
      <w:r w:rsidRPr="006C6C5A">
        <w:rPr>
          <w:rFonts w:ascii="Times New Roman" w:eastAsia="Times New Roman" w:hAnsi="Times New Roman"/>
          <w:b/>
          <w:sz w:val="20"/>
          <w:szCs w:val="20"/>
          <w:u w:val="single"/>
        </w:rPr>
        <w:t xml:space="preserve"> it </w:t>
      </w:r>
      <w:r w:rsidR="00E57196" w:rsidRPr="006C6C5A">
        <w:rPr>
          <w:rFonts w:ascii="Times New Roman" w:eastAsia="Times New Roman" w:hAnsi="Times New Roman"/>
          <w:b/>
          <w:sz w:val="20"/>
          <w:szCs w:val="20"/>
          <w:u w:val="single"/>
        </w:rPr>
        <w:t>will</w:t>
      </w:r>
      <w:r w:rsidRPr="006C6C5A">
        <w:rPr>
          <w:rFonts w:ascii="Times New Roman" w:eastAsia="Times New Roman" w:hAnsi="Times New Roman"/>
          <w:b/>
          <w:sz w:val="20"/>
          <w:szCs w:val="20"/>
          <w:u w:val="single"/>
        </w:rPr>
        <w:t xml:space="preserve"> result in probation or termination of the student or students involved</w:t>
      </w:r>
      <w:r w:rsidRPr="006C6C5A">
        <w:rPr>
          <w:rFonts w:ascii="Times New Roman" w:eastAsia="Times New Roman" w:hAnsi="Times New Roman"/>
          <w:sz w:val="20"/>
          <w:szCs w:val="20"/>
        </w:rPr>
        <w:t>.</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p>
    <w:p w14:paraId="62FBC16A" w14:textId="77777777" w:rsidR="003A196B" w:rsidRPr="006C6C5A" w:rsidRDefault="003A196B"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2C4C1AD8" w14:textId="77777777" w:rsidR="007B0EE9" w:rsidRPr="007A154E" w:rsidRDefault="007B0EE9" w:rsidP="00305732">
      <w:pPr>
        <w:pStyle w:val="Heading1"/>
      </w:pPr>
      <w:r w:rsidRPr="007A154E">
        <w:rPr>
          <w:sz w:val="30"/>
        </w:rPr>
        <w:t xml:space="preserve"> </w:t>
      </w:r>
      <w:bookmarkStart w:id="6" w:name="_Toc58402855"/>
      <w:r w:rsidRPr="007A154E">
        <w:t>General Facilities</w:t>
      </w:r>
      <w:bookmarkEnd w:id="6"/>
    </w:p>
    <w:p w14:paraId="7EAEA941" w14:textId="77777777" w:rsidR="007B0EE9" w:rsidRPr="007A154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r w:rsidRPr="007A154E">
        <w:rPr>
          <w:rFonts w:ascii="Times New Roman" w:eastAsia="Times New Roman" w:hAnsi="Times New Roman"/>
          <w:b/>
          <w:sz w:val="28"/>
          <w:szCs w:val="20"/>
          <w:u w:val="single"/>
        </w:rPr>
        <w:t xml:space="preserve"> </w:t>
      </w:r>
    </w:p>
    <w:p w14:paraId="0DA02C2F" w14:textId="2112DBA9" w:rsidR="007B0EE9" w:rsidRPr="006C6C5A"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New Directions Beauty Institute </w:t>
      </w:r>
      <w:r w:rsidR="00BC64E3">
        <w:rPr>
          <w:rFonts w:ascii="Times New Roman" w:eastAsia="Times New Roman" w:hAnsi="Times New Roman"/>
          <w:sz w:val="20"/>
          <w:szCs w:val="20"/>
        </w:rPr>
        <w:t xml:space="preserve">is designed to promote an atmosphere that is conducive to learning </w:t>
      </w:r>
      <w:r w:rsidR="00466D52">
        <w:rPr>
          <w:rFonts w:ascii="Times New Roman" w:eastAsia="Times New Roman" w:hAnsi="Times New Roman"/>
          <w:sz w:val="20"/>
          <w:szCs w:val="20"/>
        </w:rPr>
        <w:t>and to accommodate at least</w:t>
      </w:r>
      <w:r w:rsidR="009B2BA8">
        <w:rPr>
          <w:rFonts w:ascii="Times New Roman" w:eastAsia="Times New Roman" w:hAnsi="Times New Roman"/>
          <w:sz w:val="20"/>
          <w:szCs w:val="20"/>
        </w:rPr>
        <w:t xml:space="preserve"> f</w:t>
      </w:r>
      <w:r w:rsidR="00D300E9">
        <w:rPr>
          <w:rFonts w:ascii="Times New Roman" w:eastAsia="Times New Roman" w:hAnsi="Times New Roman"/>
          <w:sz w:val="20"/>
          <w:szCs w:val="20"/>
        </w:rPr>
        <w:t>ifty (50) students comfortably.</w:t>
      </w:r>
    </w:p>
    <w:p w14:paraId="54CBCD6E" w14:textId="77777777" w:rsidR="007B0EE9" w:rsidRPr="00D456D9"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2994E44E" w14:textId="77777777" w:rsidR="007B0EE9" w:rsidRPr="007A154E" w:rsidRDefault="007B0EE9" w:rsidP="00305732">
      <w:pPr>
        <w:pStyle w:val="Heading1"/>
      </w:pPr>
      <w:bookmarkStart w:id="7" w:name="_Toc58402856"/>
      <w:r w:rsidRPr="007A154E">
        <w:t>Admission Policy</w:t>
      </w:r>
      <w:bookmarkEnd w:id="7"/>
    </w:p>
    <w:p w14:paraId="50075B07" w14:textId="77777777" w:rsidR="007B0EE9" w:rsidRPr="007A154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u w:val="single"/>
        </w:rPr>
      </w:pPr>
    </w:p>
    <w:p w14:paraId="453BFB74" w14:textId="78B36322" w:rsidR="007B0EE9"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New Directions Beauty Institute only admits students who are 17</w:t>
      </w:r>
      <w:r w:rsidR="005155BC" w:rsidRPr="006C6C5A">
        <w:rPr>
          <w:rFonts w:ascii="Times New Roman" w:eastAsia="Times New Roman" w:hAnsi="Times New Roman"/>
          <w:sz w:val="20"/>
          <w:szCs w:val="20"/>
        </w:rPr>
        <w:t xml:space="preserve"> 1/2</w:t>
      </w:r>
      <w:r w:rsidRPr="006C6C5A">
        <w:rPr>
          <w:rFonts w:ascii="Times New Roman" w:eastAsia="Times New Roman" w:hAnsi="Times New Roman"/>
          <w:sz w:val="20"/>
          <w:szCs w:val="20"/>
        </w:rPr>
        <w:t xml:space="preserve"> years of age or older with a high school diploma</w:t>
      </w:r>
      <w:r w:rsidR="00B538BD">
        <w:rPr>
          <w:rFonts w:ascii="Times New Roman" w:eastAsia="Times New Roman" w:hAnsi="Times New Roman"/>
          <w:sz w:val="20"/>
          <w:szCs w:val="20"/>
        </w:rPr>
        <w:t>*</w:t>
      </w:r>
      <w:r w:rsidRPr="006C6C5A">
        <w:rPr>
          <w:rFonts w:ascii="Times New Roman" w:eastAsia="Times New Roman" w:hAnsi="Times New Roman"/>
          <w:sz w:val="20"/>
          <w:szCs w:val="20"/>
        </w:rPr>
        <w:t xml:space="preserve"> or</w:t>
      </w:r>
      <w:r w:rsidR="00B538BD">
        <w:rPr>
          <w:rFonts w:ascii="Times New Roman" w:eastAsia="Times New Roman" w:hAnsi="Times New Roman"/>
          <w:sz w:val="20"/>
          <w:szCs w:val="20"/>
        </w:rPr>
        <w:t xml:space="preserve"> </w:t>
      </w:r>
      <w:r w:rsidR="0053577E">
        <w:rPr>
          <w:rFonts w:ascii="Times New Roman" w:eastAsia="Times New Roman" w:hAnsi="Times New Roman"/>
          <w:sz w:val="20"/>
          <w:szCs w:val="20"/>
        </w:rPr>
        <w:t xml:space="preserve">its equivalency or a transcript showing high school completion.  </w:t>
      </w:r>
      <w:r w:rsidR="0053577E" w:rsidRPr="00C16A8F">
        <w:rPr>
          <w:rFonts w:ascii="Times New Roman" w:eastAsia="Times New Roman" w:hAnsi="Times New Roman"/>
          <w:b/>
          <w:bCs/>
          <w:sz w:val="20"/>
          <w:szCs w:val="20"/>
        </w:rPr>
        <w:t>All</w:t>
      </w:r>
      <w:r w:rsidR="0053577E">
        <w:rPr>
          <w:rFonts w:ascii="Times New Roman" w:eastAsia="Times New Roman" w:hAnsi="Times New Roman"/>
          <w:sz w:val="20"/>
          <w:szCs w:val="20"/>
        </w:rPr>
        <w:t xml:space="preserve"> applicants must possess and present a valid State ID or Driver’s License (cannot be expired) and social security card for admittance.  All students enrolled at New Directions Beauty</w:t>
      </w:r>
      <w:r w:rsidR="00B538BD">
        <w:rPr>
          <w:rFonts w:ascii="Times New Roman" w:eastAsia="Times New Roman" w:hAnsi="Times New Roman"/>
          <w:sz w:val="20"/>
          <w:szCs w:val="20"/>
        </w:rPr>
        <w:t xml:space="preserve"> Institute must be under an enrollment agreement.</w:t>
      </w:r>
      <w:r w:rsidRPr="006C6C5A">
        <w:rPr>
          <w:rFonts w:ascii="Times New Roman" w:eastAsia="Times New Roman" w:hAnsi="Times New Roman"/>
          <w:sz w:val="20"/>
          <w:szCs w:val="20"/>
        </w:rPr>
        <w:t xml:space="preserve"> </w:t>
      </w:r>
    </w:p>
    <w:p w14:paraId="14EEF5E5" w14:textId="2E5C08AA" w:rsidR="00930E16" w:rsidRDefault="00930E16"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1BC53D9F" w14:textId="3FDD9E21" w:rsidR="00930E16" w:rsidRPr="006C6C5A" w:rsidRDefault="00930E16"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rPr>
      </w:pPr>
      <w:r>
        <w:rPr>
          <w:rFonts w:ascii="Times New Roman" w:eastAsia="Times New Roman" w:hAnsi="Times New Roman"/>
          <w:sz w:val="20"/>
          <w:szCs w:val="20"/>
        </w:rPr>
        <w:t xml:space="preserve">*A foreign </w:t>
      </w:r>
      <w:r w:rsidR="00C8051C">
        <w:rPr>
          <w:rFonts w:ascii="Times New Roman" w:eastAsia="Times New Roman" w:hAnsi="Times New Roman"/>
          <w:sz w:val="20"/>
          <w:szCs w:val="20"/>
        </w:rPr>
        <w:t>student’s high school diploma must be translated into English.  This evidence of verification must be performed by an outside agency that is qualified to translate documents into English and confirm the academic equivalence to a U.S.</w:t>
      </w:r>
      <w:r w:rsidR="00213684">
        <w:rPr>
          <w:rFonts w:ascii="Times New Roman" w:eastAsia="Times New Roman" w:hAnsi="Times New Roman"/>
          <w:sz w:val="20"/>
          <w:szCs w:val="20"/>
        </w:rPr>
        <w:t xml:space="preserve"> high school diploma.</w:t>
      </w:r>
    </w:p>
    <w:p w14:paraId="292A57CD" w14:textId="77777777" w:rsidR="007B0EE9" w:rsidRPr="006C6C5A"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587711F6" w14:textId="6714B8DB" w:rsidR="007B0EE9" w:rsidRPr="006C6C5A"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All students must maintain a schedule of attendance that will allow them to complete their course in a timely manner as described within the contract</w:t>
      </w:r>
      <w:r w:rsidRPr="006C6C5A">
        <w:rPr>
          <w:rFonts w:ascii="Times New Roman" w:eastAsia="Times New Roman" w:hAnsi="Times New Roman"/>
          <w:b/>
          <w:sz w:val="20"/>
          <w:szCs w:val="20"/>
        </w:rPr>
        <w:t xml:space="preserve">.  </w:t>
      </w:r>
      <w:r w:rsidRPr="006C6C5A">
        <w:rPr>
          <w:rFonts w:ascii="Times New Roman" w:eastAsia="Times New Roman" w:hAnsi="Times New Roman"/>
          <w:b/>
          <w:sz w:val="20"/>
          <w:szCs w:val="20"/>
          <w:u w:val="single"/>
        </w:rPr>
        <w:t>Students not making satisfactory progress in attendance and academics will receive advice and given limited time to show improvement before being terminated from school</w:t>
      </w:r>
      <w:r w:rsidRPr="006C6C5A">
        <w:rPr>
          <w:rFonts w:ascii="Times New Roman" w:eastAsia="Times New Roman" w:hAnsi="Times New Roman"/>
          <w:sz w:val="20"/>
          <w:szCs w:val="20"/>
        </w:rPr>
        <w:t xml:space="preserve">.  If the requirements for graduation are not met by the ending date of the student’s contract, additional pro-rated charges will be applied </w:t>
      </w:r>
      <w:r w:rsidR="00426ADC" w:rsidRPr="006C6C5A">
        <w:rPr>
          <w:rFonts w:ascii="Times New Roman" w:eastAsia="Times New Roman" w:hAnsi="Times New Roman"/>
          <w:sz w:val="20"/>
          <w:szCs w:val="20"/>
        </w:rPr>
        <w:t>to</w:t>
      </w:r>
      <w:r w:rsidRPr="006C6C5A">
        <w:rPr>
          <w:rFonts w:ascii="Times New Roman" w:eastAsia="Times New Roman" w:hAnsi="Times New Roman"/>
          <w:sz w:val="20"/>
          <w:szCs w:val="20"/>
        </w:rPr>
        <w:t xml:space="preserve"> meet Ohio State Cosmetology </w:t>
      </w:r>
      <w:r w:rsidR="003E2F1F">
        <w:rPr>
          <w:rFonts w:ascii="Times New Roman" w:eastAsia="Times New Roman" w:hAnsi="Times New Roman"/>
          <w:sz w:val="20"/>
          <w:szCs w:val="20"/>
        </w:rPr>
        <w:t xml:space="preserve">and Barber Board’s </w:t>
      </w:r>
      <w:r w:rsidRPr="006C6C5A">
        <w:rPr>
          <w:rFonts w:ascii="Times New Roman" w:eastAsia="Times New Roman" w:hAnsi="Times New Roman"/>
          <w:sz w:val="20"/>
          <w:szCs w:val="20"/>
        </w:rPr>
        <w:t>requirements.  New Directions Beauty Institute does not recruit students already attending or admitted to another school offering a similar program of study.</w:t>
      </w:r>
    </w:p>
    <w:p w14:paraId="4A453B27" w14:textId="77777777" w:rsidR="00B670B3" w:rsidRPr="006C6C5A" w:rsidRDefault="00B670B3" w:rsidP="00B670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7B59C246" w14:textId="12151834" w:rsidR="00B670B3" w:rsidRPr="006C6C5A" w:rsidRDefault="00B670B3" w:rsidP="00B670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b/>
          <w:bCs/>
          <w:sz w:val="20"/>
          <w:szCs w:val="20"/>
        </w:rPr>
        <w:t>Re-enrollment</w:t>
      </w:r>
      <w:r w:rsidRPr="006C6C5A">
        <w:rPr>
          <w:rFonts w:ascii="Times New Roman" w:eastAsia="Times New Roman" w:hAnsi="Times New Roman"/>
          <w:sz w:val="20"/>
          <w:szCs w:val="20"/>
        </w:rPr>
        <w:t xml:space="preserve">: If a student has been dropped, expelled, or terminated from New Directions Beauty Institute and wishes to return, he/she must contact the Registrar, who will then forward information to the Director of Instruction, Manager or Supervisor for their comments regarding approval for re-entry.  If a student is allowed to return within six (6) months, there will be a re-enrollment fee of $100.00, $10.00 fee for the </w:t>
      </w:r>
      <w:r w:rsidR="004B374C" w:rsidRPr="006C6C5A">
        <w:rPr>
          <w:rFonts w:ascii="Times New Roman" w:eastAsia="Times New Roman" w:hAnsi="Times New Roman"/>
          <w:sz w:val="20"/>
          <w:szCs w:val="20"/>
        </w:rPr>
        <w:t xml:space="preserve">Ohio State Cosmetology </w:t>
      </w:r>
      <w:r w:rsidR="004B374C">
        <w:rPr>
          <w:rFonts w:ascii="Times New Roman" w:eastAsia="Times New Roman" w:hAnsi="Times New Roman"/>
          <w:sz w:val="20"/>
          <w:szCs w:val="20"/>
        </w:rPr>
        <w:t>and Barber Board</w:t>
      </w:r>
      <w:r w:rsidR="004B374C" w:rsidRPr="006C6C5A">
        <w:rPr>
          <w:rFonts w:ascii="Times New Roman" w:eastAsia="Times New Roman" w:hAnsi="Times New Roman"/>
          <w:sz w:val="20"/>
          <w:szCs w:val="20"/>
        </w:rPr>
        <w:t xml:space="preserve"> </w:t>
      </w:r>
      <w:r w:rsidRPr="006C6C5A">
        <w:rPr>
          <w:rFonts w:ascii="Times New Roman" w:eastAsia="Times New Roman" w:hAnsi="Times New Roman"/>
          <w:sz w:val="20"/>
          <w:szCs w:val="20"/>
        </w:rPr>
        <w:t xml:space="preserve">and additional charges that are due.  No registration fee is due </w:t>
      </w:r>
      <w:proofErr w:type="gramStart"/>
      <w:r w:rsidRPr="006C6C5A">
        <w:rPr>
          <w:rFonts w:ascii="Times New Roman" w:eastAsia="Times New Roman" w:hAnsi="Times New Roman"/>
          <w:sz w:val="20"/>
          <w:szCs w:val="20"/>
        </w:rPr>
        <w:t>at this time</w:t>
      </w:r>
      <w:proofErr w:type="gramEnd"/>
      <w:r w:rsidRPr="006C6C5A">
        <w:rPr>
          <w:rFonts w:ascii="Times New Roman" w:eastAsia="Times New Roman" w:hAnsi="Times New Roman"/>
          <w:sz w:val="20"/>
          <w:szCs w:val="20"/>
        </w:rPr>
        <w:t>.  However, if a student re-enrolls after six (6) months, the student will be required to pay an additional $150.00 registration fee, and the re-enrollment fee of $100.00 and the $10.00 State Board Fee.</w:t>
      </w:r>
    </w:p>
    <w:p w14:paraId="50D94B7E" w14:textId="3B011BEC" w:rsidR="008D39E6" w:rsidRPr="006C6C5A" w:rsidRDefault="008D39E6">
      <w:pPr>
        <w:rPr>
          <w:rFonts w:ascii="Times New Roman" w:eastAsia="Times New Roman" w:hAnsi="Times New Roman"/>
          <w:b/>
          <w:sz w:val="20"/>
          <w:szCs w:val="20"/>
          <w:u w:val="single"/>
        </w:rPr>
      </w:pPr>
    </w:p>
    <w:p w14:paraId="6C263698" w14:textId="6E65C23B" w:rsidR="007B0EE9" w:rsidRPr="007A154E" w:rsidRDefault="007B0EE9" w:rsidP="001E1415">
      <w:pPr>
        <w:pStyle w:val="Heading1"/>
      </w:pPr>
      <w:bookmarkStart w:id="8" w:name="_Toc58402857"/>
      <w:r w:rsidRPr="007A154E">
        <w:t>Previous Hours</w:t>
      </w:r>
      <w:bookmarkEnd w:id="8"/>
    </w:p>
    <w:p w14:paraId="11094428" w14:textId="77777777" w:rsidR="007B0EE9" w:rsidRPr="007A154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u w:val="single"/>
        </w:rPr>
      </w:pPr>
    </w:p>
    <w:p w14:paraId="2B8D2317" w14:textId="1995D747" w:rsidR="007B0EE9" w:rsidRDefault="007B0EE9" w:rsidP="00B67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New Directions Beauty Institute will accept hours from previous training</w:t>
      </w:r>
      <w:r w:rsidR="008A207D">
        <w:rPr>
          <w:rFonts w:ascii="Times New Roman" w:eastAsia="Times New Roman" w:hAnsi="Times New Roman"/>
          <w:sz w:val="20"/>
          <w:szCs w:val="20"/>
        </w:rPr>
        <w:t xml:space="preserve"> or from another institution</w:t>
      </w:r>
      <w:r w:rsidRPr="006C6C5A">
        <w:rPr>
          <w:rFonts w:ascii="Times New Roman" w:eastAsia="Times New Roman" w:hAnsi="Times New Roman"/>
          <w:sz w:val="20"/>
          <w:szCs w:val="20"/>
        </w:rPr>
        <w:t xml:space="preserve">, if the Ohio State </w:t>
      </w:r>
      <w:r w:rsidR="00C973B0" w:rsidRPr="006C6C5A">
        <w:rPr>
          <w:rFonts w:ascii="Times New Roman" w:eastAsia="Times New Roman" w:hAnsi="Times New Roman"/>
          <w:sz w:val="20"/>
          <w:szCs w:val="20"/>
        </w:rPr>
        <w:t>Cosmetology and Barber Board</w:t>
      </w:r>
      <w:r w:rsidRPr="006C6C5A">
        <w:rPr>
          <w:rFonts w:ascii="Times New Roman" w:eastAsia="Times New Roman" w:hAnsi="Times New Roman"/>
          <w:sz w:val="20"/>
          <w:szCs w:val="20"/>
        </w:rPr>
        <w:t xml:space="preserve"> recognizes the hours.  Ohio State Cosmetology</w:t>
      </w:r>
      <w:r w:rsidR="00CB140C" w:rsidRPr="006C6C5A">
        <w:rPr>
          <w:rFonts w:ascii="Times New Roman" w:eastAsia="Times New Roman" w:hAnsi="Times New Roman"/>
          <w:sz w:val="20"/>
          <w:szCs w:val="20"/>
        </w:rPr>
        <w:t xml:space="preserve"> and Barber Board</w:t>
      </w:r>
      <w:r w:rsidRPr="006C6C5A">
        <w:rPr>
          <w:rFonts w:ascii="Times New Roman" w:eastAsia="Times New Roman" w:hAnsi="Times New Roman"/>
          <w:sz w:val="20"/>
          <w:szCs w:val="20"/>
        </w:rPr>
        <w:t xml:space="preserve"> will send a letter to New Directions Beauty Institute informing the school of what hours are recognized by the </w:t>
      </w:r>
      <w:r w:rsidR="00257EF7">
        <w:rPr>
          <w:rFonts w:ascii="Times New Roman" w:eastAsia="Times New Roman" w:hAnsi="Times New Roman"/>
          <w:sz w:val="20"/>
          <w:szCs w:val="20"/>
        </w:rPr>
        <w:t>B</w:t>
      </w:r>
      <w:r w:rsidRPr="006C6C5A">
        <w:rPr>
          <w:rFonts w:ascii="Times New Roman" w:eastAsia="Times New Roman" w:hAnsi="Times New Roman"/>
          <w:sz w:val="20"/>
          <w:szCs w:val="20"/>
        </w:rPr>
        <w:t>oard in a particular area of study.</w:t>
      </w:r>
      <w:r w:rsidR="00D85D9C" w:rsidRPr="006C6C5A">
        <w:rPr>
          <w:rFonts w:ascii="Times New Roman" w:eastAsia="Times New Roman" w:hAnsi="Times New Roman"/>
          <w:sz w:val="20"/>
          <w:szCs w:val="20"/>
        </w:rPr>
        <w:t xml:space="preserve"> “For the purpose of the U.S. Department of Veterans Affairs beneficiaries, all transcripts are to be evaluated and maintained in the student’s file.”</w:t>
      </w:r>
    </w:p>
    <w:p w14:paraId="3E40C715" w14:textId="77777777" w:rsidR="006C6C5A" w:rsidRPr="006C6C5A" w:rsidRDefault="006C6C5A" w:rsidP="00B670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6087E692" w14:textId="77777777" w:rsidR="007B0EE9" w:rsidRDefault="007B0EE9" w:rsidP="001E1415">
      <w:pPr>
        <w:pStyle w:val="Heading1"/>
      </w:pPr>
      <w:bookmarkStart w:id="9" w:name="_Toc58402858"/>
      <w:r w:rsidRPr="002240A6">
        <w:t>New Enrollment</w:t>
      </w:r>
      <w:bookmarkEnd w:id="9"/>
    </w:p>
    <w:p w14:paraId="58A5583D" w14:textId="77777777" w:rsidR="00011432" w:rsidRPr="003A196B" w:rsidRDefault="00011432"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p w14:paraId="5A36F6E6" w14:textId="64372C49" w:rsidR="00D456D9" w:rsidRDefault="007B0EE9" w:rsidP="00D85D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Open Enrollment Class Schedule</w:t>
      </w:r>
      <w:r w:rsidR="00B00A09" w:rsidRPr="006C6C5A">
        <w:rPr>
          <w:rFonts w:ascii="Times New Roman" w:eastAsia="Times New Roman" w:hAnsi="Times New Roman"/>
          <w:sz w:val="20"/>
          <w:szCs w:val="20"/>
        </w:rPr>
        <w:t>s</w:t>
      </w:r>
      <w:r w:rsidR="00011432" w:rsidRPr="006C6C5A">
        <w:rPr>
          <w:rFonts w:ascii="Times New Roman" w:eastAsia="Times New Roman" w:hAnsi="Times New Roman"/>
          <w:sz w:val="20"/>
          <w:szCs w:val="20"/>
        </w:rPr>
        <w:t>,</w:t>
      </w:r>
      <w:r w:rsidRPr="006C6C5A">
        <w:rPr>
          <w:rFonts w:ascii="Times New Roman" w:eastAsia="Times New Roman" w:hAnsi="Times New Roman"/>
          <w:sz w:val="20"/>
          <w:szCs w:val="20"/>
        </w:rPr>
        <w:t xml:space="preserve"> </w:t>
      </w:r>
      <w:r w:rsidR="00E67D4B" w:rsidRPr="006C6C5A">
        <w:rPr>
          <w:rFonts w:ascii="Times New Roman" w:eastAsia="Times New Roman" w:hAnsi="Times New Roman"/>
          <w:sz w:val="20"/>
          <w:szCs w:val="20"/>
        </w:rPr>
        <w:t>for</w:t>
      </w:r>
      <w:r w:rsidRPr="006C6C5A">
        <w:rPr>
          <w:rFonts w:ascii="Times New Roman" w:eastAsia="Times New Roman" w:hAnsi="Times New Roman"/>
          <w:sz w:val="20"/>
          <w:szCs w:val="20"/>
        </w:rPr>
        <w:t xml:space="preserve"> new starts</w:t>
      </w:r>
      <w:r w:rsidR="00011432" w:rsidRPr="006C6C5A">
        <w:rPr>
          <w:rFonts w:ascii="Times New Roman" w:eastAsia="Times New Roman" w:hAnsi="Times New Roman"/>
          <w:sz w:val="20"/>
          <w:szCs w:val="20"/>
        </w:rPr>
        <w:t>,</w:t>
      </w:r>
      <w:r w:rsidRPr="006C6C5A">
        <w:rPr>
          <w:rFonts w:ascii="Times New Roman" w:eastAsia="Times New Roman" w:hAnsi="Times New Roman"/>
          <w:sz w:val="20"/>
          <w:szCs w:val="20"/>
        </w:rPr>
        <w:t xml:space="preserve"> </w:t>
      </w:r>
      <w:r w:rsidR="00B00A09" w:rsidRPr="006C6C5A">
        <w:rPr>
          <w:rFonts w:ascii="Times New Roman" w:eastAsia="Times New Roman" w:hAnsi="Times New Roman"/>
          <w:sz w:val="20"/>
          <w:szCs w:val="20"/>
        </w:rPr>
        <w:t xml:space="preserve">are </w:t>
      </w:r>
      <w:r w:rsidRPr="006C6C5A">
        <w:rPr>
          <w:rFonts w:ascii="Times New Roman" w:eastAsia="Times New Roman" w:hAnsi="Times New Roman"/>
          <w:sz w:val="20"/>
          <w:szCs w:val="20"/>
        </w:rPr>
        <w:t xml:space="preserve">scheduled </w:t>
      </w:r>
      <w:r w:rsidR="00D85D9C" w:rsidRPr="006C6C5A">
        <w:rPr>
          <w:rFonts w:ascii="Times New Roman" w:eastAsia="Times New Roman" w:hAnsi="Times New Roman"/>
          <w:sz w:val="20"/>
          <w:szCs w:val="20"/>
        </w:rPr>
        <w:t xml:space="preserve">for </w:t>
      </w:r>
      <w:r w:rsidR="007F615F">
        <w:rPr>
          <w:rFonts w:ascii="Times New Roman" w:eastAsia="Times New Roman" w:hAnsi="Times New Roman"/>
          <w:sz w:val="20"/>
          <w:szCs w:val="20"/>
        </w:rPr>
        <w:t>every</w:t>
      </w:r>
      <w:r w:rsidR="00B00A09" w:rsidRPr="006C6C5A">
        <w:rPr>
          <w:rFonts w:ascii="Times New Roman" w:eastAsia="Times New Roman" w:hAnsi="Times New Roman"/>
          <w:sz w:val="20"/>
          <w:szCs w:val="20"/>
        </w:rPr>
        <w:t xml:space="preserve"> </w:t>
      </w:r>
      <w:r w:rsidR="00D85D9C" w:rsidRPr="006C6C5A">
        <w:rPr>
          <w:rFonts w:ascii="Times New Roman" w:eastAsia="Times New Roman" w:hAnsi="Times New Roman"/>
          <w:sz w:val="20"/>
          <w:szCs w:val="20"/>
        </w:rPr>
        <w:t>Tuesday of every month</w:t>
      </w:r>
      <w:r w:rsidRPr="006C6C5A">
        <w:rPr>
          <w:rFonts w:ascii="Times New Roman" w:eastAsia="Times New Roman" w:hAnsi="Times New Roman"/>
          <w:sz w:val="20"/>
          <w:szCs w:val="20"/>
        </w:rPr>
        <w:t xml:space="preserve">. </w:t>
      </w:r>
      <w:r w:rsidR="00E67D4B" w:rsidRPr="006C6C5A">
        <w:rPr>
          <w:rFonts w:ascii="Times New Roman" w:eastAsia="Times New Roman" w:hAnsi="Times New Roman"/>
          <w:b/>
          <w:sz w:val="20"/>
          <w:szCs w:val="20"/>
          <w:u w:val="single"/>
        </w:rPr>
        <w:t>NOTE</w:t>
      </w:r>
      <w:r w:rsidR="00E67D4B" w:rsidRPr="006C6C5A">
        <w:rPr>
          <w:rFonts w:ascii="Times New Roman" w:eastAsia="Times New Roman" w:hAnsi="Times New Roman"/>
          <w:b/>
          <w:sz w:val="20"/>
          <w:szCs w:val="20"/>
        </w:rPr>
        <w:t>:</w:t>
      </w:r>
      <w:r w:rsidR="00E67D4B" w:rsidRPr="006C6C5A">
        <w:rPr>
          <w:rFonts w:ascii="Times New Roman" w:eastAsia="Times New Roman" w:hAnsi="Times New Roman"/>
          <w:sz w:val="20"/>
          <w:szCs w:val="20"/>
        </w:rPr>
        <w:t xml:space="preserve"> </w:t>
      </w:r>
      <w:r w:rsidRPr="006C6C5A">
        <w:rPr>
          <w:rFonts w:ascii="Times New Roman" w:eastAsia="Times New Roman" w:hAnsi="Times New Roman"/>
          <w:b/>
          <w:sz w:val="20"/>
          <w:szCs w:val="20"/>
          <w:u w:val="single"/>
        </w:rPr>
        <w:t xml:space="preserve">All </w:t>
      </w:r>
      <w:r w:rsidR="00D85D9C" w:rsidRPr="006C6C5A">
        <w:rPr>
          <w:rFonts w:ascii="Times New Roman" w:eastAsia="Times New Roman" w:hAnsi="Times New Roman"/>
          <w:b/>
          <w:sz w:val="20"/>
          <w:szCs w:val="20"/>
          <w:u w:val="single"/>
        </w:rPr>
        <w:t>students MUST attend scheduled o</w:t>
      </w:r>
      <w:r w:rsidRPr="006C6C5A">
        <w:rPr>
          <w:rFonts w:ascii="Times New Roman" w:eastAsia="Times New Roman" w:hAnsi="Times New Roman"/>
          <w:b/>
          <w:sz w:val="20"/>
          <w:szCs w:val="20"/>
          <w:u w:val="single"/>
        </w:rPr>
        <w:t>rientation before acceptance into school.</w:t>
      </w:r>
      <w:r w:rsidRPr="006C6C5A">
        <w:rPr>
          <w:rFonts w:ascii="Times New Roman" w:eastAsia="Times New Roman" w:hAnsi="Times New Roman"/>
          <w:sz w:val="20"/>
          <w:szCs w:val="20"/>
        </w:rPr>
        <w:t xml:space="preserve"> </w:t>
      </w:r>
    </w:p>
    <w:p w14:paraId="09C51CA4" w14:textId="77777777" w:rsidR="00D456D9" w:rsidRDefault="00D456D9">
      <w:pPr>
        <w:rPr>
          <w:rFonts w:ascii="Times New Roman" w:eastAsia="Times New Roman" w:hAnsi="Times New Roman"/>
          <w:sz w:val="20"/>
          <w:szCs w:val="20"/>
        </w:rPr>
      </w:pPr>
      <w:r>
        <w:rPr>
          <w:rFonts w:ascii="Times New Roman" w:eastAsia="Times New Roman" w:hAnsi="Times New Roman"/>
          <w:sz w:val="20"/>
          <w:szCs w:val="20"/>
        </w:rPr>
        <w:br w:type="page"/>
      </w:r>
    </w:p>
    <w:p w14:paraId="7303CC08" w14:textId="77777777" w:rsidR="007B0EE9" w:rsidRPr="007A154E" w:rsidRDefault="007B0EE9" w:rsidP="001E1415">
      <w:pPr>
        <w:pStyle w:val="Heading1"/>
      </w:pPr>
      <w:bookmarkStart w:id="10" w:name="_Toc58402859"/>
      <w:r w:rsidRPr="007A154E">
        <w:lastRenderedPageBreak/>
        <w:t>Graduation Requirement</w:t>
      </w:r>
      <w:r>
        <w:t>s</w:t>
      </w:r>
      <w:bookmarkEnd w:id="10"/>
    </w:p>
    <w:p w14:paraId="73B73D1F" w14:textId="77777777" w:rsidR="007B0EE9" w:rsidRPr="007A154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4"/>
          <w:szCs w:val="20"/>
        </w:rPr>
      </w:pPr>
    </w:p>
    <w:p w14:paraId="360CF00C" w14:textId="2AFCF392" w:rsidR="007B0EE9" w:rsidRDefault="007B0EE9" w:rsidP="006C6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Each student must complete the required hours for the enrolled course of study</w:t>
      </w:r>
      <w:r w:rsidR="003043BC" w:rsidRPr="006C6C5A">
        <w:rPr>
          <w:rFonts w:ascii="Times New Roman" w:eastAsia="Times New Roman" w:hAnsi="Times New Roman"/>
          <w:sz w:val="20"/>
          <w:szCs w:val="20"/>
        </w:rPr>
        <w:t>.</w:t>
      </w:r>
      <w:r w:rsidRPr="006C6C5A">
        <w:rPr>
          <w:rFonts w:ascii="Times New Roman" w:eastAsia="Times New Roman" w:hAnsi="Times New Roman"/>
          <w:sz w:val="20"/>
          <w:szCs w:val="20"/>
        </w:rPr>
        <w:t xml:space="preserve"> The student must also pass tests</w:t>
      </w:r>
      <w:r w:rsidR="006942F7" w:rsidRPr="006C6C5A">
        <w:rPr>
          <w:rFonts w:ascii="Times New Roman" w:eastAsia="Times New Roman" w:hAnsi="Times New Roman"/>
          <w:sz w:val="20"/>
          <w:szCs w:val="20"/>
        </w:rPr>
        <w:t>,</w:t>
      </w:r>
      <w:r w:rsidRPr="006C6C5A">
        <w:rPr>
          <w:rFonts w:ascii="Times New Roman" w:eastAsia="Times New Roman" w:hAnsi="Times New Roman"/>
          <w:sz w:val="20"/>
          <w:szCs w:val="20"/>
        </w:rPr>
        <w:t xml:space="preserve"> written and practical</w:t>
      </w:r>
      <w:r w:rsidR="006942F7" w:rsidRPr="006C6C5A">
        <w:rPr>
          <w:rFonts w:ascii="Times New Roman" w:eastAsia="Times New Roman" w:hAnsi="Times New Roman"/>
          <w:sz w:val="20"/>
          <w:szCs w:val="20"/>
        </w:rPr>
        <w:t>,</w:t>
      </w:r>
      <w:r w:rsidRPr="006C6C5A">
        <w:rPr>
          <w:rFonts w:ascii="Times New Roman" w:eastAsia="Times New Roman" w:hAnsi="Times New Roman"/>
          <w:sz w:val="20"/>
          <w:szCs w:val="20"/>
        </w:rPr>
        <w:t xml:space="preserve"> with a cumulative score of at least 75%</w:t>
      </w:r>
      <w:r w:rsidR="0033686C">
        <w:rPr>
          <w:rFonts w:ascii="Times New Roman" w:eastAsia="Times New Roman" w:hAnsi="Times New Roman"/>
          <w:sz w:val="20"/>
          <w:szCs w:val="20"/>
        </w:rPr>
        <w:t xml:space="preserve"> at </w:t>
      </w:r>
      <w:r w:rsidR="0033686C" w:rsidRPr="0033686C">
        <w:rPr>
          <w:rFonts w:ascii="Times New Roman" w:eastAsia="Times New Roman" w:hAnsi="Times New Roman"/>
          <w:sz w:val="20"/>
          <w:szCs w:val="20"/>
        </w:rPr>
        <w:t>New Directions</w:t>
      </w:r>
      <w:r w:rsidR="001425C7">
        <w:rPr>
          <w:rFonts w:ascii="Times New Roman" w:eastAsia="Times New Roman" w:hAnsi="Times New Roman"/>
          <w:sz w:val="20"/>
          <w:szCs w:val="20"/>
        </w:rPr>
        <w:t xml:space="preserve"> Beauty Institute</w:t>
      </w:r>
      <w:r w:rsidRPr="006C6C5A">
        <w:rPr>
          <w:rFonts w:ascii="Times New Roman" w:eastAsia="Times New Roman" w:hAnsi="Times New Roman"/>
          <w:sz w:val="20"/>
          <w:szCs w:val="20"/>
        </w:rPr>
        <w:t>.   All tuition and fees must be paid by the completion of the course hours or satisfactory payment arrangements must be approved by the administrative office</w:t>
      </w:r>
      <w:r w:rsidR="00E57196" w:rsidRPr="006C6C5A">
        <w:rPr>
          <w:rFonts w:ascii="Times New Roman" w:eastAsia="Times New Roman" w:hAnsi="Times New Roman"/>
          <w:sz w:val="20"/>
          <w:szCs w:val="20"/>
        </w:rPr>
        <w:t xml:space="preserve"> </w:t>
      </w:r>
      <w:r w:rsidR="00B174BB" w:rsidRPr="006C6C5A">
        <w:rPr>
          <w:rFonts w:ascii="Times New Roman" w:eastAsia="Times New Roman" w:hAnsi="Times New Roman"/>
          <w:sz w:val="20"/>
          <w:szCs w:val="20"/>
        </w:rPr>
        <w:t>to</w:t>
      </w:r>
      <w:r w:rsidRPr="006C6C5A">
        <w:rPr>
          <w:rFonts w:ascii="Times New Roman" w:eastAsia="Times New Roman" w:hAnsi="Times New Roman"/>
          <w:sz w:val="20"/>
          <w:szCs w:val="20"/>
        </w:rPr>
        <w:t xml:space="preserve"> release hours to the </w:t>
      </w:r>
      <w:r w:rsidR="007558B9" w:rsidRPr="006C6C5A">
        <w:rPr>
          <w:rFonts w:ascii="Times New Roman" w:eastAsia="Times New Roman" w:hAnsi="Times New Roman"/>
          <w:sz w:val="20"/>
          <w:szCs w:val="20"/>
        </w:rPr>
        <w:t>Ohio State</w:t>
      </w:r>
      <w:r w:rsidRPr="006C6C5A">
        <w:rPr>
          <w:rFonts w:ascii="Times New Roman" w:eastAsia="Times New Roman" w:hAnsi="Times New Roman"/>
          <w:sz w:val="20"/>
          <w:szCs w:val="20"/>
        </w:rPr>
        <w:t xml:space="preserve"> Cosmetology</w:t>
      </w:r>
      <w:r w:rsidR="002E65FA" w:rsidRPr="006C6C5A">
        <w:rPr>
          <w:rFonts w:ascii="Times New Roman" w:eastAsia="Times New Roman" w:hAnsi="Times New Roman"/>
          <w:sz w:val="20"/>
          <w:szCs w:val="20"/>
        </w:rPr>
        <w:t xml:space="preserve"> and Barber Board</w:t>
      </w:r>
      <w:r w:rsidRPr="006C6C5A">
        <w:rPr>
          <w:rFonts w:ascii="Times New Roman" w:eastAsia="Times New Roman" w:hAnsi="Times New Roman"/>
          <w:sz w:val="20"/>
          <w:szCs w:val="20"/>
        </w:rPr>
        <w:t>.</w:t>
      </w:r>
    </w:p>
    <w:p w14:paraId="78A81444" w14:textId="77777777" w:rsidR="001425C7" w:rsidRPr="006C6C5A" w:rsidRDefault="001425C7" w:rsidP="006C6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2961C03F" w14:textId="11299E8A" w:rsidR="007B0EE9" w:rsidRDefault="007B0EE9" w:rsidP="00D521F6">
      <w:pPr>
        <w:pStyle w:val="Heading1"/>
      </w:pPr>
      <w:bookmarkStart w:id="11" w:name="_Toc58402860"/>
      <w:r w:rsidRPr="007A154E">
        <w:t>Changes and Revisions</w:t>
      </w:r>
      <w:bookmarkEnd w:id="11"/>
      <w:r w:rsidR="00D521F6">
        <w:br/>
      </w:r>
    </w:p>
    <w:p w14:paraId="273F2FF4" w14:textId="4DD8C3D8" w:rsidR="007B0EE9" w:rsidRPr="006C6C5A" w:rsidRDefault="007B0EE9" w:rsidP="00D52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b/>
          <w:sz w:val="20"/>
          <w:szCs w:val="20"/>
        </w:rPr>
        <w:t>New Directions Beauty Institute reserves the right to change and/or re</w:t>
      </w:r>
      <w:r w:rsidR="006942F7" w:rsidRPr="006C6C5A">
        <w:rPr>
          <w:rFonts w:ascii="Times New Roman" w:eastAsia="Times New Roman" w:hAnsi="Times New Roman"/>
          <w:b/>
          <w:sz w:val="20"/>
          <w:szCs w:val="20"/>
        </w:rPr>
        <w:t xml:space="preserve">vise the rules and regulations </w:t>
      </w:r>
      <w:r w:rsidRPr="006C6C5A">
        <w:rPr>
          <w:rFonts w:ascii="Times New Roman" w:eastAsia="Times New Roman" w:hAnsi="Times New Roman"/>
          <w:b/>
          <w:sz w:val="20"/>
          <w:szCs w:val="20"/>
        </w:rPr>
        <w:t>when deemed necessary and/or the law dictates the need for said changes to be made.</w:t>
      </w:r>
      <w:r w:rsidRPr="006C6C5A">
        <w:rPr>
          <w:rFonts w:ascii="Times New Roman" w:eastAsia="Times New Roman" w:hAnsi="Times New Roman"/>
          <w:sz w:val="20"/>
          <w:szCs w:val="20"/>
        </w:rPr>
        <w:t xml:space="preserve">  Updates and/or notices may require </w:t>
      </w:r>
      <w:r w:rsidR="006942F7" w:rsidRPr="006C6C5A">
        <w:rPr>
          <w:rFonts w:ascii="Times New Roman" w:eastAsia="Times New Roman" w:hAnsi="Times New Roman"/>
          <w:sz w:val="20"/>
          <w:szCs w:val="20"/>
        </w:rPr>
        <w:t xml:space="preserve">the </w:t>
      </w:r>
      <w:r w:rsidRPr="006C6C5A">
        <w:rPr>
          <w:rFonts w:ascii="Times New Roman" w:eastAsia="Times New Roman" w:hAnsi="Times New Roman"/>
          <w:sz w:val="20"/>
          <w:szCs w:val="20"/>
        </w:rPr>
        <w:t>student’s signature and will be posted on the Student Bulletin Board two (2) weeks prior to effective date.  Our Educational and Administrative Staff are available to assist students with personal problems pertaining to their education.  However, they are not professional counselors.</w:t>
      </w:r>
      <w:r w:rsidR="00E57196" w:rsidRPr="006C6C5A">
        <w:rPr>
          <w:rFonts w:ascii="Times New Roman" w:eastAsia="Times New Roman" w:hAnsi="Times New Roman"/>
          <w:sz w:val="20"/>
          <w:szCs w:val="20"/>
        </w:rPr>
        <w:t xml:space="preserve">  A</w:t>
      </w:r>
      <w:r w:rsidR="006942F7" w:rsidRPr="006C6C5A">
        <w:rPr>
          <w:rFonts w:ascii="Times New Roman" w:eastAsia="Times New Roman" w:hAnsi="Times New Roman"/>
          <w:sz w:val="20"/>
          <w:szCs w:val="20"/>
        </w:rPr>
        <w:t xml:space="preserve"> list of agencies is available </w:t>
      </w:r>
      <w:r w:rsidRPr="006C6C5A">
        <w:rPr>
          <w:rFonts w:ascii="Times New Roman" w:eastAsia="Times New Roman" w:hAnsi="Times New Roman"/>
          <w:sz w:val="20"/>
          <w:szCs w:val="20"/>
        </w:rPr>
        <w:t>for assistance with drug, alcohol, emotional, and other problems that an individual may experience</w:t>
      </w:r>
      <w:r w:rsidR="006942F7" w:rsidRPr="006C6C5A">
        <w:rPr>
          <w:rFonts w:ascii="Times New Roman" w:eastAsia="Times New Roman" w:hAnsi="Times New Roman"/>
          <w:sz w:val="20"/>
          <w:szCs w:val="20"/>
        </w:rPr>
        <w:t>.</w:t>
      </w:r>
    </w:p>
    <w:p w14:paraId="3E1F7730"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582C3438" w14:textId="34E2612D" w:rsidR="007B0EE9" w:rsidRPr="007A154E" w:rsidRDefault="007B0EE9" w:rsidP="001E1415">
      <w:pPr>
        <w:pStyle w:val="Heading1"/>
      </w:pPr>
      <w:bookmarkStart w:id="12" w:name="_Toc58402861"/>
      <w:r w:rsidRPr="007A154E">
        <w:t>Cancellation and Refund Policy</w:t>
      </w:r>
      <w:bookmarkEnd w:id="12"/>
      <w:r w:rsidR="003B4A5E">
        <w:br/>
      </w:r>
    </w:p>
    <w:p w14:paraId="422975F8" w14:textId="0B5BD4C5"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New Directions Beauty Institute</w:t>
      </w:r>
      <w:r w:rsidR="00A1442E" w:rsidRPr="006C6C5A">
        <w:rPr>
          <w:rFonts w:ascii="Times New Roman" w:eastAsia="Times New Roman" w:hAnsi="Times New Roman"/>
          <w:sz w:val="20"/>
          <w:szCs w:val="20"/>
        </w:rPr>
        <w:t>’s</w:t>
      </w:r>
      <w:r w:rsidRPr="006C6C5A">
        <w:rPr>
          <w:rFonts w:ascii="Times New Roman" w:eastAsia="Times New Roman" w:hAnsi="Times New Roman"/>
          <w:sz w:val="20"/>
          <w:szCs w:val="20"/>
        </w:rPr>
        <w:t xml:space="preserve"> refund policy applies to terminations </w:t>
      </w:r>
      <w:r w:rsidR="00B2407C" w:rsidRPr="006C6C5A">
        <w:rPr>
          <w:rFonts w:ascii="Times New Roman" w:eastAsia="Times New Roman" w:hAnsi="Times New Roman"/>
          <w:sz w:val="20"/>
          <w:szCs w:val="20"/>
        </w:rPr>
        <w:t xml:space="preserve">for any </w:t>
      </w:r>
      <w:r w:rsidR="002226BD">
        <w:rPr>
          <w:rFonts w:ascii="Times New Roman" w:eastAsia="Times New Roman" w:hAnsi="Times New Roman"/>
          <w:sz w:val="20"/>
          <w:szCs w:val="20"/>
        </w:rPr>
        <w:t xml:space="preserve">specific </w:t>
      </w:r>
      <w:r w:rsidR="00B2407C" w:rsidRPr="006C6C5A">
        <w:rPr>
          <w:rFonts w:ascii="Times New Roman" w:eastAsia="Times New Roman" w:hAnsi="Times New Roman"/>
          <w:sz w:val="20"/>
          <w:szCs w:val="20"/>
        </w:rPr>
        <w:t>reason</w:t>
      </w:r>
      <w:r w:rsidR="008251EC">
        <w:rPr>
          <w:rFonts w:ascii="Times New Roman" w:eastAsia="Times New Roman" w:hAnsi="Times New Roman"/>
          <w:sz w:val="20"/>
          <w:szCs w:val="20"/>
        </w:rPr>
        <w:t>,</w:t>
      </w:r>
      <w:r w:rsidR="008251EC" w:rsidRPr="008251EC">
        <w:rPr>
          <w:rFonts w:ascii="Times New Roman" w:eastAsia="Times New Roman" w:hAnsi="Times New Roman"/>
          <w:sz w:val="20"/>
          <w:szCs w:val="20"/>
        </w:rPr>
        <w:t xml:space="preserve"> </w:t>
      </w:r>
      <w:r w:rsidR="008251EC" w:rsidRPr="006C6C5A">
        <w:rPr>
          <w:rFonts w:ascii="Times New Roman" w:eastAsia="Times New Roman" w:hAnsi="Times New Roman"/>
          <w:sz w:val="20"/>
          <w:szCs w:val="20"/>
        </w:rPr>
        <w:t>by either party</w:t>
      </w:r>
      <w:r w:rsidR="008251EC">
        <w:rPr>
          <w:rFonts w:ascii="Times New Roman" w:eastAsia="Times New Roman" w:hAnsi="Times New Roman"/>
          <w:sz w:val="20"/>
          <w:szCs w:val="20"/>
        </w:rPr>
        <w:t>,</w:t>
      </w:r>
      <w:r w:rsidR="00B2407C" w:rsidRPr="006C6C5A">
        <w:rPr>
          <w:rFonts w:ascii="Times New Roman" w:eastAsia="Times New Roman" w:hAnsi="Times New Roman"/>
          <w:sz w:val="20"/>
          <w:szCs w:val="20"/>
        </w:rPr>
        <w:t xml:space="preserve"> including the school’s decision, student’s decision, course cancellation and school closure.</w:t>
      </w:r>
    </w:p>
    <w:p w14:paraId="4B9F921F"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43B57FBC" w14:textId="3B1BBCAB" w:rsidR="007B0EE9" w:rsidRPr="006C6C5A" w:rsidRDefault="002175D0"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New Directions Beauty Institute complies with the mandated policy.  Any m</w:t>
      </w:r>
      <w:r w:rsidR="007B0EE9" w:rsidRPr="006C6C5A">
        <w:rPr>
          <w:rFonts w:ascii="Times New Roman" w:eastAsia="Times New Roman" w:hAnsi="Times New Roman"/>
          <w:sz w:val="20"/>
          <w:szCs w:val="20"/>
        </w:rPr>
        <w:t xml:space="preserve">onies due to the applicant or student will be refunded within </w:t>
      </w:r>
      <w:r w:rsidR="0062120B" w:rsidRPr="006C6C5A">
        <w:rPr>
          <w:rFonts w:ascii="Times New Roman" w:eastAsia="Times New Roman" w:hAnsi="Times New Roman"/>
          <w:sz w:val="20"/>
          <w:szCs w:val="20"/>
        </w:rPr>
        <w:t>45</w:t>
      </w:r>
      <w:r w:rsidR="007B0EE9" w:rsidRPr="006C6C5A">
        <w:rPr>
          <w:rFonts w:ascii="Times New Roman" w:eastAsia="Times New Roman" w:hAnsi="Times New Roman"/>
          <w:sz w:val="20"/>
          <w:szCs w:val="20"/>
        </w:rPr>
        <w:t xml:space="preserve"> days of official cancellation or withdrawal.  Official cancellation or withdrawal shall occur on the earlier of the dates that: </w:t>
      </w:r>
    </w:p>
    <w:p w14:paraId="24F22C49"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6AE46588" w14:textId="38876433" w:rsidR="00312018" w:rsidRPr="00326B65"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326B65">
        <w:rPr>
          <w:rFonts w:ascii="Times New Roman" w:eastAsia="Times New Roman" w:hAnsi="Times New Roman"/>
          <w:sz w:val="20"/>
          <w:szCs w:val="20"/>
        </w:rPr>
        <w:t>An applicant is not accepted by the school</w:t>
      </w:r>
      <w:r w:rsidR="00771996" w:rsidRPr="00326B65">
        <w:rPr>
          <w:rFonts w:ascii="Times New Roman" w:eastAsia="Times New Roman" w:hAnsi="Times New Roman"/>
          <w:sz w:val="20"/>
          <w:szCs w:val="20"/>
        </w:rPr>
        <w:t xml:space="preserve"> and</w:t>
      </w:r>
      <w:r w:rsidR="00701F4B" w:rsidRPr="00326B65">
        <w:rPr>
          <w:rFonts w:ascii="Times New Roman" w:eastAsia="Times New Roman" w:hAnsi="Times New Roman"/>
          <w:sz w:val="20"/>
          <w:szCs w:val="20"/>
        </w:rPr>
        <w:t xml:space="preserve"> is</w:t>
      </w:r>
      <w:r w:rsidRPr="00326B65">
        <w:rPr>
          <w:rFonts w:ascii="Times New Roman" w:eastAsia="Times New Roman" w:hAnsi="Times New Roman"/>
          <w:sz w:val="20"/>
          <w:szCs w:val="20"/>
        </w:rPr>
        <w:t xml:space="preserve"> entitled to a  refund</w:t>
      </w:r>
      <w:r w:rsidR="00264718" w:rsidRPr="00326B65">
        <w:rPr>
          <w:rFonts w:ascii="Times New Roman" w:eastAsia="Times New Roman" w:hAnsi="Times New Roman"/>
          <w:sz w:val="20"/>
          <w:szCs w:val="20"/>
        </w:rPr>
        <w:t xml:space="preserve"> </w:t>
      </w:r>
      <w:r w:rsidRPr="00326B65">
        <w:rPr>
          <w:rFonts w:ascii="Times New Roman" w:eastAsia="Times New Roman" w:hAnsi="Times New Roman"/>
          <w:sz w:val="20"/>
          <w:szCs w:val="20"/>
        </w:rPr>
        <w:t xml:space="preserve">of all monies </w:t>
      </w:r>
      <w:r w:rsidR="00101BC2" w:rsidRPr="00326B65">
        <w:rPr>
          <w:rFonts w:ascii="Times New Roman" w:eastAsia="Times New Roman" w:hAnsi="Times New Roman"/>
          <w:sz w:val="20"/>
          <w:szCs w:val="20"/>
        </w:rPr>
        <w:t>paid</w:t>
      </w:r>
      <w:r w:rsidR="008B1675" w:rsidRPr="00326B65">
        <w:rPr>
          <w:rFonts w:ascii="Times New Roman" w:eastAsia="Times New Roman" w:hAnsi="Times New Roman"/>
          <w:sz w:val="20"/>
          <w:szCs w:val="20"/>
        </w:rPr>
        <w:t xml:space="preserve"> except a non-refundable application fee</w:t>
      </w:r>
      <w:r w:rsidR="00101BC2" w:rsidRPr="00326B65">
        <w:rPr>
          <w:rFonts w:ascii="Times New Roman" w:eastAsia="Times New Roman" w:hAnsi="Times New Roman"/>
          <w:sz w:val="20"/>
          <w:szCs w:val="20"/>
        </w:rPr>
        <w:t>.</w:t>
      </w:r>
    </w:p>
    <w:p w14:paraId="78A01C44" w14:textId="77777777" w:rsidR="00312018" w:rsidRPr="00326B65"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247F0593" w14:textId="1BBFD2B0" w:rsidR="00312018" w:rsidRPr="00326B65"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326B65">
        <w:rPr>
          <w:rFonts w:ascii="Times New Roman" w:eastAsia="Times New Roman" w:hAnsi="Times New Roman"/>
          <w:sz w:val="20"/>
          <w:szCs w:val="20"/>
        </w:rPr>
        <w:t>A student or</w:t>
      </w:r>
      <w:r w:rsidR="00E4000D" w:rsidRPr="00326B65">
        <w:rPr>
          <w:rFonts w:ascii="Times New Roman" w:eastAsia="Times New Roman" w:hAnsi="Times New Roman"/>
          <w:sz w:val="20"/>
          <w:szCs w:val="20"/>
        </w:rPr>
        <w:t xml:space="preserve"> legal </w:t>
      </w:r>
      <w:r w:rsidRPr="00326B65">
        <w:rPr>
          <w:rFonts w:ascii="Times New Roman" w:eastAsia="Times New Roman" w:hAnsi="Times New Roman"/>
          <w:sz w:val="20"/>
          <w:szCs w:val="20"/>
        </w:rPr>
        <w:t>guardian cancels</w:t>
      </w:r>
      <w:r w:rsidR="00312018" w:rsidRPr="00326B65">
        <w:rPr>
          <w:rFonts w:ascii="Times New Roman" w:eastAsia="Times New Roman" w:hAnsi="Times New Roman"/>
          <w:sz w:val="20"/>
          <w:szCs w:val="20"/>
        </w:rPr>
        <w:t xml:space="preserve"> </w:t>
      </w:r>
      <w:r w:rsidR="00E4000D" w:rsidRPr="00326B65">
        <w:rPr>
          <w:rFonts w:ascii="Times New Roman" w:eastAsia="Times New Roman" w:hAnsi="Times New Roman"/>
          <w:sz w:val="20"/>
          <w:szCs w:val="20"/>
        </w:rPr>
        <w:t>the</w:t>
      </w:r>
      <w:r w:rsidRPr="00326B65">
        <w:rPr>
          <w:rFonts w:ascii="Times New Roman" w:eastAsia="Times New Roman" w:hAnsi="Times New Roman"/>
          <w:sz w:val="20"/>
          <w:szCs w:val="20"/>
        </w:rPr>
        <w:t xml:space="preserve"> contract and demands his/her money back in writing, within three</w:t>
      </w:r>
      <w:r w:rsidR="00E85E40" w:rsidRPr="00326B65">
        <w:rPr>
          <w:rFonts w:ascii="Times New Roman" w:eastAsia="Times New Roman" w:hAnsi="Times New Roman"/>
          <w:sz w:val="20"/>
          <w:szCs w:val="20"/>
        </w:rPr>
        <w:t xml:space="preserve"> business</w:t>
      </w:r>
      <w:r w:rsidRPr="00326B65">
        <w:rPr>
          <w:rFonts w:ascii="Times New Roman" w:eastAsia="Times New Roman" w:hAnsi="Times New Roman"/>
          <w:sz w:val="20"/>
          <w:szCs w:val="20"/>
        </w:rPr>
        <w:t xml:space="preserve"> days of signing the enrollment agreement</w:t>
      </w:r>
      <w:r w:rsidR="00BA5BFE" w:rsidRPr="00326B65">
        <w:rPr>
          <w:rFonts w:ascii="Times New Roman" w:eastAsia="Times New Roman" w:hAnsi="Times New Roman"/>
          <w:sz w:val="20"/>
          <w:szCs w:val="20"/>
        </w:rPr>
        <w:t xml:space="preserve"> regardless of whether the student has </w:t>
      </w:r>
      <w:proofErr w:type="gramStart"/>
      <w:r w:rsidR="00BA5BFE" w:rsidRPr="00326B65">
        <w:rPr>
          <w:rFonts w:ascii="Times New Roman" w:eastAsia="Times New Roman" w:hAnsi="Times New Roman"/>
          <w:sz w:val="20"/>
          <w:szCs w:val="20"/>
        </w:rPr>
        <w:t>actually started</w:t>
      </w:r>
      <w:proofErr w:type="gramEnd"/>
      <w:r w:rsidR="00BA5BFE" w:rsidRPr="00326B65">
        <w:rPr>
          <w:rFonts w:ascii="Times New Roman" w:eastAsia="Times New Roman" w:hAnsi="Times New Roman"/>
          <w:sz w:val="20"/>
          <w:szCs w:val="20"/>
        </w:rPr>
        <w:t xml:space="preserve"> training.</w:t>
      </w:r>
      <w:r w:rsidRPr="00326B65">
        <w:rPr>
          <w:rFonts w:ascii="Times New Roman" w:eastAsia="Times New Roman" w:hAnsi="Times New Roman"/>
          <w:sz w:val="20"/>
          <w:szCs w:val="20"/>
        </w:rPr>
        <w:t xml:space="preserve">  All monies will be refunded </w:t>
      </w:r>
      <w:proofErr w:type="gramStart"/>
      <w:r w:rsidRPr="00326B65">
        <w:rPr>
          <w:rFonts w:ascii="Times New Roman" w:eastAsia="Times New Roman" w:hAnsi="Times New Roman"/>
          <w:sz w:val="20"/>
          <w:szCs w:val="20"/>
        </w:rPr>
        <w:t>whether or not</w:t>
      </w:r>
      <w:proofErr w:type="gramEnd"/>
      <w:r w:rsidRPr="00326B65">
        <w:rPr>
          <w:rFonts w:ascii="Times New Roman" w:eastAsia="Times New Roman" w:hAnsi="Times New Roman"/>
          <w:sz w:val="20"/>
          <w:szCs w:val="20"/>
        </w:rPr>
        <w:t xml:space="preserve"> the </w:t>
      </w:r>
      <w:r w:rsidR="003B03E1" w:rsidRPr="00326B65">
        <w:rPr>
          <w:rFonts w:ascii="Times New Roman" w:eastAsia="Times New Roman" w:hAnsi="Times New Roman"/>
          <w:sz w:val="20"/>
          <w:szCs w:val="20"/>
        </w:rPr>
        <w:t>student</w:t>
      </w:r>
      <w:r w:rsidRPr="00326B65">
        <w:rPr>
          <w:rFonts w:ascii="Times New Roman" w:eastAsia="Times New Roman" w:hAnsi="Times New Roman"/>
          <w:sz w:val="20"/>
          <w:szCs w:val="20"/>
        </w:rPr>
        <w:t xml:space="preserve"> has started </w:t>
      </w:r>
      <w:r w:rsidR="000A47E5" w:rsidRPr="00326B65">
        <w:rPr>
          <w:rFonts w:ascii="Times New Roman" w:eastAsia="Times New Roman" w:hAnsi="Times New Roman"/>
          <w:sz w:val="20"/>
          <w:szCs w:val="20"/>
        </w:rPr>
        <w:t>training</w:t>
      </w:r>
      <w:r w:rsidR="003B03E1" w:rsidRPr="00326B65">
        <w:rPr>
          <w:rFonts w:ascii="Times New Roman" w:eastAsia="Times New Roman" w:hAnsi="Times New Roman"/>
          <w:sz w:val="20"/>
          <w:szCs w:val="20"/>
        </w:rPr>
        <w:t>. All monies collected by the school</w:t>
      </w:r>
      <w:r w:rsidR="00B225B9" w:rsidRPr="00326B65">
        <w:rPr>
          <w:rFonts w:ascii="Times New Roman" w:eastAsia="Times New Roman" w:hAnsi="Times New Roman"/>
          <w:sz w:val="20"/>
          <w:szCs w:val="20"/>
        </w:rPr>
        <w:t xml:space="preserve"> are refundable except a non-refundable application fee.</w:t>
      </w:r>
    </w:p>
    <w:p w14:paraId="33AD9021" w14:textId="77777777" w:rsidR="00312018" w:rsidRPr="00326B65"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2D3CD9B0" w14:textId="6BB6D33C" w:rsidR="007B0EE9" w:rsidRPr="00326B65"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326B65">
        <w:rPr>
          <w:rFonts w:ascii="Times New Roman" w:eastAsia="Times New Roman" w:hAnsi="Times New Roman"/>
          <w:sz w:val="20"/>
          <w:szCs w:val="20"/>
        </w:rPr>
        <w:t xml:space="preserve">A student cancels </w:t>
      </w:r>
      <w:r w:rsidR="00B55862" w:rsidRPr="00326B65">
        <w:rPr>
          <w:rFonts w:ascii="Times New Roman" w:eastAsia="Times New Roman" w:hAnsi="Times New Roman"/>
          <w:sz w:val="20"/>
          <w:szCs w:val="20"/>
        </w:rPr>
        <w:t>the</w:t>
      </w:r>
      <w:r w:rsidRPr="00326B65">
        <w:rPr>
          <w:rFonts w:ascii="Times New Roman" w:eastAsia="Times New Roman" w:hAnsi="Times New Roman"/>
          <w:sz w:val="20"/>
          <w:szCs w:val="20"/>
        </w:rPr>
        <w:t xml:space="preserve"> contract </w:t>
      </w:r>
      <w:r w:rsidR="005A07AB" w:rsidRPr="00326B65">
        <w:rPr>
          <w:rFonts w:ascii="Times New Roman" w:eastAsia="Times New Roman" w:hAnsi="Times New Roman"/>
          <w:sz w:val="20"/>
          <w:szCs w:val="20"/>
        </w:rPr>
        <w:t>after</w:t>
      </w:r>
      <w:r w:rsidR="00B2407C" w:rsidRPr="00326B65">
        <w:rPr>
          <w:rFonts w:ascii="Times New Roman" w:eastAsia="Times New Roman" w:hAnsi="Times New Roman"/>
          <w:sz w:val="20"/>
          <w:szCs w:val="20"/>
        </w:rPr>
        <w:t xml:space="preserve"> </w:t>
      </w:r>
      <w:r w:rsidRPr="00326B65">
        <w:rPr>
          <w:rFonts w:ascii="Times New Roman" w:eastAsia="Times New Roman" w:hAnsi="Times New Roman"/>
          <w:sz w:val="20"/>
          <w:szCs w:val="20"/>
        </w:rPr>
        <w:t xml:space="preserve">three business days </w:t>
      </w:r>
      <w:r w:rsidR="00715A89" w:rsidRPr="00326B65">
        <w:rPr>
          <w:rFonts w:ascii="Times New Roman" w:eastAsia="Times New Roman" w:hAnsi="Times New Roman"/>
          <w:sz w:val="20"/>
          <w:szCs w:val="20"/>
        </w:rPr>
        <w:t>of</w:t>
      </w:r>
      <w:r w:rsidRPr="00326B65">
        <w:rPr>
          <w:rFonts w:ascii="Times New Roman" w:eastAsia="Times New Roman" w:hAnsi="Times New Roman"/>
          <w:sz w:val="20"/>
          <w:szCs w:val="20"/>
        </w:rPr>
        <w:t xml:space="preserve"> signing, but prior to entering class</w:t>
      </w:r>
      <w:r w:rsidR="00B05397" w:rsidRPr="00326B65">
        <w:rPr>
          <w:rFonts w:ascii="Times New Roman" w:eastAsia="Times New Roman" w:hAnsi="Times New Roman"/>
          <w:sz w:val="20"/>
          <w:szCs w:val="20"/>
        </w:rPr>
        <w:t>es</w:t>
      </w:r>
      <w:r w:rsidRPr="00326B65">
        <w:rPr>
          <w:rFonts w:ascii="Times New Roman" w:eastAsia="Times New Roman" w:hAnsi="Times New Roman"/>
          <w:sz w:val="20"/>
          <w:szCs w:val="20"/>
        </w:rPr>
        <w:t xml:space="preserve">.  </w:t>
      </w:r>
      <w:r w:rsidR="00695FB1" w:rsidRPr="00326B65">
        <w:rPr>
          <w:rFonts w:ascii="Times New Roman" w:eastAsia="Times New Roman" w:hAnsi="Times New Roman"/>
          <w:sz w:val="20"/>
          <w:szCs w:val="20"/>
        </w:rPr>
        <w:t>In this case, the student is entitled to a refund of all monies paid to the school less an application fee</w:t>
      </w:r>
      <w:r w:rsidR="00B47472" w:rsidRPr="00326B65">
        <w:rPr>
          <w:rFonts w:ascii="Times New Roman" w:eastAsia="Times New Roman" w:hAnsi="Times New Roman"/>
          <w:sz w:val="20"/>
          <w:szCs w:val="20"/>
        </w:rPr>
        <w:t xml:space="preserve">, if applicable, and registration fee </w:t>
      </w:r>
      <w:r w:rsidR="001B28DC" w:rsidRPr="00326B65">
        <w:rPr>
          <w:rFonts w:ascii="Times New Roman" w:eastAsia="Times New Roman" w:hAnsi="Times New Roman"/>
          <w:sz w:val="20"/>
          <w:szCs w:val="20"/>
        </w:rPr>
        <w:t>of $150.</w:t>
      </w:r>
      <w:r w:rsidR="00A12577" w:rsidRPr="00326B65">
        <w:rPr>
          <w:rFonts w:ascii="Times New Roman" w:eastAsia="Times New Roman" w:hAnsi="Times New Roman"/>
          <w:sz w:val="20"/>
          <w:szCs w:val="20"/>
        </w:rPr>
        <w:t>00</w:t>
      </w:r>
      <w:r w:rsidR="003B4A5E">
        <w:rPr>
          <w:rFonts w:ascii="Times New Roman" w:eastAsia="Times New Roman" w:hAnsi="Times New Roman"/>
          <w:sz w:val="20"/>
          <w:szCs w:val="20"/>
        </w:rPr>
        <w:t>.</w:t>
      </w:r>
    </w:p>
    <w:p w14:paraId="5AC443A2"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1E720CCB" w14:textId="7C1A8300" w:rsidR="007B0EE9" w:rsidRPr="006C6C5A"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A student </w:t>
      </w:r>
      <w:r w:rsidR="00323C37">
        <w:rPr>
          <w:rFonts w:ascii="Times New Roman" w:eastAsia="Times New Roman" w:hAnsi="Times New Roman"/>
          <w:sz w:val="20"/>
          <w:szCs w:val="20"/>
        </w:rPr>
        <w:t xml:space="preserve">notifies </w:t>
      </w:r>
      <w:r w:rsidR="003E2A79">
        <w:rPr>
          <w:rFonts w:ascii="Times New Roman" w:eastAsia="Times New Roman" w:hAnsi="Times New Roman"/>
          <w:sz w:val="20"/>
          <w:szCs w:val="20"/>
        </w:rPr>
        <w:t>the institution of his/her</w:t>
      </w:r>
      <w:r w:rsidR="00437381">
        <w:rPr>
          <w:rFonts w:ascii="Times New Roman" w:eastAsia="Times New Roman" w:hAnsi="Times New Roman"/>
          <w:sz w:val="20"/>
          <w:szCs w:val="20"/>
        </w:rPr>
        <w:t xml:space="preserve"> </w:t>
      </w:r>
      <w:r w:rsidRPr="006C6C5A">
        <w:rPr>
          <w:rFonts w:ascii="Times New Roman" w:eastAsia="Times New Roman" w:hAnsi="Times New Roman"/>
          <w:sz w:val="20"/>
          <w:szCs w:val="20"/>
        </w:rPr>
        <w:t>withdraw</w:t>
      </w:r>
      <w:r w:rsidR="003E2A79">
        <w:rPr>
          <w:rFonts w:ascii="Times New Roman" w:eastAsia="Times New Roman" w:hAnsi="Times New Roman"/>
          <w:sz w:val="20"/>
          <w:szCs w:val="20"/>
        </w:rPr>
        <w:t>al</w:t>
      </w:r>
      <w:r w:rsidRPr="006C6C5A">
        <w:rPr>
          <w:rFonts w:ascii="Times New Roman" w:eastAsia="Times New Roman" w:hAnsi="Times New Roman"/>
          <w:sz w:val="20"/>
          <w:szCs w:val="20"/>
        </w:rPr>
        <w:t xml:space="preserve"> from </w:t>
      </w:r>
      <w:r w:rsidR="007E0116" w:rsidRPr="006C6C5A">
        <w:rPr>
          <w:rFonts w:ascii="Times New Roman" w:eastAsia="Times New Roman" w:hAnsi="Times New Roman"/>
          <w:sz w:val="20"/>
          <w:szCs w:val="20"/>
        </w:rPr>
        <w:t>school.</w:t>
      </w:r>
    </w:p>
    <w:p w14:paraId="23D091FF"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0EA11128" w14:textId="2CF803F7" w:rsidR="007B0EE9" w:rsidRPr="00A65FD6"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A student on an approved leave of absence notifies the school that he or she will not be </w:t>
      </w:r>
      <w:r w:rsidR="00A10385" w:rsidRPr="006C6C5A">
        <w:rPr>
          <w:rFonts w:ascii="Times New Roman" w:eastAsia="Times New Roman" w:hAnsi="Times New Roman"/>
          <w:sz w:val="20"/>
          <w:szCs w:val="20"/>
        </w:rPr>
        <w:t>returning.  T</w:t>
      </w:r>
      <w:r w:rsidRPr="006C6C5A">
        <w:rPr>
          <w:rFonts w:ascii="Times New Roman" w:eastAsia="Times New Roman" w:hAnsi="Times New Roman"/>
          <w:sz w:val="20"/>
          <w:szCs w:val="20"/>
        </w:rPr>
        <w:t xml:space="preserve">he date of withdrawal </w:t>
      </w:r>
      <w:r w:rsidR="005D43C2">
        <w:rPr>
          <w:rFonts w:ascii="Times New Roman" w:eastAsia="Times New Roman" w:hAnsi="Times New Roman"/>
          <w:sz w:val="20"/>
          <w:szCs w:val="20"/>
        </w:rPr>
        <w:t xml:space="preserve">determination </w:t>
      </w:r>
      <w:r w:rsidRPr="006C6C5A">
        <w:rPr>
          <w:rFonts w:ascii="Times New Roman" w:eastAsia="Times New Roman" w:hAnsi="Times New Roman"/>
          <w:sz w:val="20"/>
          <w:szCs w:val="20"/>
        </w:rPr>
        <w:t xml:space="preserve">shall be the earlier of the </w:t>
      </w:r>
      <w:r w:rsidR="005D43C2">
        <w:rPr>
          <w:rFonts w:ascii="Times New Roman" w:eastAsia="Times New Roman" w:hAnsi="Times New Roman"/>
          <w:sz w:val="20"/>
          <w:szCs w:val="20"/>
        </w:rPr>
        <w:t xml:space="preserve">scheduled </w:t>
      </w:r>
      <w:r w:rsidRPr="006C6C5A">
        <w:rPr>
          <w:rFonts w:ascii="Times New Roman" w:eastAsia="Times New Roman" w:hAnsi="Times New Roman"/>
          <w:sz w:val="20"/>
          <w:szCs w:val="20"/>
        </w:rPr>
        <w:t>date</w:t>
      </w:r>
      <w:r w:rsidR="00A675F0">
        <w:rPr>
          <w:rFonts w:ascii="Times New Roman" w:eastAsia="Times New Roman" w:hAnsi="Times New Roman"/>
          <w:sz w:val="20"/>
          <w:szCs w:val="20"/>
        </w:rPr>
        <w:t xml:space="preserve"> of</w:t>
      </w:r>
      <w:r w:rsidRPr="006C6C5A">
        <w:rPr>
          <w:rFonts w:ascii="Times New Roman" w:eastAsia="Times New Roman" w:hAnsi="Times New Roman"/>
          <w:sz w:val="20"/>
          <w:szCs w:val="20"/>
        </w:rPr>
        <w:t xml:space="preserve"> </w:t>
      </w:r>
      <w:r w:rsidR="001B7B31">
        <w:rPr>
          <w:rFonts w:ascii="Times New Roman" w:eastAsia="Times New Roman" w:hAnsi="Times New Roman"/>
          <w:sz w:val="20"/>
          <w:szCs w:val="20"/>
        </w:rPr>
        <w:t xml:space="preserve">return from the </w:t>
      </w:r>
      <w:r w:rsidRPr="006C6C5A">
        <w:rPr>
          <w:rFonts w:ascii="Times New Roman" w:eastAsia="Times New Roman" w:hAnsi="Times New Roman"/>
          <w:sz w:val="20"/>
          <w:szCs w:val="20"/>
        </w:rPr>
        <w:t xml:space="preserve">leave of absence </w:t>
      </w:r>
      <w:r w:rsidRPr="00A65FD6">
        <w:rPr>
          <w:rFonts w:ascii="Times New Roman" w:eastAsia="Times New Roman" w:hAnsi="Times New Roman"/>
          <w:sz w:val="20"/>
          <w:szCs w:val="20"/>
        </w:rPr>
        <w:t xml:space="preserve">or </w:t>
      </w:r>
      <w:r w:rsidR="00391839" w:rsidRPr="00A65FD6">
        <w:rPr>
          <w:rFonts w:ascii="Times New Roman" w:eastAsia="Times New Roman" w:hAnsi="Times New Roman"/>
          <w:sz w:val="20"/>
          <w:szCs w:val="20"/>
        </w:rPr>
        <w:t>the date the student notifies the institution</w:t>
      </w:r>
      <w:r w:rsidRPr="00A65FD6">
        <w:rPr>
          <w:rFonts w:ascii="Times New Roman" w:eastAsia="Times New Roman" w:hAnsi="Times New Roman"/>
          <w:sz w:val="20"/>
          <w:szCs w:val="20"/>
        </w:rPr>
        <w:t xml:space="preserve"> that he/she will not be </w:t>
      </w:r>
      <w:r w:rsidR="007E0116" w:rsidRPr="00A65FD6">
        <w:rPr>
          <w:rFonts w:ascii="Times New Roman" w:eastAsia="Times New Roman" w:hAnsi="Times New Roman"/>
          <w:sz w:val="20"/>
          <w:szCs w:val="20"/>
        </w:rPr>
        <w:t>returning.</w:t>
      </w:r>
    </w:p>
    <w:p w14:paraId="0F1FA41D" w14:textId="77777777" w:rsidR="00F73213" w:rsidRPr="006C6C5A" w:rsidRDefault="00F73213" w:rsidP="00F7321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03257BC0" w14:textId="3EA2F0B9" w:rsidR="006942F7" w:rsidRPr="006C6C5A"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A student is expelled by the </w:t>
      </w:r>
      <w:r w:rsidR="007E0116" w:rsidRPr="006C6C5A">
        <w:rPr>
          <w:rFonts w:ascii="Times New Roman" w:eastAsia="Times New Roman" w:hAnsi="Times New Roman"/>
          <w:sz w:val="20"/>
          <w:szCs w:val="20"/>
        </w:rPr>
        <w:t>school.</w:t>
      </w:r>
    </w:p>
    <w:p w14:paraId="0BF9C54C"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36870E02" w14:textId="70769ACC" w:rsidR="00264718" w:rsidRPr="00A65FD6" w:rsidRDefault="007B0EE9"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In type 2, 3</w:t>
      </w:r>
      <w:r w:rsidR="00A10385" w:rsidRPr="006C6C5A">
        <w:rPr>
          <w:rFonts w:ascii="Times New Roman" w:eastAsia="Times New Roman" w:hAnsi="Times New Roman"/>
          <w:sz w:val="20"/>
          <w:szCs w:val="20"/>
        </w:rPr>
        <w:t>, 4, or 5 official cancellation</w:t>
      </w:r>
      <w:r w:rsidR="00B2407C" w:rsidRPr="006C6C5A">
        <w:rPr>
          <w:rFonts w:ascii="Times New Roman" w:eastAsia="Times New Roman" w:hAnsi="Times New Roman"/>
          <w:sz w:val="20"/>
          <w:szCs w:val="20"/>
        </w:rPr>
        <w:t>s</w:t>
      </w:r>
      <w:r w:rsidRPr="006C6C5A">
        <w:rPr>
          <w:rFonts w:ascii="Times New Roman" w:eastAsia="Times New Roman" w:hAnsi="Times New Roman"/>
          <w:sz w:val="20"/>
          <w:szCs w:val="20"/>
        </w:rPr>
        <w:t xml:space="preserve"> </w:t>
      </w:r>
      <w:r w:rsidR="002F4EA8" w:rsidRPr="00A65FD6">
        <w:rPr>
          <w:rFonts w:ascii="Times New Roman" w:eastAsia="Times New Roman" w:hAnsi="Times New Roman"/>
          <w:sz w:val="20"/>
          <w:szCs w:val="20"/>
        </w:rPr>
        <w:t>or</w:t>
      </w:r>
      <w:r w:rsidR="00C06739" w:rsidRPr="00A65FD6">
        <w:rPr>
          <w:rFonts w:ascii="Times New Roman" w:eastAsia="Times New Roman" w:hAnsi="Times New Roman"/>
          <w:sz w:val="20"/>
          <w:szCs w:val="20"/>
        </w:rPr>
        <w:t xml:space="preserve"> withdrawals, the cancellation date will be determined </w:t>
      </w:r>
      <w:r w:rsidRPr="00A65FD6">
        <w:rPr>
          <w:rFonts w:ascii="Times New Roman" w:eastAsia="Times New Roman" w:hAnsi="Times New Roman"/>
          <w:sz w:val="20"/>
          <w:szCs w:val="20"/>
        </w:rPr>
        <w:t xml:space="preserve"> by the postmark on </w:t>
      </w:r>
      <w:r w:rsidR="00264718" w:rsidRPr="00A65FD6">
        <w:rPr>
          <w:rFonts w:ascii="Times New Roman" w:eastAsia="Times New Roman" w:hAnsi="Times New Roman"/>
          <w:sz w:val="20"/>
          <w:szCs w:val="20"/>
        </w:rPr>
        <w:t xml:space="preserve"> </w:t>
      </w:r>
      <w:r w:rsidRPr="00A65FD6">
        <w:rPr>
          <w:rFonts w:ascii="Times New Roman" w:eastAsia="Times New Roman" w:hAnsi="Times New Roman"/>
          <w:sz w:val="20"/>
          <w:szCs w:val="20"/>
        </w:rPr>
        <w:t>written notification</w:t>
      </w:r>
      <w:r w:rsidR="00461EF6" w:rsidRPr="00A65FD6">
        <w:rPr>
          <w:rFonts w:ascii="Times New Roman" w:eastAsia="Times New Roman" w:hAnsi="Times New Roman"/>
          <w:sz w:val="20"/>
          <w:szCs w:val="20"/>
        </w:rPr>
        <w:t>,</w:t>
      </w:r>
      <w:r w:rsidRPr="00A65FD6">
        <w:rPr>
          <w:rFonts w:ascii="Times New Roman" w:eastAsia="Times New Roman" w:hAnsi="Times New Roman"/>
          <w:sz w:val="20"/>
          <w:szCs w:val="20"/>
        </w:rPr>
        <w:t xml:space="preserve"> or the date </w:t>
      </w:r>
      <w:r w:rsidR="00461EF6" w:rsidRPr="00A65FD6">
        <w:rPr>
          <w:rFonts w:ascii="Times New Roman" w:eastAsia="Times New Roman" w:hAnsi="Times New Roman"/>
          <w:sz w:val="20"/>
          <w:szCs w:val="20"/>
        </w:rPr>
        <w:t>said</w:t>
      </w:r>
      <w:r w:rsidRPr="00A65FD6">
        <w:rPr>
          <w:rFonts w:ascii="Times New Roman" w:eastAsia="Times New Roman" w:hAnsi="Times New Roman"/>
          <w:sz w:val="20"/>
          <w:szCs w:val="20"/>
        </w:rPr>
        <w:t xml:space="preserve"> </w:t>
      </w:r>
      <w:r w:rsidR="0045245D" w:rsidRPr="00A65FD6">
        <w:rPr>
          <w:rFonts w:ascii="Times New Roman" w:eastAsia="Times New Roman" w:hAnsi="Times New Roman"/>
          <w:sz w:val="20"/>
          <w:szCs w:val="20"/>
        </w:rPr>
        <w:t>information</w:t>
      </w:r>
      <w:r w:rsidRPr="00A65FD6">
        <w:rPr>
          <w:rFonts w:ascii="Times New Roman" w:eastAsia="Times New Roman" w:hAnsi="Times New Roman"/>
          <w:sz w:val="20"/>
          <w:szCs w:val="20"/>
        </w:rPr>
        <w:t xml:space="preserve"> is delivered </w:t>
      </w:r>
      <w:r w:rsidR="0045245D" w:rsidRPr="00A65FD6">
        <w:rPr>
          <w:rFonts w:ascii="Times New Roman" w:eastAsia="Times New Roman" w:hAnsi="Times New Roman"/>
          <w:sz w:val="20"/>
          <w:szCs w:val="20"/>
        </w:rPr>
        <w:t xml:space="preserve">to the school </w:t>
      </w:r>
      <w:r w:rsidRPr="00A65FD6">
        <w:rPr>
          <w:rFonts w:ascii="Times New Roman" w:eastAsia="Times New Roman" w:hAnsi="Times New Roman"/>
          <w:sz w:val="20"/>
          <w:szCs w:val="20"/>
        </w:rPr>
        <w:t xml:space="preserve">in </w:t>
      </w:r>
      <w:r w:rsidR="007E0116" w:rsidRPr="00A65FD6">
        <w:rPr>
          <w:rFonts w:ascii="Times New Roman" w:eastAsia="Times New Roman" w:hAnsi="Times New Roman"/>
          <w:sz w:val="20"/>
          <w:szCs w:val="20"/>
        </w:rPr>
        <w:t>person.</w:t>
      </w:r>
    </w:p>
    <w:p w14:paraId="5022F604"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p>
    <w:p w14:paraId="58B22BCB" w14:textId="35B91288" w:rsidR="00A10385" w:rsidRPr="006C6C5A" w:rsidRDefault="00A10385" w:rsidP="00AF1143">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b/>
          <w:sz w:val="20"/>
          <w:szCs w:val="20"/>
        </w:rPr>
      </w:pPr>
      <w:r w:rsidRPr="006C6C5A">
        <w:rPr>
          <w:rFonts w:ascii="Times New Roman" w:eastAsia="Times New Roman" w:hAnsi="Times New Roman"/>
          <w:b/>
          <w:sz w:val="20"/>
          <w:szCs w:val="20"/>
        </w:rPr>
        <w:t xml:space="preserve">All funds owed to </w:t>
      </w:r>
      <w:r w:rsidR="00FB7501" w:rsidRPr="006C6C5A">
        <w:rPr>
          <w:rFonts w:ascii="Times New Roman" w:eastAsia="Times New Roman" w:hAnsi="Times New Roman"/>
          <w:b/>
          <w:sz w:val="20"/>
          <w:szCs w:val="20"/>
        </w:rPr>
        <w:t xml:space="preserve">New Directions Beauty Institute </w:t>
      </w:r>
      <w:r w:rsidRPr="006C6C5A">
        <w:rPr>
          <w:rFonts w:ascii="Times New Roman" w:eastAsia="Times New Roman" w:hAnsi="Times New Roman"/>
          <w:b/>
          <w:sz w:val="20"/>
          <w:szCs w:val="20"/>
        </w:rPr>
        <w:t xml:space="preserve">at the time of drop, termination or withdrawal </w:t>
      </w:r>
      <w:r w:rsidR="00AE47B1" w:rsidRPr="006C6C5A">
        <w:rPr>
          <w:rFonts w:ascii="Times New Roman" w:eastAsia="Times New Roman" w:hAnsi="Times New Roman"/>
          <w:b/>
          <w:sz w:val="20"/>
          <w:szCs w:val="20"/>
        </w:rPr>
        <w:t>are</w:t>
      </w:r>
      <w:r w:rsidRPr="006C6C5A">
        <w:rPr>
          <w:rFonts w:ascii="Times New Roman" w:eastAsia="Times New Roman" w:hAnsi="Times New Roman"/>
          <w:b/>
          <w:sz w:val="20"/>
          <w:szCs w:val="20"/>
        </w:rPr>
        <w:t xml:space="preserve"> due</w:t>
      </w:r>
      <w:r w:rsidR="00264718" w:rsidRPr="006C6C5A">
        <w:rPr>
          <w:rFonts w:ascii="Times New Roman" w:eastAsia="Times New Roman" w:hAnsi="Times New Roman"/>
          <w:b/>
          <w:sz w:val="20"/>
          <w:szCs w:val="20"/>
        </w:rPr>
        <w:t xml:space="preserve"> </w:t>
      </w:r>
      <w:r w:rsidRPr="006C6C5A">
        <w:rPr>
          <w:rFonts w:ascii="Times New Roman" w:eastAsia="Times New Roman" w:hAnsi="Times New Roman"/>
          <w:b/>
          <w:sz w:val="20"/>
          <w:szCs w:val="20"/>
        </w:rPr>
        <w:t>immediately.  Any exceptions are at the discretion of the Director.</w:t>
      </w:r>
      <w:r w:rsidR="00B95B10">
        <w:rPr>
          <w:rFonts w:ascii="Times New Roman" w:eastAsia="Times New Roman" w:hAnsi="Times New Roman"/>
          <w:b/>
          <w:sz w:val="20"/>
          <w:szCs w:val="20"/>
        </w:rPr>
        <w:t xml:space="preserve">  </w:t>
      </w:r>
    </w:p>
    <w:p w14:paraId="2CA6B7CE" w14:textId="12E61867" w:rsidR="00DC3DCE" w:rsidRDefault="002175D0" w:rsidP="00372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Any</w:t>
      </w:r>
      <w:r w:rsidR="007B0EE9" w:rsidRPr="006C6C5A">
        <w:rPr>
          <w:rFonts w:ascii="Times New Roman" w:eastAsia="Times New Roman" w:hAnsi="Times New Roman"/>
          <w:sz w:val="20"/>
          <w:szCs w:val="20"/>
        </w:rPr>
        <w:t xml:space="preserve"> monies</w:t>
      </w:r>
      <w:r>
        <w:rPr>
          <w:rFonts w:ascii="Times New Roman" w:eastAsia="Times New Roman" w:hAnsi="Times New Roman"/>
          <w:sz w:val="20"/>
          <w:szCs w:val="20"/>
        </w:rPr>
        <w:t xml:space="preserve"> due a student who withdraws or if a student unofficially withdraws from school </w:t>
      </w:r>
      <w:r w:rsidR="007B0EE9" w:rsidRPr="006C6C5A">
        <w:rPr>
          <w:rFonts w:ascii="Times New Roman" w:eastAsia="Times New Roman" w:hAnsi="Times New Roman"/>
          <w:sz w:val="20"/>
          <w:szCs w:val="20"/>
        </w:rPr>
        <w:t xml:space="preserve">will be refunded within 45 days of determination that the student has withdrawn </w:t>
      </w:r>
      <w:r>
        <w:rPr>
          <w:rFonts w:ascii="Times New Roman" w:eastAsia="Times New Roman" w:hAnsi="Times New Roman"/>
          <w:sz w:val="20"/>
          <w:szCs w:val="20"/>
        </w:rPr>
        <w:t xml:space="preserve">with or </w:t>
      </w:r>
      <w:r w:rsidR="007B0EE9" w:rsidRPr="006C6C5A">
        <w:rPr>
          <w:rFonts w:ascii="Times New Roman" w:eastAsia="Times New Roman" w:hAnsi="Times New Roman"/>
          <w:sz w:val="20"/>
          <w:szCs w:val="20"/>
        </w:rPr>
        <w:t>without informing the school.  The determination of unofficial withdrawal will depend o</w:t>
      </w:r>
      <w:r w:rsidR="006B184A">
        <w:rPr>
          <w:rFonts w:ascii="Times New Roman" w:eastAsia="Times New Roman" w:hAnsi="Times New Roman"/>
          <w:sz w:val="20"/>
          <w:szCs w:val="20"/>
        </w:rPr>
        <w:t>n</w:t>
      </w:r>
      <w:r w:rsidR="007B0EE9" w:rsidRPr="006C6C5A">
        <w:rPr>
          <w:rFonts w:ascii="Times New Roman" w:eastAsia="Times New Roman" w:hAnsi="Times New Roman"/>
          <w:sz w:val="20"/>
          <w:szCs w:val="20"/>
        </w:rPr>
        <w:t xml:space="preserve"> the school’s monitoring of </w:t>
      </w:r>
      <w:r w:rsidR="006942F7" w:rsidRPr="006C6C5A">
        <w:rPr>
          <w:rFonts w:ascii="Times New Roman" w:eastAsia="Times New Roman" w:hAnsi="Times New Roman"/>
          <w:sz w:val="20"/>
          <w:szCs w:val="20"/>
        </w:rPr>
        <w:t xml:space="preserve">the </w:t>
      </w:r>
      <w:r w:rsidR="007B0EE9" w:rsidRPr="006C6C5A">
        <w:rPr>
          <w:rFonts w:ascii="Times New Roman" w:eastAsia="Times New Roman" w:hAnsi="Times New Roman"/>
          <w:sz w:val="20"/>
          <w:szCs w:val="20"/>
        </w:rPr>
        <w:t xml:space="preserve">student’s participation every </w:t>
      </w:r>
      <w:r w:rsidR="00B2407C" w:rsidRPr="006C6C5A">
        <w:rPr>
          <w:rFonts w:ascii="Times New Roman" w:eastAsia="Times New Roman" w:hAnsi="Times New Roman"/>
          <w:sz w:val="20"/>
          <w:szCs w:val="20"/>
        </w:rPr>
        <w:t>fourteen</w:t>
      </w:r>
      <w:r w:rsidR="007B0EE9" w:rsidRPr="006C6C5A">
        <w:rPr>
          <w:rFonts w:ascii="Times New Roman" w:eastAsia="Times New Roman" w:hAnsi="Times New Roman"/>
          <w:sz w:val="20"/>
          <w:szCs w:val="20"/>
        </w:rPr>
        <w:t xml:space="preserve"> days.  If the student does not </w:t>
      </w:r>
      <w:r w:rsidR="007B0EE9" w:rsidRPr="006C6C5A">
        <w:rPr>
          <w:rFonts w:ascii="Times New Roman" w:eastAsia="Times New Roman" w:hAnsi="Times New Roman"/>
          <w:sz w:val="20"/>
          <w:szCs w:val="20"/>
        </w:rPr>
        <w:lastRenderedPageBreak/>
        <w:t xml:space="preserve">inform the school of cancellation, the official cancellation date will be </w:t>
      </w:r>
      <w:r w:rsidR="00B2407C" w:rsidRPr="00995ED2">
        <w:rPr>
          <w:rFonts w:ascii="Times New Roman" w:eastAsia="Times New Roman" w:hAnsi="Times New Roman"/>
          <w:sz w:val="20"/>
          <w:szCs w:val="20"/>
        </w:rPr>
        <w:t>14</w:t>
      </w:r>
      <w:r w:rsidR="000E7A57" w:rsidRPr="00995ED2">
        <w:rPr>
          <w:rFonts w:ascii="Times New Roman" w:eastAsia="Times New Roman" w:hAnsi="Times New Roman"/>
          <w:sz w:val="20"/>
          <w:szCs w:val="20"/>
        </w:rPr>
        <w:t xml:space="preserve"> </w:t>
      </w:r>
      <w:r w:rsidR="007B0EE9" w:rsidRPr="00995ED2">
        <w:rPr>
          <w:rFonts w:ascii="Times New Roman" w:eastAsia="Times New Roman" w:hAnsi="Times New Roman"/>
          <w:sz w:val="20"/>
          <w:szCs w:val="20"/>
        </w:rPr>
        <w:t xml:space="preserve">days </w:t>
      </w:r>
      <w:r w:rsidR="007B0EE9" w:rsidRPr="006C6C5A">
        <w:rPr>
          <w:rFonts w:ascii="Times New Roman" w:eastAsia="Times New Roman" w:hAnsi="Times New Roman"/>
          <w:sz w:val="20"/>
          <w:szCs w:val="20"/>
        </w:rPr>
        <w:t>after the last day of attendance or the expiration of an approved leave of absence and student refunds will be based on this last day of attendance.</w:t>
      </w:r>
      <w:r w:rsidR="00D430A7">
        <w:rPr>
          <w:rFonts w:ascii="Times New Roman" w:eastAsia="Times New Roman" w:hAnsi="Times New Roman"/>
          <w:sz w:val="20"/>
          <w:szCs w:val="20"/>
        </w:rPr>
        <w:t xml:space="preserve"> </w:t>
      </w:r>
      <w:r w:rsidR="007B0EE9" w:rsidRPr="006C6C5A">
        <w:rPr>
          <w:rFonts w:ascii="Times New Roman" w:eastAsia="Times New Roman" w:hAnsi="Times New Roman"/>
          <w:sz w:val="20"/>
          <w:szCs w:val="20"/>
        </w:rPr>
        <w:t xml:space="preserve">New Directions </w:t>
      </w:r>
      <w:r w:rsidR="00011432" w:rsidRPr="006C6C5A">
        <w:rPr>
          <w:rFonts w:ascii="Times New Roman" w:eastAsia="Times New Roman" w:hAnsi="Times New Roman"/>
          <w:sz w:val="20"/>
          <w:szCs w:val="20"/>
        </w:rPr>
        <w:t xml:space="preserve">Beauty Institute </w:t>
      </w:r>
      <w:r w:rsidR="007B0EE9" w:rsidRPr="006C6C5A">
        <w:rPr>
          <w:rFonts w:ascii="Times New Roman" w:eastAsia="Times New Roman" w:hAnsi="Times New Roman"/>
          <w:sz w:val="20"/>
          <w:szCs w:val="20"/>
        </w:rPr>
        <w:t xml:space="preserve">will consider </w:t>
      </w:r>
      <w:r w:rsidR="00B2407C" w:rsidRPr="006C6C5A">
        <w:rPr>
          <w:rFonts w:ascii="Times New Roman" w:eastAsia="Times New Roman" w:hAnsi="Times New Roman"/>
          <w:sz w:val="20"/>
          <w:szCs w:val="20"/>
        </w:rPr>
        <w:t>mitigating</w:t>
      </w:r>
      <w:r w:rsidR="007B0EE9" w:rsidRPr="006C6C5A">
        <w:rPr>
          <w:rFonts w:ascii="Times New Roman" w:eastAsia="Times New Roman" w:hAnsi="Times New Roman"/>
          <w:sz w:val="20"/>
          <w:szCs w:val="20"/>
        </w:rPr>
        <w:t xml:space="preserve"> circumstances on a </w:t>
      </w:r>
      <w:r w:rsidR="00372C02" w:rsidRPr="006C6C5A">
        <w:rPr>
          <w:rFonts w:ascii="Times New Roman" w:eastAsia="Times New Roman" w:hAnsi="Times New Roman"/>
          <w:sz w:val="20"/>
          <w:szCs w:val="20"/>
        </w:rPr>
        <w:t>case-by-case</w:t>
      </w:r>
      <w:r w:rsidR="007B0EE9" w:rsidRPr="006C6C5A">
        <w:rPr>
          <w:rFonts w:ascii="Times New Roman" w:eastAsia="Times New Roman" w:hAnsi="Times New Roman"/>
          <w:sz w:val="20"/>
          <w:szCs w:val="20"/>
        </w:rPr>
        <w:t xml:space="preserve"> basis</w:t>
      </w:r>
      <w:r w:rsidR="00DC3DCE">
        <w:rPr>
          <w:rFonts w:ascii="Times New Roman" w:eastAsia="Times New Roman" w:hAnsi="Times New Roman"/>
          <w:sz w:val="20"/>
          <w:szCs w:val="20"/>
        </w:rPr>
        <w:t>.</w:t>
      </w:r>
    </w:p>
    <w:p w14:paraId="58A96D25" w14:textId="512FAA57" w:rsidR="00312018" w:rsidRPr="00372C02" w:rsidRDefault="007B0EE9" w:rsidP="00372C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w:t>
      </w:r>
    </w:p>
    <w:p w14:paraId="2F1569CB" w14:textId="4B6E11B0" w:rsidR="007B0EE9" w:rsidRPr="007A154E" w:rsidRDefault="007B0EE9" w:rsidP="001E1415">
      <w:pPr>
        <w:pStyle w:val="Heading1"/>
      </w:pPr>
      <w:bookmarkStart w:id="13" w:name="_Toc58402862"/>
      <w:r w:rsidRPr="007A154E">
        <w:t>Course</w:t>
      </w:r>
      <w:r w:rsidR="00B2407C">
        <w:t xml:space="preserve"> and/or Program</w:t>
      </w:r>
      <w:r w:rsidRPr="007A154E">
        <w:t xml:space="preserve"> Cancellation Policy</w:t>
      </w:r>
      <w:bookmarkEnd w:id="13"/>
    </w:p>
    <w:p w14:paraId="63885F58"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8"/>
          <w:u w:val="single"/>
        </w:rPr>
      </w:pPr>
    </w:p>
    <w:p w14:paraId="01BEA191" w14:textId="21B7038D"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 xml:space="preserve">If </w:t>
      </w:r>
      <w:r w:rsidR="00FB7501" w:rsidRPr="006C6C5A">
        <w:rPr>
          <w:rFonts w:ascii="Times New Roman" w:eastAsia="Times New Roman" w:hAnsi="Times New Roman"/>
          <w:sz w:val="20"/>
          <w:szCs w:val="20"/>
        </w:rPr>
        <w:t xml:space="preserve">New Directions Beauty Institute </w:t>
      </w:r>
      <w:r w:rsidR="00B2407C" w:rsidRPr="006C6C5A">
        <w:rPr>
          <w:rFonts w:ascii="Times New Roman" w:eastAsia="Times New Roman" w:hAnsi="Times New Roman"/>
          <w:sz w:val="20"/>
          <w:szCs w:val="20"/>
        </w:rPr>
        <w:t xml:space="preserve">cancels a course and/or program and ceases to offer instruction </w:t>
      </w:r>
      <w:proofErr w:type="gramStart"/>
      <w:r w:rsidR="00B2407C" w:rsidRPr="006C6C5A">
        <w:rPr>
          <w:rFonts w:ascii="Times New Roman" w:eastAsia="Times New Roman" w:hAnsi="Times New Roman"/>
          <w:sz w:val="20"/>
          <w:szCs w:val="20"/>
        </w:rPr>
        <w:t>subsequent to</w:t>
      </w:r>
      <w:proofErr w:type="gramEnd"/>
      <w:r w:rsidR="00B2407C" w:rsidRPr="006C6C5A">
        <w:rPr>
          <w:rFonts w:ascii="Times New Roman" w:eastAsia="Times New Roman" w:hAnsi="Times New Roman"/>
          <w:sz w:val="20"/>
          <w:szCs w:val="20"/>
        </w:rPr>
        <w:t xml:space="preserve"> a student’s enrollment, and/or before instruction of the course has begun, the school shall at its option</w:t>
      </w:r>
      <w:r w:rsidR="00E201A4">
        <w:rPr>
          <w:rFonts w:ascii="Times New Roman" w:eastAsia="Times New Roman" w:hAnsi="Times New Roman"/>
          <w:sz w:val="20"/>
          <w:szCs w:val="20"/>
        </w:rPr>
        <w:t>:</w:t>
      </w:r>
      <w:r w:rsidR="00B2407C" w:rsidRPr="006C6C5A">
        <w:rPr>
          <w:rFonts w:ascii="Times New Roman" w:eastAsia="Times New Roman" w:hAnsi="Times New Roman"/>
          <w:sz w:val="20"/>
          <w:szCs w:val="20"/>
        </w:rPr>
        <w:t xml:space="preserve"> </w:t>
      </w:r>
    </w:p>
    <w:p w14:paraId="0948EF0D"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1FA83995" w14:textId="1E6C5EAB" w:rsidR="00B244CF" w:rsidRPr="006C6C5A" w:rsidRDefault="007B0EE9" w:rsidP="00AF114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sidRPr="006C6C5A">
        <w:rPr>
          <w:rFonts w:ascii="Times New Roman" w:eastAsia="Times New Roman" w:hAnsi="Times New Roman"/>
          <w:sz w:val="20"/>
          <w:szCs w:val="20"/>
        </w:rPr>
        <w:t>Provide a full</w:t>
      </w:r>
      <w:r w:rsidR="005E038B" w:rsidRPr="006C6C5A">
        <w:rPr>
          <w:rFonts w:ascii="Times New Roman" w:eastAsia="Times New Roman" w:hAnsi="Times New Roman"/>
          <w:sz w:val="20"/>
          <w:szCs w:val="20"/>
        </w:rPr>
        <w:t xml:space="preserve"> refund of all monies paid</w:t>
      </w:r>
      <w:r w:rsidR="00B2407C" w:rsidRPr="006C6C5A">
        <w:rPr>
          <w:rFonts w:ascii="Times New Roman" w:eastAsia="Times New Roman" w:hAnsi="Times New Roman"/>
          <w:sz w:val="20"/>
          <w:szCs w:val="20"/>
        </w:rPr>
        <w:t>;</w:t>
      </w:r>
      <w:r w:rsidR="00011432" w:rsidRPr="006C6C5A">
        <w:rPr>
          <w:rFonts w:ascii="Times New Roman" w:eastAsia="Times New Roman" w:hAnsi="Times New Roman"/>
          <w:sz w:val="20"/>
          <w:szCs w:val="20"/>
        </w:rPr>
        <w:t xml:space="preserve"> or </w:t>
      </w:r>
    </w:p>
    <w:p w14:paraId="3E788609"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p>
    <w:p w14:paraId="04966ADB" w14:textId="21F163ED" w:rsidR="00B244CF" w:rsidRDefault="00B244CF" w:rsidP="00AF114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sidRPr="006C6C5A">
        <w:rPr>
          <w:rFonts w:ascii="Times New Roman" w:eastAsia="Times New Roman" w:hAnsi="Times New Roman"/>
          <w:sz w:val="20"/>
          <w:szCs w:val="20"/>
        </w:rPr>
        <w:t>P</w:t>
      </w:r>
      <w:r w:rsidR="007B0EE9" w:rsidRPr="006C6C5A">
        <w:rPr>
          <w:rFonts w:ascii="Times New Roman" w:eastAsia="Times New Roman" w:hAnsi="Times New Roman"/>
          <w:sz w:val="20"/>
          <w:szCs w:val="20"/>
        </w:rPr>
        <w:t xml:space="preserve">rovide </w:t>
      </w:r>
      <w:r w:rsidRPr="006C6C5A">
        <w:rPr>
          <w:rFonts w:ascii="Times New Roman" w:eastAsia="Times New Roman" w:hAnsi="Times New Roman"/>
          <w:sz w:val="20"/>
          <w:szCs w:val="20"/>
        </w:rPr>
        <w:t>completion of the course and/or program</w:t>
      </w:r>
      <w:r w:rsidR="00A14E32">
        <w:rPr>
          <w:rFonts w:ascii="Times New Roman" w:eastAsia="Times New Roman" w:hAnsi="Times New Roman"/>
          <w:sz w:val="20"/>
          <w:szCs w:val="20"/>
        </w:rPr>
        <w:t>.</w:t>
      </w:r>
    </w:p>
    <w:p w14:paraId="144D52C2" w14:textId="77777777" w:rsidR="005B7E21" w:rsidRPr="005B7E21" w:rsidRDefault="005B7E21" w:rsidP="005B7E21">
      <w:pPr>
        <w:pStyle w:val="ListParagraph"/>
        <w:rPr>
          <w:rFonts w:ascii="Times New Roman" w:eastAsia="Times New Roman" w:hAnsi="Times New Roman"/>
          <w:sz w:val="20"/>
          <w:szCs w:val="20"/>
        </w:rPr>
      </w:pPr>
    </w:p>
    <w:p w14:paraId="609A2369" w14:textId="23A9B256" w:rsidR="005B7E21" w:rsidRPr="005B7E21" w:rsidRDefault="005B7E21" w:rsidP="005B7E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Pr>
          <w:rFonts w:ascii="Times New Roman" w:eastAsia="Times New Roman" w:hAnsi="Times New Roman"/>
          <w:sz w:val="20"/>
          <w:szCs w:val="20"/>
        </w:rPr>
        <w:t>If New Directions Beauty Institute cancels a course and/or program and ceases to offer instruction after students have enrolled and instruction of the course has begun, the school shall at its option:</w:t>
      </w:r>
    </w:p>
    <w:p w14:paraId="39225A59" w14:textId="74FE234C" w:rsidR="00B244CF" w:rsidRPr="006C6C5A" w:rsidRDefault="00B244CF" w:rsidP="00AF1143">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sidRPr="006C6C5A">
        <w:rPr>
          <w:rFonts w:ascii="Times New Roman" w:eastAsia="Times New Roman" w:hAnsi="Times New Roman"/>
          <w:sz w:val="20"/>
          <w:szCs w:val="20"/>
        </w:rPr>
        <w:t>Participate in a teach out agreement, or</w:t>
      </w:r>
    </w:p>
    <w:p w14:paraId="549D1C9C" w14:textId="77777777" w:rsidR="00312018" w:rsidRPr="006C6C5A" w:rsidRDefault="00312018" w:rsidP="003120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p>
    <w:p w14:paraId="4E07821E" w14:textId="1E5223C6" w:rsidR="007B0EE9" w:rsidRDefault="005B7E21" w:rsidP="00AF1143">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Pr>
          <w:rFonts w:ascii="Times New Roman" w:eastAsia="Times New Roman" w:hAnsi="Times New Roman"/>
          <w:sz w:val="20"/>
          <w:szCs w:val="20"/>
        </w:rPr>
        <w:t>P</w:t>
      </w:r>
      <w:r w:rsidR="00B244CF" w:rsidRPr="006C6C5A">
        <w:rPr>
          <w:rFonts w:ascii="Times New Roman" w:eastAsia="Times New Roman" w:hAnsi="Times New Roman"/>
          <w:sz w:val="20"/>
          <w:szCs w:val="20"/>
        </w:rPr>
        <w:t>rovide a pro-rata refund for all students transferring to another school based on the hours accepted by the receiving school, or</w:t>
      </w:r>
    </w:p>
    <w:p w14:paraId="52570C4E" w14:textId="77777777" w:rsidR="005B7E21" w:rsidRPr="005B7E21" w:rsidRDefault="005B7E21" w:rsidP="005B7E21">
      <w:pPr>
        <w:pStyle w:val="ListParagraph"/>
        <w:rPr>
          <w:rFonts w:ascii="Times New Roman" w:eastAsia="Times New Roman" w:hAnsi="Times New Roman"/>
          <w:sz w:val="20"/>
          <w:szCs w:val="20"/>
        </w:rPr>
      </w:pPr>
    </w:p>
    <w:p w14:paraId="5033126F" w14:textId="7B2B0F06" w:rsidR="005B7E21" w:rsidRDefault="005B7E21" w:rsidP="00AF1143">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Pr>
          <w:rFonts w:ascii="Times New Roman" w:eastAsia="Times New Roman" w:hAnsi="Times New Roman"/>
          <w:sz w:val="20"/>
          <w:szCs w:val="20"/>
        </w:rPr>
        <w:t>Provide completion of the course and/or program or</w:t>
      </w:r>
    </w:p>
    <w:p w14:paraId="2D566B8F" w14:textId="77777777" w:rsidR="005B7E21" w:rsidRPr="005B7E21" w:rsidRDefault="005B7E21" w:rsidP="005B7E21">
      <w:pPr>
        <w:pStyle w:val="ListParagraph"/>
        <w:rPr>
          <w:rFonts w:ascii="Times New Roman" w:eastAsia="Times New Roman" w:hAnsi="Times New Roman"/>
          <w:sz w:val="20"/>
          <w:szCs w:val="20"/>
        </w:rPr>
      </w:pPr>
    </w:p>
    <w:p w14:paraId="3DEC4D18" w14:textId="3D812033" w:rsidR="005B7E21" w:rsidRPr="006C6C5A" w:rsidRDefault="005B7E21" w:rsidP="00AF1143">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sz w:val="20"/>
          <w:szCs w:val="20"/>
        </w:rPr>
      </w:pPr>
      <w:r>
        <w:rPr>
          <w:rFonts w:ascii="Times New Roman" w:eastAsia="Times New Roman" w:hAnsi="Times New Roman"/>
          <w:sz w:val="20"/>
          <w:szCs w:val="20"/>
        </w:rPr>
        <w:t>Provide a full refund of all monies paid</w:t>
      </w:r>
      <w:r w:rsidR="007904B2">
        <w:rPr>
          <w:rFonts w:ascii="Times New Roman" w:eastAsia="Times New Roman" w:hAnsi="Times New Roman"/>
          <w:sz w:val="20"/>
          <w:szCs w:val="20"/>
        </w:rPr>
        <w:t>.</w:t>
      </w:r>
    </w:p>
    <w:p w14:paraId="06CCF1B2" w14:textId="55A4C8B8" w:rsidR="008D39E6" w:rsidRPr="00016622" w:rsidRDefault="008D39E6" w:rsidP="00312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16"/>
          <w:szCs w:val="16"/>
        </w:rPr>
      </w:pPr>
    </w:p>
    <w:p w14:paraId="5067B231" w14:textId="3B31F691" w:rsidR="007B0EE9" w:rsidRPr="007A154E" w:rsidRDefault="007B0EE9" w:rsidP="001E1415">
      <w:pPr>
        <w:pStyle w:val="Heading1"/>
      </w:pPr>
      <w:bookmarkStart w:id="14" w:name="_Toc58402863"/>
      <w:r w:rsidRPr="007A154E">
        <w:t>Collection Policy</w:t>
      </w:r>
      <w:bookmarkEnd w:id="14"/>
    </w:p>
    <w:p w14:paraId="352BD4F9"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8"/>
          <w:u w:val="single"/>
        </w:rPr>
      </w:pPr>
    </w:p>
    <w:p w14:paraId="6D961FC2" w14:textId="6CD0C2A1" w:rsidR="007B0EE9" w:rsidRPr="006C6C5A" w:rsidRDefault="00B244CF"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In the event a student fails to pay the fees for their course of study, </w:t>
      </w:r>
      <w:r w:rsidR="00FB7501" w:rsidRPr="006C6C5A">
        <w:rPr>
          <w:rFonts w:ascii="Times New Roman" w:eastAsia="Times New Roman" w:hAnsi="Times New Roman"/>
          <w:sz w:val="20"/>
          <w:szCs w:val="20"/>
        </w:rPr>
        <w:t>New Directions Beauty Institute</w:t>
      </w:r>
      <w:r w:rsidRPr="006C6C5A">
        <w:rPr>
          <w:rFonts w:ascii="Times New Roman" w:eastAsia="Times New Roman" w:hAnsi="Times New Roman"/>
          <w:sz w:val="20"/>
          <w:szCs w:val="20"/>
        </w:rPr>
        <w:t xml:space="preserve"> will seek representation to collect monies owed to the school.  N</w:t>
      </w:r>
      <w:r w:rsidR="00FB7501" w:rsidRPr="006C6C5A">
        <w:rPr>
          <w:rFonts w:ascii="Times New Roman" w:eastAsia="Times New Roman" w:hAnsi="Times New Roman"/>
          <w:sz w:val="20"/>
          <w:szCs w:val="20"/>
        </w:rPr>
        <w:t xml:space="preserve">ew </w:t>
      </w:r>
      <w:r w:rsidRPr="006C6C5A">
        <w:rPr>
          <w:rFonts w:ascii="Times New Roman" w:eastAsia="Times New Roman" w:hAnsi="Times New Roman"/>
          <w:sz w:val="20"/>
          <w:szCs w:val="20"/>
        </w:rPr>
        <w:t>D</w:t>
      </w:r>
      <w:r w:rsidR="00FB7501" w:rsidRPr="006C6C5A">
        <w:rPr>
          <w:rFonts w:ascii="Times New Roman" w:eastAsia="Times New Roman" w:hAnsi="Times New Roman"/>
          <w:sz w:val="20"/>
          <w:szCs w:val="20"/>
        </w:rPr>
        <w:t xml:space="preserve">irections </w:t>
      </w:r>
      <w:r w:rsidRPr="006C6C5A">
        <w:rPr>
          <w:rFonts w:ascii="Times New Roman" w:eastAsia="Times New Roman" w:hAnsi="Times New Roman"/>
          <w:sz w:val="20"/>
          <w:szCs w:val="20"/>
        </w:rPr>
        <w:t>B</w:t>
      </w:r>
      <w:r w:rsidR="00FB7501" w:rsidRPr="006C6C5A">
        <w:rPr>
          <w:rFonts w:ascii="Times New Roman" w:eastAsia="Times New Roman" w:hAnsi="Times New Roman"/>
          <w:sz w:val="20"/>
          <w:szCs w:val="20"/>
        </w:rPr>
        <w:t xml:space="preserve">eauty </w:t>
      </w:r>
      <w:r w:rsidRPr="006C6C5A">
        <w:rPr>
          <w:rFonts w:ascii="Times New Roman" w:eastAsia="Times New Roman" w:hAnsi="Times New Roman"/>
          <w:sz w:val="20"/>
          <w:szCs w:val="20"/>
        </w:rPr>
        <w:t>I</w:t>
      </w:r>
      <w:r w:rsidR="00FB7501" w:rsidRPr="006C6C5A">
        <w:rPr>
          <w:rFonts w:ascii="Times New Roman" w:eastAsia="Times New Roman" w:hAnsi="Times New Roman"/>
          <w:sz w:val="20"/>
          <w:szCs w:val="20"/>
        </w:rPr>
        <w:t>nstitute’s</w:t>
      </w:r>
      <w:r w:rsidRPr="006C6C5A">
        <w:rPr>
          <w:rFonts w:ascii="Times New Roman" w:eastAsia="Times New Roman" w:hAnsi="Times New Roman"/>
          <w:sz w:val="20"/>
          <w:szCs w:val="20"/>
        </w:rPr>
        <w:t xml:space="preserve"> Collection Policy procedures will reflect ethical business practices.   Our collection correspondence regarding cancellation and settlement from </w:t>
      </w:r>
      <w:r w:rsidR="00FB7501" w:rsidRPr="006C6C5A">
        <w:rPr>
          <w:rFonts w:ascii="Times New Roman" w:eastAsia="Times New Roman" w:hAnsi="Times New Roman"/>
          <w:sz w:val="20"/>
          <w:szCs w:val="20"/>
        </w:rPr>
        <w:t xml:space="preserve">New Directions Beauty Institute </w:t>
      </w:r>
      <w:r w:rsidRPr="006C6C5A">
        <w:rPr>
          <w:rFonts w:ascii="Times New Roman" w:eastAsia="Times New Roman" w:hAnsi="Times New Roman"/>
          <w:sz w:val="20"/>
          <w:szCs w:val="20"/>
        </w:rPr>
        <w:t xml:space="preserve">itself, banks, collection agencies, lawyers, or any other third parties representing the institution clearly acknowledges the existence of the withdrawal and settlement policy.  If promissory notes or contacts for tuition are sold or discounted to third parties, the third party must comply with the cancellation and settlement policy.  </w:t>
      </w:r>
    </w:p>
    <w:p w14:paraId="334D445F"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4"/>
          <w:szCs w:val="24"/>
        </w:rPr>
      </w:pPr>
    </w:p>
    <w:p w14:paraId="3644C3C2" w14:textId="77777777" w:rsidR="007B0EE9" w:rsidRPr="007A154E" w:rsidRDefault="007B0EE9" w:rsidP="001E1415">
      <w:pPr>
        <w:pStyle w:val="Heading1"/>
      </w:pPr>
      <w:bookmarkStart w:id="15" w:name="_Toc58402864"/>
      <w:r w:rsidRPr="007A154E">
        <w:t>School Closure Policy</w:t>
      </w:r>
      <w:bookmarkEnd w:id="15"/>
    </w:p>
    <w:p w14:paraId="0716BBC0"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8"/>
          <w:u w:val="single"/>
        </w:rPr>
      </w:pPr>
    </w:p>
    <w:p w14:paraId="0E2D792A" w14:textId="4FD599F2"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If New Directions Beauty Institute </w:t>
      </w:r>
      <w:r w:rsidR="00B244CF" w:rsidRPr="006C6C5A">
        <w:rPr>
          <w:rFonts w:ascii="Times New Roman" w:eastAsia="Times New Roman" w:hAnsi="Times New Roman"/>
          <w:sz w:val="20"/>
          <w:szCs w:val="20"/>
        </w:rPr>
        <w:t>closes permanently</w:t>
      </w:r>
      <w:r w:rsidRPr="006C6C5A">
        <w:rPr>
          <w:rFonts w:ascii="Times New Roman" w:eastAsia="Times New Roman" w:hAnsi="Times New Roman"/>
          <w:sz w:val="20"/>
          <w:szCs w:val="20"/>
        </w:rPr>
        <w:t xml:space="preserve"> and ceases to offer instruction after </w:t>
      </w:r>
      <w:r w:rsidR="00AB010F">
        <w:rPr>
          <w:rFonts w:ascii="Times New Roman" w:eastAsia="Times New Roman" w:hAnsi="Times New Roman"/>
          <w:sz w:val="20"/>
          <w:szCs w:val="20"/>
        </w:rPr>
        <w:t>students have</w:t>
      </w:r>
      <w:r w:rsidRPr="006C6C5A">
        <w:rPr>
          <w:rFonts w:ascii="Times New Roman" w:eastAsia="Times New Roman" w:hAnsi="Times New Roman"/>
          <w:sz w:val="20"/>
          <w:szCs w:val="20"/>
        </w:rPr>
        <w:t xml:space="preserve"> enrolled</w:t>
      </w:r>
      <w:r w:rsidR="00B244CF" w:rsidRPr="006C6C5A">
        <w:rPr>
          <w:rFonts w:ascii="Times New Roman" w:eastAsia="Times New Roman" w:hAnsi="Times New Roman"/>
          <w:sz w:val="20"/>
          <w:szCs w:val="20"/>
        </w:rPr>
        <w:t xml:space="preserve"> and instruction has begun, the school must </w:t>
      </w:r>
      <w:proofErr w:type="gramStart"/>
      <w:r w:rsidR="00B244CF" w:rsidRPr="006C6C5A">
        <w:rPr>
          <w:rFonts w:ascii="Times New Roman" w:eastAsia="Times New Roman" w:hAnsi="Times New Roman"/>
          <w:sz w:val="20"/>
          <w:szCs w:val="20"/>
        </w:rPr>
        <w:t>make arrangements</w:t>
      </w:r>
      <w:proofErr w:type="gramEnd"/>
      <w:r w:rsidR="00B244CF" w:rsidRPr="006C6C5A">
        <w:rPr>
          <w:rFonts w:ascii="Times New Roman" w:eastAsia="Times New Roman" w:hAnsi="Times New Roman"/>
          <w:sz w:val="20"/>
          <w:szCs w:val="20"/>
        </w:rPr>
        <w:t xml:space="preserve"> for the students.  The school has at its option</w:t>
      </w:r>
      <w:r w:rsidR="00172C97">
        <w:rPr>
          <w:rFonts w:ascii="Times New Roman" w:eastAsia="Times New Roman" w:hAnsi="Times New Roman"/>
          <w:sz w:val="20"/>
          <w:szCs w:val="20"/>
        </w:rPr>
        <w:t>s</w:t>
      </w:r>
      <w:r w:rsidR="00B244CF" w:rsidRPr="006C6C5A">
        <w:rPr>
          <w:rFonts w:ascii="Times New Roman" w:eastAsia="Times New Roman" w:hAnsi="Times New Roman"/>
          <w:sz w:val="20"/>
          <w:szCs w:val="20"/>
        </w:rPr>
        <w:t>:</w:t>
      </w:r>
    </w:p>
    <w:p w14:paraId="018DED85"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617A4216" w14:textId="02BE7E5F" w:rsidR="007B0EE9" w:rsidRPr="006C6C5A" w:rsidRDefault="00B244CF" w:rsidP="00AF114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Participate in a Teach-Out agreement, or</w:t>
      </w:r>
    </w:p>
    <w:p w14:paraId="3520654A" w14:textId="7D6E2E3E" w:rsidR="00C76CF3" w:rsidRPr="006C6C5A" w:rsidRDefault="00B244CF" w:rsidP="00AF114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Provide a pro-rata refund for all students transferring to another school based on the hours accepted by the receiving school. </w:t>
      </w:r>
      <w:r w:rsidR="008D332C" w:rsidRPr="006C6C5A">
        <w:rPr>
          <w:rFonts w:ascii="Times New Roman" w:eastAsia="Times New Roman" w:hAnsi="Times New Roman"/>
          <w:sz w:val="20"/>
          <w:szCs w:val="20"/>
        </w:rPr>
        <w:t xml:space="preserve"> </w:t>
      </w:r>
    </w:p>
    <w:p w14:paraId="009034AD" w14:textId="36FE3C5A" w:rsidR="007B0EE9" w:rsidRPr="007A154E" w:rsidRDefault="00C76CF3" w:rsidP="001E1415">
      <w:pPr>
        <w:pStyle w:val="Heading1"/>
      </w:pPr>
      <w:bookmarkStart w:id="16" w:name="_Toc58402865"/>
      <w:r>
        <w:t>N</w:t>
      </w:r>
      <w:r w:rsidR="007B0EE9" w:rsidRPr="007A154E">
        <w:t>on-Refundable</w:t>
      </w:r>
      <w:bookmarkEnd w:id="16"/>
    </w:p>
    <w:p w14:paraId="37417B42"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4"/>
          <w:szCs w:val="20"/>
        </w:rPr>
      </w:pPr>
    </w:p>
    <w:p w14:paraId="66226579" w14:textId="5201D669"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 xml:space="preserve">Once the student attends class </w:t>
      </w:r>
      <w:r w:rsidR="008D332C" w:rsidRPr="006C6C5A">
        <w:rPr>
          <w:rFonts w:ascii="Times New Roman" w:eastAsia="Times New Roman" w:hAnsi="Times New Roman"/>
          <w:sz w:val="20"/>
          <w:szCs w:val="20"/>
        </w:rPr>
        <w:t>and</w:t>
      </w:r>
      <w:r w:rsidR="00B815A8" w:rsidRPr="006C6C5A">
        <w:rPr>
          <w:rFonts w:ascii="Times New Roman" w:eastAsia="Times New Roman" w:hAnsi="Times New Roman"/>
          <w:sz w:val="20"/>
          <w:szCs w:val="20"/>
        </w:rPr>
        <w:t xml:space="preserve"> </w:t>
      </w:r>
      <w:r w:rsidRPr="006C6C5A">
        <w:rPr>
          <w:rFonts w:ascii="Times New Roman" w:eastAsia="Times New Roman" w:hAnsi="Times New Roman"/>
          <w:sz w:val="20"/>
          <w:szCs w:val="20"/>
        </w:rPr>
        <w:t xml:space="preserve">more than three business days </w:t>
      </w:r>
      <w:r w:rsidR="008D332C" w:rsidRPr="006C6C5A">
        <w:rPr>
          <w:rFonts w:ascii="Times New Roman" w:eastAsia="Times New Roman" w:hAnsi="Times New Roman"/>
          <w:sz w:val="20"/>
          <w:szCs w:val="20"/>
        </w:rPr>
        <w:t xml:space="preserve">have elapsed </w:t>
      </w:r>
      <w:r w:rsidRPr="006C6C5A">
        <w:rPr>
          <w:rFonts w:ascii="Times New Roman" w:eastAsia="Times New Roman" w:hAnsi="Times New Roman"/>
          <w:sz w:val="20"/>
          <w:szCs w:val="20"/>
        </w:rPr>
        <w:t>since signing the enrollment agreement, the following fees are non-refundable: the registration fee of $150.00</w:t>
      </w:r>
      <w:r w:rsidR="00B815A8" w:rsidRPr="006C6C5A">
        <w:rPr>
          <w:rFonts w:ascii="Times New Roman" w:eastAsia="Times New Roman" w:hAnsi="Times New Roman"/>
          <w:sz w:val="20"/>
          <w:szCs w:val="20"/>
        </w:rPr>
        <w:t xml:space="preserve"> per course</w:t>
      </w:r>
      <w:r w:rsidRPr="006C6C5A">
        <w:rPr>
          <w:rFonts w:ascii="Times New Roman" w:eastAsia="Times New Roman" w:hAnsi="Times New Roman"/>
          <w:sz w:val="20"/>
          <w:szCs w:val="20"/>
        </w:rPr>
        <w:t xml:space="preserve">, application fee of $25.00, and </w:t>
      </w:r>
      <w:r w:rsidR="00DA1411" w:rsidRPr="006C6C5A">
        <w:rPr>
          <w:rFonts w:ascii="Times New Roman" w:eastAsia="Times New Roman" w:hAnsi="Times New Roman"/>
          <w:sz w:val="20"/>
          <w:szCs w:val="20"/>
        </w:rPr>
        <w:t xml:space="preserve">the </w:t>
      </w:r>
      <w:r w:rsidRPr="006C6C5A">
        <w:rPr>
          <w:rFonts w:ascii="Times New Roman" w:eastAsia="Times New Roman" w:hAnsi="Times New Roman"/>
          <w:sz w:val="20"/>
          <w:szCs w:val="20"/>
        </w:rPr>
        <w:t>Ohio Law Summary of $10.00; totaling $185.00.</w:t>
      </w:r>
      <w:r w:rsidR="001300C3" w:rsidRPr="006C6C5A">
        <w:rPr>
          <w:rFonts w:ascii="Times New Roman" w:eastAsia="Times New Roman" w:hAnsi="Times New Roman"/>
          <w:sz w:val="20"/>
          <w:szCs w:val="20"/>
        </w:rPr>
        <w:t xml:space="preserve">  The re-enrollment fee of $100.00 is non-refundable. </w:t>
      </w:r>
      <w:r w:rsidR="00880446">
        <w:rPr>
          <w:rFonts w:ascii="Times New Roman" w:eastAsia="Times New Roman" w:hAnsi="Times New Roman"/>
          <w:sz w:val="20"/>
          <w:szCs w:val="20"/>
        </w:rPr>
        <w:t xml:space="preserve"> Re-enrollment fee, if applicable, is $</w:t>
      </w:r>
      <w:r w:rsidR="004A02D5">
        <w:rPr>
          <w:rFonts w:ascii="Times New Roman" w:eastAsia="Times New Roman" w:hAnsi="Times New Roman"/>
          <w:sz w:val="20"/>
          <w:szCs w:val="20"/>
        </w:rPr>
        <w:t>100.00</w:t>
      </w:r>
      <w:r w:rsidR="00A65FD6">
        <w:rPr>
          <w:rFonts w:ascii="Times New Roman" w:eastAsia="Times New Roman" w:hAnsi="Times New Roman"/>
          <w:sz w:val="20"/>
          <w:szCs w:val="20"/>
        </w:rPr>
        <w:t>.</w:t>
      </w:r>
    </w:p>
    <w:p w14:paraId="7BC3733B" w14:textId="77777777" w:rsidR="00016622" w:rsidRDefault="00016622">
      <w:pPr>
        <w:rPr>
          <w:rFonts w:ascii="Times New Roman" w:eastAsia="Times New Roman" w:hAnsi="Times New Roman"/>
          <w:b/>
          <w:sz w:val="28"/>
          <w:szCs w:val="20"/>
          <w:u w:val="single"/>
        </w:rPr>
      </w:pPr>
      <w:r>
        <w:br w:type="page"/>
      </w:r>
    </w:p>
    <w:p w14:paraId="00E48CE7" w14:textId="03EED08D" w:rsidR="007B0EE9" w:rsidRPr="007A154E" w:rsidRDefault="00913724" w:rsidP="001E1415">
      <w:pPr>
        <w:pStyle w:val="Heading1"/>
      </w:pPr>
      <w:bookmarkStart w:id="17" w:name="_Toc58402866"/>
      <w:r>
        <w:lastRenderedPageBreak/>
        <w:t>R</w:t>
      </w:r>
      <w:r w:rsidR="007B0EE9" w:rsidRPr="007A154E">
        <w:t>efund Calculation*</w:t>
      </w:r>
      <w:bookmarkEnd w:id="17"/>
    </w:p>
    <w:p w14:paraId="5AFE3915"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rPr>
      </w:pPr>
    </w:p>
    <w:p w14:paraId="65E0B930" w14:textId="23CC8A26"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u w:val="single"/>
        </w:rPr>
      </w:pPr>
      <w:r w:rsidRPr="006C6C5A">
        <w:rPr>
          <w:rFonts w:ascii="Times New Roman" w:eastAsia="Times New Roman" w:hAnsi="Times New Roman"/>
          <w:b/>
          <w:sz w:val="20"/>
          <w:szCs w:val="20"/>
          <w:u w:val="single"/>
        </w:rPr>
        <w:t xml:space="preserve">Amount of time completed  </w:t>
      </w:r>
      <w:r w:rsidRPr="006C6C5A">
        <w:rPr>
          <w:rFonts w:ascii="Times New Roman" w:eastAsia="Times New Roman" w:hAnsi="Times New Roman"/>
          <w:b/>
          <w:sz w:val="20"/>
          <w:szCs w:val="20"/>
        </w:rPr>
        <w:t xml:space="preserve">                                  </w:t>
      </w:r>
      <w:r w:rsidRPr="006C6C5A">
        <w:rPr>
          <w:rFonts w:ascii="Times New Roman" w:eastAsia="Times New Roman" w:hAnsi="Times New Roman"/>
          <w:b/>
          <w:sz w:val="20"/>
          <w:szCs w:val="20"/>
        </w:rPr>
        <w:tab/>
      </w:r>
      <w:r w:rsidRPr="006C6C5A">
        <w:rPr>
          <w:rFonts w:ascii="Times New Roman" w:eastAsia="Times New Roman" w:hAnsi="Times New Roman"/>
          <w:b/>
          <w:sz w:val="20"/>
          <w:szCs w:val="20"/>
        </w:rPr>
        <w:tab/>
      </w:r>
      <w:r w:rsidRPr="006C6C5A">
        <w:rPr>
          <w:rFonts w:ascii="Times New Roman" w:eastAsia="Times New Roman" w:hAnsi="Times New Roman"/>
          <w:b/>
          <w:sz w:val="20"/>
          <w:szCs w:val="20"/>
        </w:rPr>
        <w:tab/>
      </w:r>
      <w:r w:rsidR="006C6C5A">
        <w:rPr>
          <w:rFonts w:ascii="Times New Roman" w:eastAsia="Times New Roman" w:hAnsi="Times New Roman"/>
          <w:b/>
          <w:sz w:val="20"/>
          <w:szCs w:val="20"/>
        </w:rPr>
        <w:tab/>
      </w:r>
      <w:r w:rsidRPr="006C6C5A">
        <w:rPr>
          <w:rFonts w:ascii="Times New Roman" w:eastAsia="Times New Roman" w:hAnsi="Times New Roman"/>
          <w:b/>
          <w:sz w:val="20"/>
          <w:szCs w:val="20"/>
          <w:u w:val="single"/>
        </w:rPr>
        <w:t xml:space="preserve">Amount due to </w:t>
      </w:r>
      <w:r w:rsidR="009B0F0A" w:rsidRPr="006C6C5A">
        <w:rPr>
          <w:rFonts w:ascii="Times New Roman" w:eastAsia="Times New Roman" w:hAnsi="Times New Roman"/>
          <w:b/>
          <w:sz w:val="20"/>
          <w:szCs w:val="20"/>
          <w:u w:val="single"/>
        </w:rPr>
        <w:t>school.</w:t>
      </w:r>
    </w:p>
    <w:p w14:paraId="792D5494"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u w:val="single"/>
        </w:rPr>
      </w:pPr>
      <w:r w:rsidRPr="006C6C5A">
        <w:rPr>
          <w:rFonts w:ascii="Times New Roman" w:eastAsia="Times New Roman" w:hAnsi="Times New Roman"/>
          <w:b/>
          <w:sz w:val="20"/>
          <w:szCs w:val="20"/>
          <w:u w:val="single"/>
        </w:rPr>
        <w:t>(Based on Scheduled Hours)</w:t>
      </w:r>
    </w:p>
    <w:p w14:paraId="5B12B26B"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u w:val="single"/>
        </w:rPr>
      </w:pPr>
    </w:p>
    <w:p w14:paraId="77538810" w14:textId="487850AB" w:rsidR="007B0EE9" w:rsidRPr="006C6C5A"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0.01%   - 4.9%</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006C6C5A">
        <w:rPr>
          <w:rFonts w:ascii="Times New Roman" w:eastAsia="Times New Roman" w:hAnsi="Times New Roman"/>
          <w:sz w:val="20"/>
          <w:szCs w:val="20"/>
        </w:rPr>
        <w:tab/>
      </w:r>
      <w:r w:rsidRPr="006C6C5A">
        <w:rPr>
          <w:rFonts w:ascii="Times New Roman" w:eastAsia="Times New Roman" w:hAnsi="Times New Roman"/>
          <w:sz w:val="20"/>
          <w:szCs w:val="20"/>
        </w:rPr>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20%</w:t>
      </w:r>
    </w:p>
    <w:p w14:paraId="5A97BBCE" w14:textId="4ABB95F3" w:rsidR="007B0EE9" w:rsidRPr="006C6C5A"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5%        - 9.9%</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30%</w:t>
      </w:r>
    </w:p>
    <w:p w14:paraId="0A0CC08E" w14:textId="19745F59"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10%      - 14.9%</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40%</w:t>
      </w:r>
    </w:p>
    <w:p w14:paraId="2643BE96" w14:textId="1D133DDA"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15%      - 24.9%</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 xml:space="preserve">  45%</w:t>
      </w:r>
    </w:p>
    <w:p w14:paraId="0FF34069" w14:textId="416926C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25%      - 49.9%</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 xml:space="preserve">  70%</w:t>
      </w:r>
    </w:p>
    <w:p w14:paraId="01FAAD4D" w14:textId="06C5F2FA"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 xml:space="preserve">50%  </w:t>
      </w:r>
      <w:r w:rsidR="00444D96" w:rsidRPr="006C6C5A">
        <w:rPr>
          <w:rFonts w:ascii="Times New Roman" w:eastAsia="Times New Roman" w:hAnsi="Times New Roman"/>
          <w:sz w:val="20"/>
          <w:szCs w:val="20"/>
        </w:rPr>
        <w:t xml:space="preserve"> </w:t>
      </w:r>
      <w:r w:rsidRPr="006C6C5A">
        <w:rPr>
          <w:rFonts w:ascii="Times New Roman" w:eastAsia="Times New Roman" w:hAnsi="Times New Roman"/>
          <w:sz w:val="20"/>
          <w:szCs w:val="20"/>
        </w:rPr>
        <w:t xml:space="preserve">and over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r>
      <w:r w:rsidRPr="006C6C5A">
        <w:rPr>
          <w:rFonts w:ascii="Times New Roman" w:eastAsia="Times New Roman" w:hAnsi="Times New Roman"/>
          <w:sz w:val="20"/>
          <w:szCs w:val="20"/>
        </w:rPr>
        <w:tab/>
        <w:t xml:space="preserve"> </w:t>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 xml:space="preserve"> 100%</w:t>
      </w:r>
    </w:p>
    <w:p w14:paraId="7D54E3D6" w14:textId="3CB57769" w:rsidR="00312018" w:rsidRPr="006C6C5A" w:rsidRDefault="0031201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18B2DBED" w14:textId="77777777" w:rsidR="00312018" w:rsidRPr="007A154E" w:rsidRDefault="0031201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4"/>
          <w:szCs w:val="24"/>
        </w:rPr>
      </w:pPr>
    </w:p>
    <w:p w14:paraId="08D71C72"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u w:val="single"/>
        </w:rPr>
      </w:pPr>
    </w:p>
    <w:p w14:paraId="3F6B011B" w14:textId="591D907A"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6C6C5A">
        <w:rPr>
          <w:rFonts w:ascii="Times New Roman" w:eastAsia="Times New Roman" w:hAnsi="Times New Roman"/>
          <w:b/>
          <w:sz w:val="20"/>
          <w:szCs w:val="20"/>
          <w:u w:val="single"/>
        </w:rPr>
        <w:t>*THE FOLLOWING REFUND POLICY IS APPLICABLE TO STUDENTS RECEIVING TUITION ASSISTANCE FROM THE VETERAN</w:t>
      </w:r>
      <w:r w:rsidR="009B0F0A">
        <w:rPr>
          <w:rFonts w:ascii="Times New Roman" w:eastAsia="Times New Roman" w:hAnsi="Times New Roman"/>
          <w:b/>
          <w:sz w:val="20"/>
          <w:szCs w:val="20"/>
          <w:u w:val="single"/>
        </w:rPr>
        <w:t>’</w:t>
      </w:r>
      <w:r w:rsidRPr="006C6C5A">
        <w:rPr>
          <w:rFonts w:ascii="Times New Roman" w:eastAsia="Times New Roman" w:hAnsi="Times New Roman"/>
          <w:b/>
          <w:sz w:val="20"/>
          <w:szCs w:val="20"/>
          <w:u w:val="single"/>
        </w:rPr>
        <w:t>S ADMINISTRATION</w:t>
      </w:r>
    </w:p>
    <w:p w14:paraId="0716426B" w14:textId="77777777"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p w14:paraId="7BFEB059" w14:textId="5EDE1D7F" w:rsidR="007B0EE9" w:rsidRPr="006C6C5A" w:rsidRDefault="00444D96"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6C6C5A">
        <w:rPr>
          <w:rFonts w:ascii="Times New Roman" w:eastAsia="Times New Roman" w:hAnsi="Times New Roman"/>
          <w:sz w:val="20"/>
          <w:szCs w:val="20"/>
        </w:rPr>
        <w:t>Pursuant to NRS 394.449, the r</w:t>
      </w:r>
      <w:r w:rsidR="007B0EE9" w:rsidRPr="006C6C5A">
        <w:rPr>
          <w:rFonts w:ascii="Times New Roman" w:eastAsia="Times New Roman" w:hAnsi="Times New Roman"/>
          <w:sz w:val="20"/>
          <w:szCs w:val="20"/>
        </w:rPr>
        <w:t>efund for students receiving tuition benefits from the Veterans Administration will be calculated on a pro rata basis if the student withdraws or is expelled prior to the completion of more than 60% of the program hours.  The refund will be a pro rata percentage o</w:t>
      </w:r>
      <w:r w:rsidR="00FE2F60" w:rsidRPr="006C6C5A">
        <w:rPr>
          <w:rFonts w:ascii="Times New Roman" w:eastAsia="Times New Roman" w:hAnsi="Times New Roman"/>
          <w:sz w:val="20"/>
          <w:szCs w:val="20"/>
        </w:rPr>
        <w:t>f the tuition as stated in the enrollment a</w:t>
      </w:r>
      <w:r w:rsidR="007B0EE9" w:rsidRPr="006C6C5A">
        <w:rPr>
          <w:rFonts w:ascii="Times New Roman" w:eastAsia="Times New Roman" w:hAnsi="Times New Roman"/>
          <w:sz w:val="20"/>
          <w:szCs w:val="20"/>
        </w:rPr>
        <w:t xml:space="preserve">greement less 10% of the stated tuition or $100.00, whichever is less.  For students receiving </w:t>
      </w:r>
      <w:r w:rsidR="002E4AFF">
        <w:rPr>
          <w:rFonts w:ascii="Times New Roman" w:eastAsia="Times New Roman" w:hAnsi="Times New Roman"/>
          <w:sz w:val="20"/>
          <w:szCs w:val="20"/>
        </w:rPr>
        <w:t>v</w:t>
      </w:r>
      <w:r w:rsidR="002E4AFF" w:rsidRPr="006C6C5A">
        <w:rPr>
          <w:rFonts w:ascii="Times New Roman" w:eastAsia="Times New Roman" w:hAnsi="Times New Roman"/>
          <w:sz w:val="20"/>
          <w:szCs w:val="20"/>
        </w:rPr>
        <w:t>eteran’s</w:t>
      </w:r>
      <w:r w:rsidR="007B0EE9" w:rsidRPr="006C6C5A">
        <w:rPr>
          <w:rFonts w:ascii="Times New Roman" w:eastAsia="Times New Roman" w:hAnsi="Times New Roman"/>
          <w:sz w:val="20"/>
          <w:szCs w:val="20"/>
        </w:rPr>
        <w:t xml:space="preserve"> tuition assistance, 100% of the tuition will be due the school after the completion of more than 60% of the program hours.  Any refund due under this provision will be paid within </w:t>
      </w:r>
      <w:r w:rsidR="0062120B" w:rsidRPr="006C6C5A">
        <w:rPr>
          <w:rFonts w:ascii="Times New Roman" w:eastAsia="Times New Roman" w:hAnsi="Times New Roman"/>
          <w:sz w:val="20"/>
          <w:szCs w:val="20"/>
        </w:rPr>
        <w:t>1</w:t>
      </w:r>
      <w:r w:rsidR="007B0EE9" w:rsidRPr="006C6C5A">
        <w:rPr>
          <w:rFonts w:ascii="Times New Roman" w:eastAsia="Times New Roman" w:hAnsi="Times New Roman"/>
          <w:sz w:val="20"/>
          <w:szCs w:val="20"/>
        </w:rPr>
        <w:t>5 calendar days of date of termination or withdrawal.  No refund will be made for books and supplies received by the student unless approved by the Director of Instruction or Executive Director.</w:t>
      </w:r>
    </w:p>
    <w:p w14:paraId="22D679CA" w14:textId="190B1161" w:rsidR="00EC2F30" w:rsidRPr="006C6C5A" w:rsidRDefault="00EC2F30"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7221E8DC" w14:textId="00733788" w:rsidR="007501C9" w:rsidRDefault="009940FA" w:rsidP="001F399D">
      <w:pPr>
        <w:jc w:val="center"/>
        <w:rPr>
          <w:rFonts w:ascii="Times New Roman" w:eastAsia="Times New Roman" w:hAnsi="Times New Roman"/>
          <w:b/>
          <w:sz w:val="28"/>
          <w:szCs w:val="20"/>
          <w:u w:val="single"/>
        </w:rPr>
      </w:pPr>
      <w:r>
        <w:rPr>
          <w:rFonts w:ascii="Times New Roman" w:eastAsia="Times New Roman" w:hAnsi="Times New Roman"/>
          <w:b/>
          <w:sz w:val="28"/>
          <w:szCs w:val="20"/>
          <w:u w:val="single"/>
        </w:rPr>
        <w:t>THE 85/15 Rule Veterans Admi</w:t>
      </w:r>
      <w:r w:rsidR="001F399D">
        <w:rPr>
          <w:rFonts w:ascii="Times New Roman" w:eastAsia="Times New Roman" w:hAnsi="Times New Roman"/>
          <w:b/>
          <w:sz w:val="28"/>
          <w:szCs w:val="20"/>
          <w:u w:val="single"/>
        </w:rPr>
        <w:t>nistration</w:t>
      </w:r>
    </w:p>
    <w:p w14:paraId="5F26005F" w14:textId="2B3BCE2C" w:rsidR="001F399D" w:rsidRPr="003E5B54" w:rsidRDefault="006D1800" w:rsidP="003E5B54">
      <w:pPr>
        <w:jc w:val="both"/>
        <w:rPr>
          <w:rFonts w:ascii="Times New Roman" w:eastAsia="Times New Roman" w:hAnsi="Times New Roman"/>
          <w:bCs/>
          <w:sz w:val="20"/>
          <w:szCs w:val="20"/>
        </w:rPr>
      </w:pPr>
      <w:r w:rsidRPr="003E5B54">
        <w:rPr>
          <w:rFonts w:ascii="Times New Roman" w:eastAsia="Times New Roman" w:hAnsi="Times New Roman"/>
          <w:bCs/>
          <w:sz w:val="20"/>
          <w:szCs w:val="20"/>
        </w:rPr>
        <w:t>85/15 Rule prohibits</w:t>
      </w:r>
      <w:r w:rsidR="002C4E6F" w:rsidRPr="003E5B54">
        <w:rPr>
          <w:rFonts w:ascii="Times New Roman" w:eastAsia="Times New Roman" w:hAnsi="Times New Roman"/>
          <w:bCs/>
          <w:sz w:val="20"/>
          <w:szCs w:val="20"/>
        </w:rPr>
        <w:t xml:space="preserve"> paying by Department of Veterans Affairs (VA) benefits to students enrolling in a program when, more than 85%</w:t>
      </w:r>
      <w:r w:rsidR="00CE3018" w:rsidRPr="003E5B54">
        <w:rPr>
          <w:rFonts w:ascii="Times New Roman" w:eastAsia="Times New Roman" w:hAnsi="Times New Roman"/>
          <w:bCs/>
          <w:sz w:val="20"/>
          <w:szCs w:val="20"/>
        </w:rPr>
        <w:t xml:space="preserve"> </w:t>
      </w:r>
      <w:r w:rsidR="00961C5C">
        <w:rPr>
          <w:rFonts w:ascii="Times New Roman" w:eastAsia="Times New Roman" w:hAnsi="Times New Roman"/>
          <w:bCs/>
          <w:sz w:val="20"/>
          <w:szCs w:val="20"/>
        </w:rPr>
        <w:t>o</w:t>
      </w:r>
      <w:r w:rsidR="00CE3018" w:rsidRPr="003E5B54">
        <w:rPr>
          <w:rFonts w:ascii="Times New Roman" w:eastAsia="Times New Roman" w:hAnsi="Times New Roman"/>
          <w:bCs/>
          <w:sz w:val="20"/>
          <w:szCs w:val="20"/>
        </w:rPr>
        <w:t>f the students enrolled in that program are having any portion of their tuition, fees or other charges paid for them</w:t>
      </w:r>
      <w:r w:rsidR="003E5B54" w:rsidRPr="003E5B54">
        <w:rPr>
          <w:rFonts w:ascii="Times New Roman" w:eastAsia="Times New Roman" w:hAnsi="Times New Roman"/>
          <w:bCs/>
          <w:sz w:val="20"/>
          <w:szCs w:val="20"/>
        </w:rPr>
        <w:t xml:space="preserve"> by the Education &amp; Training Institution (ETI) or VA.  If the ratio of supported students to Non-Supported Students exceeds 85%, only students maintaining continuous enrollment may receive </w:t>
      </w:r>
      <w:r w:rsidR="00186650">
        <w:rPr>
          <w:rFonts w:ascii="Times New Roman" w:eastAsia="Times New Roman" w:hAnsi="Times New Roman"/>
          <w:bCs/>
          <w:sz w:val="20"/>
          <w:szCs w:val="20"/>
        </w:rPr>
        <w:t>b</w:t>
      </w:r>
      <w:r w:rsidR="003E5B54" w:rsidRPr="003E5B54">
        <w:rPr>
          <w:rFonts w:ascii="Times New Roman" w:eastAsia="Times New Roman" w:hAnsi="Times New Roman"/>
          <w:bCs/>
          <w:sz w:val="20"/>
          <w:szCs w:val="20"/>
        </w:rPr>
        <w:t>enefits for that program</w:t>
      </w:r>
      <w:r w:rsidR="00186650">
        <w:rPr>
          <w:rFonts w:ascii="Times New Roman" w:eastAsia="Times New Roman" w:hAnsi="Times New Roman"/>
          <w:bCs/>
          <w:sz w:val="20"/>
          <w:szCs w:val="20"/>
        </w:rPr>
        <w:t>.</w:t>
      </w:r>
    </w:p>
    <w:p w14:paraId="58A6654B" w14:textId="5FA544C2" w:rsidR="00EC2F30" w:rsidRDefault="00EC2F30" w:rsidP="001E1415">
      <w:pPr>
        <w:pStyle w:val="Heading1"/>
      </w:pPr>
      <w:bookmarkStart w:id="18" w:name="_Toc58402867"/>
      <w:r w:rsidRPr="00EC2F30">
        <w:t>Title 38 United States Code Section 3679(e) School Compliance Form</w:t>
      </w:r>
      <w:bookmarkEnd w:id="18"/>
    </w:p>
    <w:p w14:paraId="1A26AED7" w14:textId="590E23D4" w:rsidR="00EC2F30" w:rsidRDefault="00EC2F30" w:rsidP="00EC2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8"/>
          <w:szCs w:val="20"/>
          <w:u w:val="single"/>
        </w:rPr>
      </w:pPr>
    </w:p>
    <w:p w14:paraId="0E815EED" w14:textId="4A161100" w:rsidR="00EC2F30" w:rsidRPr="006C6C5A" w:rsidRDefault="00EC2F30" w:rsidP="00933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rPr>
      </w:pPr>
      <w:r w:rsidRPr="006C6C5A">
        <w:rPr>
          <w:rFonts w:ascii="Times New Roman" w:eastAsia="Times New Roman" w:hAnsi="Times New Roman"/>
          <w:bCs/>
          <w:sz w:val="20"/>
          <w:szCs w:val="20"/>
        </w:rPr>
        <w:t xml:space="preserve">As part of the Veterans Benefits and Transition Act of 2018, section 3679 of title 38, United States Code was amended, and educational institutions will be required to sign this compliance form to confirm your compliance with the requirements as outlined.  </w:t>
      </w:r>
      <w:r w:rsidRPr="006C6C5A">
        <w:rPr>
          <w:rFonts w:ascii="Times New Roman" w:eastAsia="Times New Roman" w:hAnsi="Times New Roman"/>
          <w:b/>
          <w:sz w:val="20"/>
          <w:szCs w:val="20"/>
        </w:rPr>
        <w:t xml:space="preserve">Effective August 1, 2019, the State Approving Agency, or the Secretary when acting in the role of the State Approving Agency, shall disapprove a course of education provided by an educational institution that has in effect a policy that is inconsistent with the areas below: </w:t>
      </w:r>
    </w:p>
    <w:p w14:paraId="4B96FB4D" w14:textId="7A338BB1" w:rsidR="00EC2F30" w:rsidRPr="006C6C5A" w:rsidRDefault="00EC2F30" w:rsidP="00EC2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p>
    <w:p w14:paraId="2682F386" w14:textId="234E29C6" w:rsidR="00EC2F30" w:rsidRPr="006C6C5A" w:rsidRDefault="00EC2F30" w:rsidP="00933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
          <w:sz w:val="20"/>
          <w:szCs w:val="20"/>
        </w:rPr>
        <w:t xml:space="preserve">Note: </w:t>
      </w:r>
      <w:r w:rsidRPr="006C6C5A">
        <w:rPr>
          <w:rFonts w:ascii="Times New Roman" w:eastAsia="Times New Roman" w:hAnsi="Times New Roman"/>
          <w:bCs/>
          <w:sz w:val="20"/>
          <w:szCs w:val="20"/>
        </w:rPr>
        <w:t xml:space="preserve">A </w:t>
      </w:r>
      <w:r w:rsidRPr="006C6C5A">
        <w:rPr>
          <w:rFonts w:ascii="Times New Roman" w:eastAsia="Times New Roman" w:hAnsi="Times New Roman"/>
          <w:b/>
          <w:i/>
          <w:iCs/>
          <w:sz w:val="20"/>
          <w:szCs w:val="20"/>
        </w:rPr>
        <w:t xml:space="preserve">Covered Individual </w:t>
      </w:r>
      <w:r w:rsidRPr="006C6C5A">
        <w:rPr>
          <w:rFonts w:ascii="Times New Roman" w:eastAsia="Times New Roman" w:hAnsi="Times New Roman"/>
          <w:bCs/>
          <w:sz w:val="20"/>
          <w:szCs w:val="20"/>
        </w:rPr>
        <w:t xml:space="preserve">is any individual who is entitled to educational assistance under Chapter 31, Vocational Rehabilitation and Employment, or Chapter 33, Post-9/11 GI Bill ® benefits.  </w:t>
      </w:r>
    </w:p>
    <w:p w14:paraId="08A56860" w14:textId="4CA1DD60" w:rsidR="00EC2F30" w:rsidRPr="006C6C5A" w:rsidRDefault="00EC2F30" w:rsidP="00EC2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78B6960C" w14:textId="491F98C5" w:rsidR="00EC2F30" w:rsidRPr="006C6C5A" w:rsidRDefault="00EC2F30"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Cs/>
          <w:sz w:val="20"/>
          <w:szCs w:val="20"/>
        </w:rPr>
        <w:t xml:space="preserve">Your policy must permit any </w:t>
      </w:r>
      <w:r w:rsidRPr="006C6C5A">
        <w:rPr>
          <w:rFonts w:ascii="Times New Roman" w:eastAsia="Times New Roman" w:hAnsi="Times New Roman"/>
          <w:bCs/>
          <w:sz w:val="20"/>
          <w:szCs w:val="20"/>
          <w:u w:val="single"/>
        </w:rPr>
        <w:t>covered individual</w:t>
      </w:r>
      <w:r w:rsidRPr="006C6C5A">
        <w:rPr>
          <w:rFonts w:ascii="Times New Roman" w:eastAsia="Times New Roman" w:hAnsi="Times New Roman"/>
          <w:bCs/>
          <w:sz w:val="20"/>
          <w:szCs w:val="20"/>
        </w:rPr>
        <w:t xml:space="preserve"> to attend or participate in the course of education during the period beginning on the date on which the individual provides to the educational institution a Certificate of Eligibility (COE) for entitlement to educational assistance under chapter 31 or 33 (A “Statement of Benefits” obtained from the Department of Veteran’s Affair</w:t>
      </w:r>
      <w:r w:rsidR="00D80176" w:rsidRPr="006C6C5A">
        <w:rPr>
          <w:rFonts w:ascii="Times New Roman" w:eastAsia="Times New Roman" w:hAnsi="Times New Roman"/>
          <w:bCs/>
          <w:sz w:val="20"/>
          <w:szCs w:val="20"/>
        </w:rPr>
        <w:t xml:space="preserve">s (VA) website – </w:t>
      </w:r>
      <w:r w:rsidR="00C41E25">
        <w:rPr>
          <w:rFonts w:ascii="Times New Roman" w:eastAsia="Times New Roman" w:hAnsi="Times New Roman"/>
          <w:bCs/>
          <w:sz w:val="20"/>
          <w:szCs w:val="20"/>
        </w:rPr>
        <w:t>e</w:t>
      </w:r>
      <w:r w:rsidR="00571B77">
        <w:rPr>
          <w:rFonts w:ascii="Times New Roman" w:eastAsia="Times New Roman" w:hAnsi="Times New Roman"/>
          <w:bCs/>
          <w:sz w:val="20"/>
          <w:szCs w:val="20"/>
        </w:rPr>
        <w:t>benefi</w:t>
      </w:r>
      <w:r w:rsidR="00D80176" w:rsidRPr="006C6C5A">
        <w:rPr>
          <w:rFonts w:ascii="Times New Roman" w:eastAsia="Times New Roman" w:hAnsi="Times New Roman"/>
          <w:bCs/>
          <w:sz w:val="20"/>
          <w:szCs w:val="20"/>
        </w:rPr>
        <w:t xml:space="preserve">ts.va.gov or a VA </w:t>
      </w:r>
      <w:r w:rsidR="00C41E25">
        <w:rPr>
          <w:rFonts w:ascii="Times New Roman" w:eastAsia="Times New Roman" w:hAnsi="Times New Roman"/>
          <w:bCs/>
          <w:sz w:val="20"/>
          <w:szCs w:val="20"/>
        </w:rPr>
        <w:t>Form</w:t>
      </w:r>
      <w:r w:rsidR="00D80176" w:rsidRPr="006C6C5A">
        <w:rPr>
          <w:rFonts w:ascii="Times New Roman" w:eastAsia="Times New Roman" w:hAnsi="Times New Roman"/>
          <w:bCs/>
          <w:sz w:val="20"/>
          <w:szCs w:val="20"/>
        </w:rPr>
        <w:t xml:space="preserve"> 28-1095 </w:t>
      </w:r>
      <w:r w:rsidR="005872B4">
        <w:rPr>
          <w:rFonts w:ascii="Times New Roman" w:eastAsia="Times New Roman" w:hAnsi="Times New Roman"/>
          <w:bCs/>
          <w:sz w:val="20"/>
          <w:szCs w:val="20"/>
        </w:rPr>
        <w:t>for</w:t>
      </w:r>
      <w:r w:rsidR="00D80176" w:rsidRPr="006C6C5A">
        <w:rPr>
          <w:rFonts w:ascii="Times New Roman" w:eastAsia="Times New Roman" w:hAnsi="Times New Roman"/>
          <w:bCs/>
          <w:sz w:val="20"/>
          <w:szCs w:val="20"/>
        </w:rPr>
        <w:t xml:space="preserve"> chapter 31 authorization purposes can substitute a Certificate of Eligibility) and ending on the earlier of the following dates:</w:t>
      </w:r>
    </w:p>
    <w:p w14:paraId="5E483103" w14:textId="3F8E07BD"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542B2ACD" w14:textId="0791E7BE" w:rsidR="008D4AAF" w:rsidRPr="006C6C5A" w:rsidRDefault="00D80176" w:rsidP="00AF114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The date on which payment from VA is made to the institution</w:t>
      </w:r>
      <w:r w:rsidR="00C22476">
        <w:rPr>
          <w:rFonts w:ascii="Times New Roman" w:eastAsia="Times New Roman" w:hAnsi="Times New Roman"/>
          <w:bCs/>
          <w:sz w:val="20"/>
          <w:szCs w:val="20"/>
        </w:rPr>
        <w:t>.</w:t>
      </w:r>
    </w:p>
    <w:p w14:paraId="4A107288" w14:textId="77777777" w:rsidR="00B92054" w:rsidRPr="006C6C5A" w:rsidRDefault="00B92054" w:rsidP="00B9205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800"/>
        <w:rPr>
          <w:rFonts w:ascii="Times New Roman" w:eastAsia="Times New Roman" w:hAnsi="Times New Roman"/>
          <w:bCs/>
          <w:sz w:val="20"/>
          <w:szCs w:val="20"/>
        </w:rPr>
      </w:pPr>
    </w:p>
    <w:p w14:paraId="2508E478" w14:textId="1715D391" w:rsidR="00D80176" w:rsidRPr="006C6C5A" w:rsidRDefault="00D80176" w:rsidP="00AF1143">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 xml:space="preserve">90 days after the date the institution certified tuition and fees following receipt of the certificate of eligibility. </w:t>
      </w:r>
    </w:p>
    <w:p w14:paraId="3B621407" w14:textId="77777777" w:rsidR="008D4AAF" w:rsidRPr="006C6C5A" w:rsidRDefault="008D4AAF" w:rsidP="008D4AA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800"/>
        <w:rPr>
          <w:rFonts w:ascii="Times New Roman" w:eastAsia="Times New Roman" w:hAnsi="Times New Roman"/>
          <w:bCs/>
          <w:sz w:val="20"/>
          <w:szCs w:val="20"/>
        </w:rPr>
      </w:pPr>
    </w:p>
    <w:p w14:paraId="06EC9A61" w14:textId="7BBF97D6" w:rsidR="00D80176" w:rsidRPr="006C6C5A" w:rsidRDefault="00D80176"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Cs/>
          <w:sz w:val="20"/>
          <w:szCs w:val="20"/>
        </w:rPr>
        <w:t>Your policy must ensure that your educational institution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of funding from VA under chapter 31 or 33.</w:t>
      </w:r>
    </w:p>
    <w:p w14:paraId="0030F38B" w14:textId="77777777"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4BE33316" w14:textId="2F678358" w:rsidR="00D80176" w:rsidRPr="006C6C5A" w:rsidRDefault="00D80176" w:rsidP="00663C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Cs/>
          <w:sz w:val="20"/>
          <w:szCs w:val="20"/>
        </w:rPr>
        <w:t xml:space="preserve">Your signature on this document attests that your facility currently complies with the requirements of 38 USC 3679 (e) or will comply by the effective date of August 1, 2019.  Please ensure that policies in the next publication of your catalog, bulletin, or addendum align with the above requirements. </w:t>
      </w:r>
    </w:p>
    <w:p w14:paraId="27F49A75" w14:textId="6DD63D56"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4EFC0D58" w14:textId="3698C19C"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1D4852F1" w14:textId="6DD6ABCD" w:rsidR="00D80176" w:rsidRPr="006C6C5A" w:rsidRDefault="00663C7F"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Pr>
          <w:rFonts w:ascii="Times New Roman" w:eastAsia="Times New Roman" w:hAnsi="Times New Roman"/>
          <w:bCs/>
          <w:sz w:val="20"/>
          <w:szCs w:val="20"/>
          <w:u w:val="single"/>
        </w:rPr>
        <w:t xml:space="preserve">Nicole Perrin-Hill, </w:t>
      </w:r>
      <w:r w:rsidR="00466587">
        <w:rPr>
          <w:rFonts w:ascii="Times New Roman" w:eastAsia="Times New Roman" w:hAnsi="Times New Roman"/>
          <w:bCs/>
          <w:sz w:val="20"/>
          <w:szCs w:val="20"/>
          <w:u w:val="single"/>
        </w:rPr>
        <w:t xml:space="preserve"> </w:t>
      </w:r>
      <w:r>
        <w:rPr>
          <w:rFonts w:ascii="Times New Roman" w:eastAsia="Times New Roman" w:hAnsi="Times New Roman"/>
          <w:bCs/>
          <w:sz w:val="20"/>
          <w:szCs w:val="20"/>
          <w:u w:val="single"/>
        </w:rPr>
        <w:t>Director of Education</w:t>
      </w:r>
      <w:r w:rsidR="00B30CB9">
        <w:rPr>
          <w:rFonts w:ascii="Times New Roman" w:eastAsia="Times New Roman" w:hAnsi="Times New Roman"/>
          <w:bCs/>
          <w:sz w:val="20"/>
          <w:szCs w:val="20"/>
          <w:u w:val="single"/>
        </w:rPr>
        <w:tab/>
      </w:r>
      <w:r w:rsidR="00D80176" w:rsidRPr="006C6C5A">
        <w:rPr>
          <w:rFonts w:ascii="Times New Roman" w:eastAsia="Times New Roman" w:hAnsi="Times New Roman"/>
          <w:bCs/>
          <w:sz w:val="20"/>
          <w:szCs w:val="20"/>
        </w:rPr>
        <w:tab/>
      </w:r>
      <w:r w:rsidR="00466587">
        <w:rPr>
          <w:rFonts w:ascii="Times New Roman" w:eastAsia="Times New Roman" w:hAnsi="Times New Roman"/>
          <w:bCs/>
          <w:sz w:val="20"/>
          <w:szCs w:val="20"/>
        </w:rPr>
        <w:t xml:space="preserve">          </w:t>
      </w:r>
      <w:r w:rsidR="00F17C2D">
        <w:rPr>
          <w:rFonts w:ascii="Times New Roman" w:eastAsia="Times New Roman" w:hAnsi="Times New Roman"/>
          <w:bCs/>
          <w:sz w:val="20"/>
          <w:szCs w:val="20"/>
        </w:rPr>
        <w:t xml:space="preserve">       </w:t>
      </w:r>
      <w:r w:rsidR="00B30CB9">
        <w:rPr>
          <w:rFonts w:ascii="Lucida Handwriting" w:eastAsia="Times New Roman" w:hAnsi="Lucida Handwriting"/>
          <w:bCs/>
          <w:sz w:val="20"/>
          <w:szCs w:val="20"/>
          <w:u w:val="single"/>
        </w:rPr>
        <w:t xml:space="preserve">Nicole Perrin-Hill </w:t>
      </w:r>
      <w:r w:rsidR="00466587">
        <w:rPr>
          <w:rFonts w:ascii="Lucida Handwriting" w:eastAsia="Times New Roman" w:hAnsi="Lucida Handwriting"/>
          <w:bCs/>
          <w:sz w:val="20"/>
          <w:szCs w:val="20"/>
          <w:u w:val="single"/>
        </w:rPr>
        <w:t xml:space="preserve">       02/15/2021</w:t>
      </w:r>
      <w:r w:rsidR="00D80176" w:rsidRPr="006C6C5A">
        <w:rPr>
          <w:rFonts w:ascii="Times New Roman" w:eastAsia="Times New Roman" w:hAnsi="Times New Roman"/>
          <w:bCs/>
          <w:sz w:val="20"/>
          <w:szCs w:val="20"/>
        </w:rPr>
        <w:t>_________</w:t>
      </w:r>
    </w:p>
    <w:p w14:paraId="4FD4CA62" w14:textId="2EE3DA8C" w:rsidR="00D80176" w:rsidRPr="006C6C5A" w:rsidRDefault="00466587"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       </w:t>
      </w:r>
      <w:r w:rsidR="00D80176" w:rsidRPr="006C6C5A">
        <w:rPr>
          <w:rFonts w:ascii="Times New Roman" w:eastAsia="Times New Roman" w:hAnsi="Times New Roman"/>
          <w:bCs/>
          <w:sz w:val="20"/>
          <w:szCs w:val="20"/>
        </w:rPr>
        <w:t>Print Name and Title of Official</w:t>
      </w:r>
      <w:r w:rsidR="00D80176" w:rsidRPr="006C6C5A">
        <w:rPr>
          <w:rFonts w:ascii="Times New Roman" w:eastAsia="Times New Roman" w:hAnsi="Times New Roman"/>
          <w:bCs/>
          <w:sz w:val="20"/>
          <w:szCs w:val="20"/>
        </w:rPr>
        <w:tab/>
      </w:r>
      <w:r w:rsidR="00D80176" w:rsidRPr="006C6C5A">
        <w:rPr>
          <w:rFonts w:ascii="Times New Roman" w:eastAsia="Times New Roman" w:hAnsi="Times New Roman"/>
          <w:bCs/>
          <w:sz w:val="20"/>
          <w:szCs w:val="20"/>
        </w:rPr>
        <w:tab/>
      </w:r>
      <w:r w:rsidR="001300C3" w:rsidRPr="006C6C5A">
        <w:rPr>
          <w:rFonts w:ascii="Times New Roman" w:eastAsia="Times New Roman" w:hAnsi="Times New Roman"/>
          <w:bCs/>
          <w:sz w:val="20"/>
          <w:szCs w:val="20"/>
        </w:rPr>
        <w:tab/>
      </w:r>
      <w:r w:rsidR="00D80176" w:rsidRPr="006C6C5A">
        <w:rPr>
          <w:rFonts w:ascii="Times New Roman" w:eastAsia="Times New Roman" w:hAnsi="Times New Roman"/>
          <w:bCs/>
          <w:sz w:val="20"/>
          <w:szCs w:val="20"/>
        </w:rPr>
        <w:tab/>
      </w:r>
      <w:r>
        <w:rPr>
          <w:rFonts w:ascii="Times New Roman" w:eastAsia="Times New Roman" w:hAnsi="Times New Roman"/>
          <w:bCs/>
          <w:sz w:val="20"/>
          <w:szCs w:val="20"/>
        </w:rPr>
        <w:t xml:space="preserve">                </w:t>
      </w:r>
      <w:r w:rsidR="00D80176" w:rsidRPr="006C6C5A">
        <w:rPr>
          <w:rFonts w:ascii="Times New Roman" w:eastAsia="Times New Roman" w:hAnsi="Times New Roman"/>
          <w:bCs/>
          <w:sz w:val="20"/>
          <w:szCs w:val="20"/>
        </w:rPr>
        <w:t>Signature and Date</w:t>
      </w:r>
    </w:p>
    <w:p w14:paraId="47EC33F8" w14:textId="4B92992B"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520AEBEC" w14:textId="0809ACC2"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763530CA" w14:textId="70006B2C"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u w:val="single"/>
        </w:rPr>
        <w:t>New Directions Beauty Institute</w:t>
      </w:r>
      <w:r w:rsidRPr="006C6C5A">
        <w:rPr>
          <w:rFonts w:ascii="Times New Roman" w:eastAsia="Times New Roman" w:hAnsi="Times New Roman"/>
          <w:bCs/>
          <w:sz w:val="20"/>
          <w:szCs w:val="20"/>
        </w:rPr>
        <w:t>_________</w:t>
      </w:r>
    </w:p>
    <w:p w14:paraId="2C4AC0A1" w14:textId="42234BB5" w:rsidR="00D80176" w:rsidRPr="006C6C5A" w:rsidRDefault="00466587"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Pr>
          <w:rFonts w:ascii="Times New Roman" w:eastAsia="Times New Roman" w:hAnsi="Times New Roman"/>
          <w:bCs/>
          <w:sz w:val="20"/>
          <w:szCs w:val="20"/>
        </w:rPr>
        <w:t xml:space="preserve">                </w:t>
      </w:r>
      <w:r w:rsidR="00D80176" w:rsidRPr="006C6C5A">
        <w:rPr>
          <w:rFonts w:ascii="Times New Roman" w:eastAsia="Times New Roman" w:hAnsi="Times New Roman"/>
          <w:bCs/>
          <w:sz w:val="20"/>
          <w:szCs w:val="20"/>
        </w:rPr>
        <w:t>Name of School</w:t>
      </w:r>
    </w:p>
    <w:p w14:paraId="6CCAACFB" w14:textId="365B0023" w:rsidR="00D80176" w:rsidRPr="006C6C5A" w:rsidRDefault="00D8017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5C21085E" w14:textId="334B8E92" w:rsidR="00D80176" w:rsidRPr="006C6C5A" w:rsidRDefault="00EF0D9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1E2E5A">
        <w:rPr>
          <w:rFonts w:ascii="Times New Roman" w:eastAsia="Times New Roman" w:hAnsi="Times New Roman"/>
          <w:bCs/>
          <w:i/>
          <w:iCs/>
          <w:sz w:val="20"/>
          <w:szCs w:val="20"/>
        </w:rPr>
        <w:t>In addition, statute allows your policy to require the covered individual to take the following additional actions</w:t>
      </w:r>
      <w:r w:rsidRPr="006C6C5A">
        <w:rPr>
          <w:rFonts w:ascii="Times New Roman" w:eastAsia="Times New Roman" w:hAnsi="Times New Roman"/>
          <w:bCs/>
          <w:sz w:val="20"/>
          <w:szCs w:val="20"/>
        </w:rPr>
        <w:t xml:space="preserve">: </w:t>
      </w:r>
    </w:p>
    <w:p w14:paraId="14CCCB21" w14:textId="54B6E02B" w:rsidR="00EF0D96" w:rsidRDefault="00EF0D96" w:rsidP="00D801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4"/>
          <w:szCs w:val="24"/>
        </w:rPr>
      </w:pPr>
    </w:p>
    <w:p w14:paraId="0816E950" w14:textId="6BB7B9E7" w:rsidR="00EF0D96" w:rsidRPr="006C6C5A" w:rsidRDefault="00EF0D96" w:rsidP="00AF11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Student must submit a Certificate of Eligibility (COE) for entitlement to educational assistance no later than the first day of the course of education.</w:t>
      </w:r>
    </w:p>
    <w:p w14:paraId="0263BD05" w14:textId="77777777" w:rsidR="00B92054" w:rsidRPr="006C6C5A" w:rsidRDefault="00B92054" w:rsidP="00B9205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p>
    <w:p w14:paraId="788A6793" w14:textId="177A1435" w:rsidR="00EF0D96" w:rsidRPr="006C6C5A" w:rsidRDefault="00EF0D96" w:rsidP="00AF11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 xml:space="preserve">Student must </w:t>
      </w:r>
      <w:r w:rsidR="00BA2043">
        <w:rPr>
          <w:rFonts w:ascii="Times New Roman" w:eastAsia="Times New Roman" w:hAnsi="Times New Roman"/>
          <w:bCs/>
          <w:sz w:val="20"/>
          <w:szCs w:val="20"/>
        </w:rPr>
        <w:t>submit</w:t>
      </w:r>
      <w:r w:rsidRPr="006C6C5A">
        <w:rPr>
          <w:rFonts w:ascii="Times New Roman" w:eastAsia="Times New Roman" w:hAnsi="Times New Roman"/>
          <w:bCs/>
          <w:sz w:val="20"/>
          <w:szCs w:val="20"/>
        </w:rPr>
        <w:t xml:space="preserve"> a written request to use such entitlement.</w:t>
      </w:r>
    </w:p>
    <w:p w14:paraId="793F6E72" w14:textId="77777777" w:rsidR="00B92054" w:rsidRPr="006C6C5A" w:rsidRDefault="00B92054" w:rsidP="00B9205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p>
    <w:p w14:paraId="43901352" w14:textId="6D7F2721" w:rsidR="00EF0D96" w:rsidRPr="006C6C5A" w:rsidRDefault="00EF0D96" w:rsidP="00AF11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 xml:space="preserve">Student must provide additional information necessary to the proper certification of enrollment by the educational institution. </w:t>
      </w:r>
    </w:p>
    <w:p w14:paraId="420D1686" w14:textId="77777777" w:rsidR="00B92054" w:rsidRPr="006C6C5A" w:rsidRDefault="00B92054" w:rsidP="00B9205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p>
    <w:p w14:paraId="61B04D3D" w14:textId="0833571E" w:rsidR="00EF0D96" w:rsidRPr="006C6C5A" w:rsidRDefault="00EF0D96" w:rsidP="00AF114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 xml:space="preserve">Institution may also require additional payment or impose a fee for the amount that is the difference between the amount of the student’s financial obligation and the amount of the anticipated or actual VA educational benefit disbursement. </w:t>
      </w:r>
    </w:p>
    <w:p w14:paraId="34A1CF53" w14:textId="6F77F87F" w:rsidR="00EF0D96" w:rsidRPr="006C6C5A" w:rsidRDefault="006C6C5A" w:rsidP="001C2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Pr>
          <w:rFonts w:ascii="Times New Roman" w:eastAsia="Times New Roman" w:hAnsi="Times New Roman"/>
          <w:bCs/>
          <w:sz w:val="20"/>
          <w:szCs w:val="20"/>
        </w:rPr>
        <w:t>I</w:t>
      </w:r>
      <w:r w:rsidR="00EF0D96" w:rsidRPr="006C6C5A">
        <w:rPr>
          <w:rFonts w:ascii="Times New Roman" w:eastAsia="Times New Roman" w:hAnsi="Times New Roman"/>
          <w:bCs/>
          <w:sz w:val="20"/>
          <w:szCs w:val="20"/>
        </w:rPr>
        <w:t xml:space="preserve">f your educational institution will be requiring any of these additional actions by students, please submit your policy update to the </w:t>
      </w:r>
      <w:r w:rsidR="001F39CC" w:rsidRPr="006C6C5A">
        <w:rPr>
          <w:rFonts w:ascii="Times New Roman" w:eastAsia="Times New Roman" w:hAnsi="Times New Roman"/>
          <w:bCs/>
          <w:sz w:val="20"/>
          <w:szCs w:val="20"/>
        </w:rPr>
        <w:t xml:space="preserve">Ohio SAA by </w:t>
      </w:r>
      <w:r w:rsidR="001F39CC" w:rsidRPr="009A4C85">
        <w:rPr>
          <w:rFonts w:ascii="Times New Roman" w:eastAsia="Times New Roman" w:hAnsi="Times New Roman"/>
          <w:b/>
          <w:sz w:val="20"/>
          <w:szCs w:val="20"/>
          <w:u w:val="single"/>
        </w:rPr>
        <w:t>July 15, 2019</w:t>
      </w:r>
      <w:r w:rsidR="001F39CC" w:rsidRPr="006C6C5A">
        <w:rPr>
          <w:rFonts w:ascii="Times New Roman" w:eastAsia="Times New Roman" w:hAnsi="Times New Roman"/>
          <w:bCs/>
          <w:sz w:val="20"/>
          <w:szCs w:val="20"/>
        </w:rPr>
        <w:t xml:space="preserve">.  You should also ensure that these policies are part of the next publication of your catalog, bulletin, or addendum.  </w:t>
      </w:r>
    </w:p>
    <w:p w14:paraId="6C0C79E4" w14:textId="35AD1FA8" w:rsidR="001F39CC" w:rsidRPr="006C6C5A" w:rsidRDefault="001F39CC" w:rsidP="00EF0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4DA44560" w14:textId="22EA4621" w:rsidR="001F39CC" w:rsidRPr="006C6C5A" w:rsidRDefault="001F39CC" w:rsidP="001C2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Cs/>
          <w:sz w:val="20"/>
          <w:szCs w:val="20"/>
        </w:rPr>
        <w:t xml:space="preserve">Waivers* of this requirement may be granted by VA. VA will send communication about obtaining waivers </w:t>
      </w:r>
      <w:proofErr w:type="gramStart"/>
      <w:r w:rsidRPr="006C6C5A">
        <w:rPr>
          <w:rFonts w:ascii="Times New Roman" w:eastAsia="Times New Roman" w:hAnsi="Times New Roman"/>
          <w:bCs/>
          <w:sz w:val="20"/>
          <w:szCs w:val="20"/>
        </w:rPr>
        <w:t>at a later date</w:t>
      </w:r>
      <w:proofErr w:type="gramEnd"/>
      <w:r w:rsidRPr="006C6C5A">
        <w:rPr>
          <w:rFonts w:ascii="Times New Roman" w:eastAsia="Times New Roman" w:hAnsi="Times New Roman"/>
          <w:bCs/>
          <w:sz w:val="20"/>
          <w:szCs w:val="20"/>
        </w:rPr>
        <w:t xml:space="preserve">.  If you receive a waiver, please send that documentation to the </w:t>
      </w:r>
      <w:r w:rsidR="000C02EF">
        <w:rPr>
          <w:rFonts w:ascii="Times New Roman" w:eastAsia="Times New Roman" w:hAnsi="Times New Roman"/>
          <w:bCs/>
          <w:sz w:val="20"/>
          <w:szCs w:val="20"/>
        </w:rPr>
        <w:t>Kentucky</w:t>
      </w:r>
      <w:r w:rsidRPr="006C6C5A">
        <w:rPr>
          <w:rFonts w:ascii="Times New Roman" w:eastAsia="Times New Roman" w:hAnsi="Times New Roman"/>
          <w:bCs/>
          <w:sz w:val="20"/>
          <w:szCs w:val="20"/>
        </w:rPr>
        <w:t xml:space="preserve"> State Approving Agency so we may correctly document your compliance. </w:t>
      </w:r>
    </w:p>
    <w:p w14:paraId="74C05059" w14:textId="036AA279" w:rsidR="007B0EE9" w:rsidRPr="006C6C5A"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u w:val="single"/>
        </w:rPr>
      </w:pPr>
    </w:p>
    <w:p w14:paraId="2CE7B774" w14:textId="6A9826CC" w:rsidR="001F39CC" w:rsidRPr="006C6C5A" w:rsidRDefault="001F39CC" w:rsidP="001C2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Cs/>
          <w:sz w:val="20"/>
          <w:szCs w:val="20"/>
        </w:rPr>
      </w:pPr>
      <w:r w:rsidRPr="006C6C5A">
        <w:rPr>
          <w:rFonts w:ascii="Times New Roman" w:eastAsia="Times New Roman" w:hAnsi="Times New Roman"/>
          <w:bCs/>
          <w:sz w:val="20"/>
          <w:szCs w:val="20"/>
        </w:rPr>
        <w:t xml:space="preserve">*The Ohio SAA does not have any information about waivers and cannot answer questions regarding waivers of this regulation.  Please contact the VA for questions about the waiver. </w:t>
      </w:r>
    </w:p>
    <w:p w14:paraId="6A1556F2" w14:textId="4FB55EE6"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7C06875A" w14:textId="385AED6A"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r w:rsidRPr="006C6C5A">
        <w:rPr>
          <w:rFonts w:ascii="Times New Roman" w:eastAsia="Times New Roman" w:hAnsi="Times New Roman"/>
          <w:b/>
          <w:sz w:val="20"/>
          <w:szCs w:val="20"/>
        </w:rPr>
        <w:t xml:space="preserve">Please return signed form to: </w:t>
      </w:r>
    </w:p>
    <w:p w14:paraId="1352C983" w14:textId="72C307F3"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Ohio Department of VA Services</w:t>
      </w:r>
    </w:p>
    <w:p w14:paraId="3F14EF09" w14:textId="2196C9BB"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 xml:space="preserve">SAA for Veterans Education &amp; Training </w:t>
      </w:r>
    </w:p>
    <w:p w14:paraId="30C5D5F0" w14:textId="787E9FCC"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77 South High Street, 7</w:t>
      </w:r>
      <w:r w:rsidRPr="006C6C5A">
        <w:rPr>
          <w:rFonts w:ascii="Times New Roman" w:eastAsia="Times New Roman" w:hAnsi="Times New Roman"/>
          <w:bCs/>
          <w:sz w:val="20"/>
          <w:szCs w:val="20"/>
          <w:vertAlign w:val="superscript"/>
        </w:rPr>
        <w:t>th</w:t>
      </w:r>
      <w:r w:rsidRPr="006C6C5A">
        <w:rPr>
          <w:rFonts w:ascii="Times New Roman" w:eastAsia="Times New Roman" w:hAnsi="Times New Roman"/>
          <w:bCs/>
          <w:sz w:val="20"/>
          <w:szCs w:val="20"/>
        </w:rPr>
        <w:t xml:space="preserve"> Fl. </w:t>
      </w:r>
    </w:p>
    <w:p w14:paraId="2CC540DC" w14:textId="605ACBF4"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Columbus, Ohio 43215</w:t>
      </w:r>
    </w:p>
    <w:p w14:paraId="164F3AF1" w14:textId="4E0A4266"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Phone: 614.466.9287</w:t>
      </w:r>
    </w:p>
    <w:p w14:paraId="7AA22788" w14:textId="5F0B3FF7"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r w:rsidRPr="006C6C5A">
        <w:rPr>
          <w:rFonts w:ascii="Times New Roman" w:eastAsia="Times New Roman" w:hAnsi="Times New Roman"/>
          <w:bCs/>
          <w:sz w:val="20"/>
          <w:szCs w:val="20"/>
        </w:rPr>
        <w:t>Fax: 614.387.7317</w:t>
      </w:r>
    </w:p>
    <w:p w14:paraId="4DA1DF97" w14:textId="1E87C266"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59398EA8" w14:textId="19677890"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i/>
          <w:iCs/>
          <w:sz w:val="20"/>
          <w:szCs w:val="20"/>
        </w:rPr>
      </w:pPr>
      <w:r w:rsidRPr="006C6C5A">
        <w:rPr>
          <w:rFonts w:ascii="Times New Roman" w:eastAsia="Times New Roman" w:hAnsi="Times New Roman"/>
          <w:bCs/>
          <w:i/>
          <w:iCs/>
          <w:sz w:val="20"/>
          <w:szCs w:val="20"/>
        </w:rPr>
        <w:t>GI Bill ® is a registered trademark of the U.S. Department of Veterans Affairs</w:t>
      </w:r>
    </w:p>
    <w:p w14:paraId="11CDC83F" w14:textId="77777777" w:rsidR="001F39CC" w:rsidRPr="006C6C5A" w:rsidRDefault="001F39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Cs/>
          <w:sz w:val="20"/>
          <w:szCs w:val="20"/>
        </w:rPr>
      </w:pPr>
    </w:p>
    <w:p w14:paraId="41A0FE26" w14:textId="49F243E2" w:rsidR="00F77111" w:rsidRPr="009A1CEA" w:rsidRDefault="001F39CC" w:rsidP="00747C85">
      <w:pPr>
        <w:jc w:val="center"/>
        <w:rPr>
          <w:rFonts w:ascii="Times New Roman" w:hAnsi="Times New Roman"/>
          <w:b/>
          <w:bCs/>
          <w:sz w:val="28"/>
          <w:szCs w:val="28"/>
          <w:u w:val="single"/>
        </w:rPr>
      </w:pPr>
      <w:r>
        <w:rPr>
          <w:rFonts w:ascii="Times New Roman" w:eastAsia="Times New Roman" w:hAnsi="Times New Roman"/>
          <w:b/>
          <w:bCs/>
          <w:caps/>
          <w:color w:val="000000"/>
          <w:sz w:val="28"/>
          <w:szCs w:val="28"/>
          <w:u w:val="single"/>
        </w:rPr>
        <w:br w:type="page"/>
      </w:r>
      <w:r w:rsidR="009971A8">
        <w:rPr>
          <w:rFonts w:ascii="Times New Roman" w:hAnsi="Times New Roman"/>
          <w:b/>
          <w:bCs/>
          <w:sz w:val="28"/>
          <w:szCs w:val="28"/>
          <w:u w:val="single"/>
        </w:rPr>
        <w:lastRenderedPageBreak/>
        <w:t>Vete</w:t>
      </w:r>
      <w:r w:rsidR="00F77111" w:rsidRPr="009A1CEA">
        <w:rPr>
          <w:rFonts w:ascii="Times New Roman" w:hAnsi="Times New Roman"/>
          <w:b/>
          <w:bCs/>
          <w:sz w:val="28"/>
          <w:szCs w:val="28"/>
          <w:u w:val="single"/>
        </w:rPr>
        <w:t>rans NRS 394.449 Requirements of policy for refunds by institutions</w:t>
      </w:r>
    </w:p>
    <w:p w14:paraId="5842C475" w14:textId="70B1D41D" w:rsidR="00F77111" w:rsidRDefault="0016324F" w:rsidP="00AF1143">
      <w:pPr>
        <w:pStyle w:val="ListParagraph"/>
        <w:numPr>
          <w:ilvl w:val="0"/>
          <w:numId w:val="27"/>
        </w:numPr>
        <w:shd w:val="clear" w:color="auto" w:fill="FFFFFF"/>
        <w:spacing w:before="100" w:beforeAutospacing="1" w:after="100" w:afterAutospacing="1"/>
      </w:pPr>
      <w:bookmarkStart w:id="19" w:name="_Hlk64623141"/>
      <w:r>
        <w:t>New Directions Beauty Institute shall have a policy for refunds</w:t>
      </w:r>
      <w:r w:rsidR="00F77111">
        <w:t xml:space="preserve"> which provides:</w:t>
      </w:r>
    </w:p>
    <w:bookmarkEnd w:id="19"/>
    <w:p w14:paraId="712346C8" w14:textId="77777777" w:rsidR="00585B8F" w:rsidRDefault="00585B8F" w:rsidP="00585B8F">
      <w:pPr>
        <w:pStyle w:val="ListParagraph"/>
        <w:shd w:val="clear" w:color="auto" w:fill="FFFFFF"/>
        <w:spacing w:before="100" w:beforeAutospacing="1" w:after="100" w:afterAutospacing="1"/>
        <w:ind w:left="765"/>
      </w:pPr>
    </w:p>
    <w:p w14:paraId="3F264016" w14:textId="29527204" w:rsidR="00F9275D" w:rsidRDefault="00F77111" w:rsidP="00AF1143">
      <w:pPr>
        <w:pStyle w:val="ListParagraph"/>
        <w:numPr>
          <w:ilvl w:val="0"/>
          <w:numId w:val="28"/>
        </w:numPr>
        <w:shd w:val="clear" w:color="auto" w:fill="FFFFFF"/>
        <w:spacing w:before="100" w:beforeAutospacing="1" w:after="100" w:afterAutospacing="1"/>
        <w:jc w:val="both"/>
      </w:pPr>
      <w:r>
        <w:t xml:space="preserve">That if the institution has substantially failed to furnish the training program agreed upon in the </w:t>
      </w:r>
      <w:r w:rsidR="00476449">
        <w:t xml:space="preserve">  </w:t>
      </w:r>
      <w:r>
        <w:t>enrollment agreement, the institution shall refund to a student all the money the student has paid.</w:t>
      </w:r>
    </w:p>
    <w:p w14:paraId="4B86646A" w14:textId="77777777" w:rsidR="0050672A" w:rsidRDefault="0050672A" w:rsidP="0050672A">
      <w:pPr>
        <w:pStyle w:val="ListParagraph"/>
        <w:shd w:val="clear" w:color="auto" w:fill="FFFFFF"/>
        <w:spacing w:before="100" w:beforeAutospacing="1" w:after="100" w:afterAutospacing="1"/>
      </w:pPr>
    </w:p>
    <w:p w14:paraId="106FD5C7" w14:textId="34DE2C91" w:rsidR="004D028E" w:rsidRDefault="00F77111" w:rsidP="00AF1143">
      <w:pPr>
        <w:pStyle w:val="ListParagraph"/>
        <w:numPr>
          <w:ilvl w:val="0"/>
          <w:numId w:val="28"/>
        </w:numPr>
        <w:shd w:val="clear" w:color="auto" w:fill="FFFFFF"/>
        <w:spacing w:before="100" w:beforeAutospacing="1" w:after="100" w:afterAutospacing="1"/>
      </w:pPr>
      <w:r>
        <w:t>That if a student cancels his or her enrollment before the start of the training program, the institution</w:t>
      </w:r>
      <w:r w:rsidR="00476449">
        <w:t xml:space="preserve"> </w:t>
      </w:r>
      <w:r>
        <w:t>shall refund to the student all the money the student has paid, minus 10 percent of the tuition agreed upon in the enrollment agreement or $100, whichever is less.</w:t>
      </w:r>
    </w:p>
    <w:p w14:paraId="2D68E1E6" w14:textId="77777777" w:rsidR="004D028E" w:rsidRDefault="004D028E" w:rsidP="004D028E">
      <w:pPr>
        <w:pStyle w:val="ListParagraph"/>
      </w:pPr>
    </w:p>
    <w:p w14:paraId="4EDFC739" w14:textId="77777777" w:rsidR="008559E5" w:rsidRDefault="00F77111" w:rsidP="00AF1143">
      <w:pPr>
        <w:pStyle w:val="ListParagraph"/>
        <w:numPr>
          <w:ilvl w:val="0"/>
          <w:numId w:val="28"/>
        </w:numPr>
        <w:shd w:val="clear" w:color="auto" w:fill="FFFFFF"/>
        <w:spacing w:before="100" w:beforeAutospacing="1" w:after="100" w:afterAutospacing="1"/>
        <w:jc w:val="both"/>
      </w:pPr>
      <w:r>
        <w:t xml:space="preserve">That if a student withdraws or is expelled by the institution after the start of the training program and </w:t>
      </w:r>
      <w:r w:rsidR="009C732A">
        <w:t xml:space="preserve"> </w:t>
      </w:r>
      <w:r>
        <w:t>before the completion of more than 60 percent of the program, the institution shall refund to the student a pro rata amount of the tuition agreed upon in the enrollment agreement, minus 10 percent of the tuition agreed upon in the enrollment agreement or $100, whichever is less.</w:t>
      </w:r>
    </w:p>
    <w:p w14:paraId="79EAC1D3" w14:textId="77777777" w:rsidR="008559E5" w:rsidRDefault="008559E5" w:rsidP="008559E5">
      <w:pPr>
        <w:pStyle w:val="ListParagraph"/>
      </w:pPr>
    </w:p>
    <w:p w14:paraId="5591465B" w14:textId="6CDF46AD" w:rsidR="003055AF" w:rsidRDefault="00F77111" w:rsidP="00AF1143">
      <w:pPr>
        <w:pStyle w:val="ListParagraph"/>
        <w:numPr>
          <w:ilvl w:val="0"/>
          <w:numId w:val="28"/>
        </w:numPr>
        <w:shd w:val="clear" w:color="auto" w:fill="FFFFFF"/>
        <w:spacing w:before="100" w:beforeAutospacing="1" w:after="100" w:afterAutospacing="1"/>
        <w:jc w:val="both"/>
      </w:pPr>
      <w:r>
        <w:t>That if a student withdraws or is expelled by the institution after completion of more than 60 percent of the training program, the institution is not required to refund the student any money and may charge the student the entire cost of the tuition agreed upon in the enrollment agreement.</w:t>
      </w:r>
    </w:p>
    <w:p w14:paraId="36FFCB25" w14:textId="0E9135D7" w:rsidR="001C144F" w:rsidRDefault="001C144F" w:rsidP="00AF1143">
      <w:pPr>
        <w:pStyle w:val="ListParagraph"/>
        <w:numPr>
          <w:ilvl w:val="0"/>
          <w:numId w:val="27"/>
        </w:numPr>
        <w:shd w:val="clear" w:color="auto" w:fill="FFFFFF"/>
        <w:spacing w:before="100" w:beforeAutospacing="1" w:after="100" w:afterAutospacing="1"/>
      </w:pPr>
      <w:r>
        <w:t>If a refund is owed pursuant to subsection 1, the institution shall pay the refund to the person or entity who paid the tuition within 15 calendar days after the:</w:t>
      </w:r>
    </w:p>
    <w:p w14:paraId="5D24762D" w14:textId="54977A06" w:rsidR="00F77111" w:rsidRDefault="0098205B" w:rsidP="0098205B">
      <w:pPr>
        <w:shd w:val="clear" w:color="auto" w:fill="FFFFFF"/>
        <w:spacing w:before="100" w:beforeAutospacing="1" w:after="100" w:afterAutospacing="1"/>
        <w:ind w:left="405"/>
      </w:pPr>
      <w:r>
        <w:t xml:space="preserve">   </w:t>
      </w:r>
      <w:r w:rsidR="00F77111">
        <w:t>(a)</w:t>
      </w:r>
      <w:r w:rsidR="00C13BD0">
        <w:t xml:space="preserve">    </w:t>
      </w:r>
      <w:r w:rsidR="00F77111">
        <w:t xml:space="preserve"> Date of cancellation by a student of his or her </w:t>
      </w:r>
      <w:r w:rsidR="009971A8">
        <w:t>enrollment.</w:t>
      </w:r>
      <w:r w:rsidR="00F77111">
        <w:t xml:space="preserve"> </w:t>
      </w:r>
    </w:p>
    <w:p w14:paraId="5AD67F7A" w14:textId="7B5EF0B3" w:rsidR="00F77111" w:rsidRDefault="00802D40" w:rsidP="00802D40">
      <w:pPr>
        <w:shd w:val="clear" w:color="auto" w:fill="FFFFFF"/>
        <w:spacing w:before="100" w:beforeAutospacing="1" w:after="100" w:afterAutospacing="1"/>
      </w:pPr>
      <w:r>
        <w:t xml:space="preserve">           </w:t>
      </w:r>
      <w:r w:rsidR="00F77111">
        <w:t>(b)</w:t>
      </w:r>
      <w:r w:rsidR="00C13BD0">
        <w:t xml:space="preserve">    </w:t>
      </w:r>
      <w:r w:rsidR="00F77111">
        <w:t xml:space="preserve"> Date of termination by the institution of the enrollment of a student</w:t>
      </w:r>
      <w:r w:rsidR="00251794">
        <w:t>.</w:t>
      </w:r>
    </w:p>
    <w:p w14:paraId="168A1F50" w14:textId="77777777" w:rsidR="00E938DC" w:rsidRDefault="00802D40" w:rsidP="00802D40">
      <w:pPr>
        <w:shd w:val="clear" w:color="auto" w:fill="FFFFFF"/>
        <w:spacing w:before="100" w:beforeAutospacing="1" w:after="100" w:afterAutospacing="1"/>
        <w:ind w:firstLine="360"/>
      </w:pPr>
      <w:r>
        <w:t xml:space="preserve">   </w:t>
      </w:r>
      <w:r w:rsidR="00F77111">
        <w:t xml:space="preserve"> (c)</w:t>
      </w:r>
      <w:r w:rsidR="00C13BD0">
        <w:t xml:space="preserve">    </w:t>
      </w:r>
      <w:r w:rsidR="00F77111">
        <w:t xml:space="preserve"> Last day of an authorized leave of absence if a student fails to return after the period of authorized </w:t>
      </w:r>
      <w:r w:rsidR="00C13BD0">
        <w:t xml:space="preserve"> </w:t>
      </w:r>
      <w:r w:rsidR="00B9481A">
        <w:br/>
        <w:t xml:space="preserve">                    </w:t>
      </w:r>
      <w:r w:rsidR="00C13BD0">
        <w:t>absence</w:t>
      </w:r>
      <w:r w:rsidR="00B9481A">
        <w:t>, or</w:t>
      </w:r>
    </w:p>
    <w:p w14:paraId="71E55112" w14:textId="3327702D" w:rsidR="00F77111" w:rsidRDefault="00E938DC" w:rsidP="00802D40">
      <w:pPr>
        <w:shd w:val="clear" w:color="auto" w:fill="FFFFFF"/>
        <w:spacing w:before="100" w:beforeAutospacing="1" w:after="100" w:afterAutospacing="1"/>
        <w:ind w:firstLine="360"/>
      </w:pPr>
      <w:r>
        <w:t xml:space="preserve">   </w:t>
      </w:r>
      <w:r w:rsidR="00F77111">
        <w:t xml:space="preserve"> (d)</w:t>
      </w:r>
      <w:r>
        <w:t xml:space="preserve">    </w:t>
      </w:r>
      <w:r w:rsidR="00F77111">
        <w:t xml:space="preserve"> Last day of attendance of a student, whichever is applicable.</w:t>
      </w:r>
    </w:p>
    <w:p w14:paraId="5D8457DB" w14:textId="082BB679" w:rsidR="00695B5D" w:rsidRDefault="00E938DC" w:rsidP="00C1206D">
      <w:pPr>
        <w:shd w:val="clear" w:color="auto" w:fill="FFFFFF"/>
        <w:spacing w:before="100" w:beforeAutospacing="1" w:after="100" w:afterAutospacing="1"/>
        <w:jc w:val="both"/>
      </w:pPr>
      <w:r>
        <w:t xml:space="preserve">  </w:t>
      </w:r>
      <w:r w:rsidR="002A2C89">
        <w:t xml:space="preserve">  </w:t>
      </w:r>
      <w:r>
        <w:t xml:space="preserve">   </w:t>
      </w:r>
      <w:r w:rsidR="002A2C89">
        <w:t xml:space="preserve"> </w:t>
      </w:r>
      <w:r w:rsidR="00F77111">
        <w:t xml:space="preserve"> 3. </w:t>
      </w:r>
      <w:r w:rsidR="002A2C89">
        <w:t xml:space="preserve">       </w:t>
      </w:r>
      <w:r w:rsidR="00F77111">
        <w:t xml:space="preserve">Books, educational supplies or equipment for individual use are not included in the policy for refund </w:t>
      </w:r>
      <w:r w:rsidR="00A0542F">
        <w:br/>
        <w:t xml:space="preserve">                   </w:t>
      </w:r>
      <w:r w:rsidR="00695B5D">
        <w:t xml:space="preserve"> </w:t>
      </w:r>
      <w:r w:rsidR="00F77111">
        <w:t xml:space="preserve">required by subsection 1, and a separate refund must be paid by the institution to the student if </w:t>
      </w:r>
      <w:r w:rsidR="00A0542F">
        <w:br/>
        <w:t xml:space="preserve">                    t</w:t>
      </w:r>
      <w:r w:rsidR="00F77111">
        <w:t xml:space="preserve">hose items were not used by the student. Disputes must be resolved by the Administrator for </w:t>
      </w:r>
      <w:r w:rsidR="00A0542F">
        <w:br/>
        <w:t xml:space="preserve">                    </w:t>
      </w:r>
      <w:r w:rsidR="00F77111">
        <w:t xml:space="preserve">refunds required by this subsection on a case-by-case basis. </w:t>
      </w:r>
    </w:p>
    <w:p w14:paraId="59DDD76E" w14:textId="77777777" w:rsidR="008E315E" w:rsidRDefault="00A0542F" w:rsidP="008E315E">
      <w:pPr>
        <w:shd w:val="clear" w:color="auto" w:fill="FFFFFF"/>
        <w:spacing w:before="100" w:beforeAutospacing="1" w:after="100" w:afterAutospacing="1"/>
      </w:pPr>
      <w:r>
        <w:t xml:space="preserve">          </w:t>
      </w:r>
      <w:r w:rsidR="00F77111">
        <w:t xml:space="preserve">4. </w:t>
      </w:r>
      <w:r>
        <w:t xml:space="preserve">   </w:t>
      </w:r>
      <w:r w:rsidR="00C1206D">
        <w:t xml:space="preserve">  </w:t>
      </w:r>
      <w:r w:rsidR="00F77111">
        <w:t>For the purposes of this section:</w:t>
      </w:r>
    </w:p>
    <w:p w14:paraId="22D2E1BC" w14:textId="1C46EBAD" w:rsidR="009663D8" w:rsidRDefault="008E315E" w:rsidP="00B820ED">
      <w:pPr>
        <w:shd w:val="clear" w:color="auto" w:fill="FFFFFF"/>
        <w:spacing w:before="100" w:beforeAutospacing="1" w:after="100" w:afterAutospacing="1"/>
        <w:jc w:val="both"/>
      </w:pPr>
      <w:r>
        <w:t xml:space="preserve">         </w:t>
      </w:r>
      <w:r w:rsidR="0097558D">
        <w:t>(</w:t>
      </w:r>
      <w:r w:rsidR="009663D8">
        <w:t>a)</w:t>
      </w:r>
      <w:r w:rsidR="007F0EEA">
        <w:t xml:space="preserve">    </w:t>
      </w:r>
      <w:r w:rsidR="009663D8">
        <w:t xml:space="preserve"> The period of a student's attendance must be measured from the first day of instruction as set forth in</w:t>
      </w:r>
      <w:r w:rsidR="00B820ED">
        <w:br/>
        <w:t xml:space="preserve">                </w:t>
      </w:r>
      <w:r w:rsidR="009663D8">
        <w:t xml:space="preserve"> </w:t>
      </w:r>
      <w:r w:rsidR="007F0EEA">
        <w:t xml:space="preserve">   </w:t>
      </w:r>
      <w:r w:rsidR="009663D8">
        <w:t>the enrollment agreement through the student's last day of actual attendance, regardless of absences.</w:t>
      </w:r>
    </w:p>
    <w:p w14:paraId="14B58B59" w14:textId="77777777" w:rsidR="00C27F14" w:rsidRDefault="0097558D" w:rsidP="00515F5B">
      <w:pPr>
        <w:shd w:val="clear" w:color="auto" w:fill="FFFFFF"/>
        <w:spacing w:before="100" w:beforeAutospacing="1" w:after="100" w:afterAutospacing="1"/>
      </w:pPr>
      <w:r>
        <w:t xml:space="preserve">         </w:t>
      </w:r>
      <w:r w:rsidR="009663D8">
        <w:t xml:space="preserve"> (b) </w:t>
      </w:r>
      <w:r w:rsidR="007F0EEA">
        <w:t xml:space="preserve">     </w:t>
      </w:r>
      <w:r w:rsidR="009663D8">
        <w:t xml:space="preserve">The </w:t>
      </w:r>
      <w:proofErr w:type="gramStart"/>
      <w:r w:rsidR="009663D8">
        <w:t>period of time</w:t>
      </w:r>
      <w:proofErr w:type="gramEnd"/>
      <w:r w:rsidR="009663D8">
        <w:t xml:space="preserve"> for a training program is the period set forth in the enrollment agreement  </w:t>
      </w:r>
    </w:p>
    <w:p w14:paraId="7A973EDC" w14:textId="13AF8943" w:rsidR="007B0EE9" w:rsidRPr="00853C1D" w:rsidRDefault="007B0EE9" w:rsidP="00C27F14">
      <w:pPr>
        <w:shd w:val="clear" w:color="auto" w:fill="FFFFFF"/>
        <w:spacing w:before="100" w:beforeAutospacing="1" w:after="100" w:afterAutospacing="1"/>
        <w:jc w:val="center"/>
        <w:rPr>
          <w:rFonts w:ascii="Times New Roman" w:hAnsi="Times New Roman"/>
          <w:b/>
          <w:bCs/>
          <w:sz w:val="28"/>
          <w:szCs w:val="28"/>
          <w:u w:val="single"/>
        </w:rPr>
      </w:pPr>
      <w:bookmarkStart w:id="20" w:name="_Toc58402870"/>
      <w:r w:rsidRPr="00853C1D">
        <w:rPr>
          <w:rFonts w:ascii="Times New Roman" w:hAnsi="Times New Roman"/>
          <w:b/>
          <w:bCs/>
          <w:sz w:val="28"/>
          <w:szCs w:val="28"/>
          <w:u w:val="single"/>
        </w:rPr>
        <w:lastRenderedPageBreak/>
        <w:t>Restart Procedures</w:t>
      </w:r>
      <w:bookmarkEnd w:id="20"/>
    </w:p>
    <w:p w14:paraId="775437CD" w14:textId="1063A90B"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4"/>
          <w:szCs w:val="20"/>
        </w:rPr>
      </w:pPr>
      <w:r w:rsidRPr="006C6C5A">
        <w:rPr>
          <w:rFonts w:ascii="Times New Roman" w:eastAsia="Times New Roman" w:hAnsi="Times New Roman"/>
          <w:sz w:val="20"/>
          <w:szCs w:val="20"/>
        </w:rPr>
        <w:t xml:space="preserve">If a student </w:t>
      </w:r>
      <w:r w:rsidR="00F644DB" w:rsidRPr="006C6C5A">
        <w:rPr>
          <w:rFonts w:ascii="Times New Roman" w:eastAsia="Times New Roman" w:hAnsi="Times New Roman"/>
          <w:sz w:val="20"/>
          <w:szCs w:val="20"/>
        </w:rPr>
        <w:t>been withdrawn from school, he/she must be cleared through the Director to restart.  Rescheduling of classes and a new starting date will be provided by the Admission’s Office and given to the Registrar’s Office to restart their training program</w:t>
      </w:r>
      <w:r w:rsidR="00F644DB">
        <w:rPr>
          <w:rFonts w:ascii="Times New Roman" w:eastAsia="Times New Roman" w:hAnsi="Times New Roman"/>
          <w:sz w:val="24"/>
          <w:szCs w:val="20"/>
        </w:rPr>
        <w:t xml:space="preserve">.  </w:t>
      </w:r>
    </w:p>
    <w:p w14:paraId="74EDB924" w14:textId="0C4F9EAF"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4"/>
          <w:szCs w:val="20"/>
        </w:rPr>
      </w:pPr>
    </w:p>
    <w:p w14:paraId="5EE49C14" w14:textId="197FFD80" w:rsidR="007B0EE9" w:rsidRPr="007A154E" w:rsidRDefault="007B0EE9" w:rsidP="001E1415">
      <w:pPr>
        <w:pStyle w:val="Heading1"/>
      </w:pPr>
      <w:bookmarkStart w:id="21" w:name="_Toc58402871"/>
      <w:r w:rsidRPr="007A154E">
        <w:t xml:space="preserve">Kit </w:t>
      </w:r>
      <w:r w:rsidR="00F644DB">
        <w:t>and Book Authorization Fees</w:t>
      </w:r>
      <w:bookmarkEnd w:id="21"/>
      <w:r w:rsidRPr="007A154E">
        <w:t xml:space="preserve"> </w:t>
      </w:r>
    </w:p>
    <w:p w14:paraId="03448ACE" w14:textId="4F6E3C31" w:rsidR="007B0EE9" w:rsidRPr="006C6C5A" w:rsidRDefault="007B0EE9" w:rsidP="007B0EE9">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jc w:val="center"/>
        <w:rPr>
          <w:rFonts w:ascii="Times New Roman" w:eastAsia="Times New Roman" w:hAnsi="Times New Roman"/>
          <w:b/>
          <w:sz w:val="20"/>
          <w:szCs w:val="20"/>
          <w:u w:val="single"/>
        </w:rPr>
      </w:pPr>
    </w:p>
    <w:p w14:paraId="778DA4A6" w14:textId="6D5BDD03" w:rsidR="006868B9" w:rsidRPr="006C6C5A" w:rsidRDefault="00D206B8" w:rsidP="006868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Advanced</w:t>
      </w:r>
      <w:r w:rsidR="006868B9" w:rsidRPr="006C6C5A">
        <w:rPr>
          <w:rFonts w:ascii="Times New Roman" w:eastAsia="Times New Roman" w:hAnsi="Times New Roman"/>
          <w:sz w:val="20"/>
          <w:szCs w:val="20"/>
        </w:rPr>
        <w:t xml:space="preserve"> Esthetics Training Kit - $650.00</w:t>
      </w:r>
      <w:r w:rsidR="006868B9"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Pr="006C6C5A">
        <w:rPr>
          <w:rFonts w:ascii="Times New Roman" w:eastAsia="Times New Roman" w:hAnsi="Times New Roman"/>
          <w:sz w:val="20"/>
          <w:szCs w:val="20"/>
        </w:rPr>
        <w:t>Advanced</w:t>
      </w:r>
      <w:r w:rsidR="006868B9" w:rsidRPr="006C6C5A">
        <w:rPr>
          <w:rFonts w:ascii="Times New Roman" w:eastAsia="Times New Roman" w:hAnsi="Times New Roman"/>
          <w:sz w:val="20"/>
          <w:szCs w:val="20"/>
        </w:rPr>
        <w:t xml:space="preserve"> Natural Hairstyling Kit - $600.00</w:t>
      </w:r>
    </w:p>
    <w:p w14:paraId="0FF26DC5" w14:textId="162E449C" w:rsidR="006868B9" w:rsidRPr="006C6C5A" w:rsidRDefault="00D206B8" w:rsidP="0068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6C6C5A">
        <w:rPr>
          <w:rFonts w:ascii="Times New Roman" w:eastAsia="Times New Roman" w:hAnsi="Times New Roman"/>
          <w:sz w:val="20"/>
          <w:szCs w:val="20"/>
        </w:rPr>
        <w:t>Advanced</w:t>
      </w:r>
      <w:r w:rsidR="006868B9" w:rsidRPr="006C6C5A">
        <w:rPr>
          <w:rFonts w:ascii="Times New Roman" w:eastAsia="Times New Roman" w:hAnsi="Times New Roman"/>
          <w:sz w:val="20"/>
          <w:szCs w:val="20"/>
        </w:rPr>
        <w:t xml:space="preserve"> Manicuring Kits - $500.00</w:t>
      </w:r>
      <w:r w:rsidR="006868B9" w:rsidRP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r>
      <w:r w:rsidR="006C6C5A">
        <w:rPr>
          <w:rFonts w:ascii="Times New Roman" w:eastAsia="Times New Roman" w:hAnsi="Times New Roman"/>
          <w:sz w:val="20"/>
          <w:szCs w:val="20"/>
        </w:rPr>
        <w:tab/>
        <w:t xml:space="preserve">          </w:t>
      </w:r>
      <w:r w:rsidRPr="006C6C5A">
        <w:rPr>
          <w:rFonts w:ascii="Times New Roman" w:eastAsia="Times New Roman" w:hAnsi="Times New Roman"/>
          <w:sz w:val="20"/>
          <w:szCs w:val="20"/>
        </w:rPr>
        <w:t>Advanced</w:t>
      </w:r>
      <w:r w:rsidR="006868B9" w:rsidRPr="006C6C5A">
        <w:rPr>
          <w:rFonts w:ascii="Times New Roman" w:eastAsia="Times New Roman" w:hAnsi="Times New Roman"/>
          <w:sz w:val="20"/>
          <w:szCs w:val="20"/>
        </w:rPr>
        <w:t xml:space="preserve"> Cosmetology Kit - $800.00</w:t>
      </w:r>
    </w:p>
    <w:p w14:paraId="216AE2F1" w14:textId="77777777" w:rsidR="006C6C5A" w:rsidRPr="006C6C5A" w:rsidRDefault="006C6C5A" w:rsidP="006868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260ED3C2" w14:textId="17E46773" w:rsidR="00E84628" w:rsidRDefault="00F644DB" w:rsidP="008D0058">
      <w:r w:rsidRPr="006C6C5A">
        <w:rPr>
          <w:rFonts w:ascii="Times New Roman" w:eastAsia="Times New Roman" w:hAnsi="Times New Roman"/>
          <w:sz w:val="20"/>
          <w:szCs w:val="20"/>
        </w:rPr>
        <w:t xml:space="preserve">The kit and books must be purchased by the student and the cost is non-refundable.  The cost of the Cosmetology Kit, </w:t>
      </w:r>
      <w:r w:rsidR="00155B21" w:rsidRPr="006C6C5A">
        <w:rPr>
          <w:rFonts w:ascii="Times New Roman" w:eastAsia="Times New Roman" w:hAnsi="Times New Roman"/>
          <w:sz w:val="20"/>
          <w:szCs w:val="20"/>
        </w:rPr>
        <w:t>Hair Design Kit, Nail Kit, Esthetics Kit, includes class instruction books (not listed on student enrollment agreement).  Please note, the</w:t>
      </w:r>
      <w:r w:rsidR="006868B9" w:rsidRPr="006C6C5A">
        <w:rPr>
          <w:rFonts w:ascii="Times New Roman" w:eastAsia="Times New Roman" w:hAnsi="Times New Roman"/>
          <w:b/>
          <w:sz w:val="20"/>
          <w:szCs w:val="20"/>
        </w:rPr>
        <w:t xml:space="preserve"> student is responsible for examination licensure fee</w:t>
      </w:r>
      <w:r w:rsidR="00895A64" w:rsidRPr="006C6C5A">
        <w:rPr>
          <w:rFonts w:ascii="Times New Roman" w:eastAsia="Times New Roman" w:hAnsi="Times New Roman"/>
          <w:b/>
          <w:sz w:val="20"/>
          <w:szCs w:val="20"/>
        </w:rPr>
        <w:t>s</w:t>
      </w:r>
      <w:r w:rsidR="006868B9" w:rsidRPr="006C6C5A">
        <w:rPr>
          <w:rFonts w:ascii="Times New Roman" w:eastAsia="Times New Roman" w:hAnsi="Times New Roman"/>
          <w:b/>
          <w:sz w:val="20"/>
          <w:szCs w:val="20"/>
        </w:rPr>
        <w:t>.</w:t>
      </w:r>
      <w:r w:rsidR="008D0058" w:rsidRPr="008D0058">
        <w:t xml:space="preserve"> </w:t>
      </w:r>
    </w:p>
    <w:p w14:paraId="09C8F1A2" w14:textId="7DF6A3DE" w:rsidR="008D0058" w:rsidRPr="00B80D1E" w:rsidRDefault="008D0058" w:rsidP="00E84628">
      <w:pPr>
        <w:jc w:val="center"/>
        <w:rPr>
          <w:rFonts w:ascii="Times New Roman" w:hAnsi="Times New Roman"/>
          <w:b/>
          <w:bCs/>
          <w:sz w:val="28"/>
          <w:szCs w:val="28"/>
          <w:u w:val="single"/>
        </w:rPr>
      </w:pPr>
      <w:r w:rsidRPr="00B80D1E">
        <w:rPr>
          <w:rFonts w:ascii="Times New Roman" w:hAnsi="Times New Roman"/>
          <w:b/>
          <w:bCs/>
          <w:sz w:val="28"/>
          <w:szCs w:val="28"/>
          <w:u w:val="single"/>
        </w:rPr>
        <w:t>Make-up Policy</w:t>
      </w:r>
    </w:p>
    <w:p w14:paraId="7AFEA088" w14:textId="611A2553" w:rsidR="008D0058" w:rsidRDefault="008D0058" w:rsidP="00B178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r w:rsidRPr="009C00D1">
        <w:rPr>
          <w:rFonts w:ascii="Times New Roman" w:eastAsia="Times New Roman" w:hAnsi="Times New Roman"/>
          <w:sz w:val="20"/>
          <w:szCs w:val="20"/>
        </w:rPr>
        <w:t xml:space="preserve">A student who is absent on the date the last or most recent test was given will be required to complete the most recent test on the first day upon returning to school.  It's the responsibility of the student to ask the instructor to take “that particular test”, they </w:t>
      </w:r>
      <w:proofErr w:type="gramStart"/>
      <w:r w:rsidRPr="009C00D1">
        <w:rPr>
          <w:rFonts w:ascii="Times New Roman" w:eastAsia="Times New Roman" w:hAnsi="Times New Roman"/>
          <w:sz w:val="20"/>
          <w:szCs w:val="20"/>
        </w:rPr>
        <w:t>missed,</w:t>
      </w:r>
      <w:proofErr w:type="gramEnd"/>
      <w:r w:rsidRPr="009C00D1">
        <w:rPr>
          <w:rFonts w:ascii="Times New Roman" w:eastAsia="Times New Roman" w:hAnsi="Times New Roman"/>
          <w:sz w:val="20"/>
          <w:szCs w:val="20"/>
        </w:rPr>
        <w:t xml:space="preserve"> </w:t>
      </w:r>
      <w:r w:rsidRPr="009C00D1">
        <w:rPr>
          <w:rFonts w:ascii="Times New Roman" w:eastAsia="Times New Roman" w:hAnsi="Times New Roman"/>
          <w:b/>
          <w:sz w:val="20"/>
          <w:szCs w:val="20"/>
          <w:u w:val="single"/>
        </w:rPr>
        <w:t>on their</w:t>
      </w:r>
      <w:r w:rsidRPr="009C00D1">
        <w:rPr>
          <w:rFonts w:ascii="Times New Roman" w:eastAsia="Times New Roman" w:hAnsi="Times New Roman"/>
          <w:sz w:val="20"/>
          <w:szCs w:val="20"/>
          <w:u w:val="single"/>
        </w:rPr>
        <w:t xml:space="preserve"> </w:t>
      </w:r>
      <w:r w:rsidRPr="009C00D1">
        <w:rPr>
          <w:rFonts w:ascii="Times New Roman" w:eastAsia="Times New Roman" w:hAnsi="Times New Roman"/>
          <w:b/>
          <w:sz w:val="20"/>
          <w:szCs w:val="20"/>
          <w:u w:val="single"/>
        </w:rPr>
        <w:t>first day back</w:t>
      </w:r>
      <w:r w:rsidRPr="009C00D1">
        <w:rPr>
          <w:rFonts w:ascii="Times New Roman" w:eastAsia="Times New Roman" w:hAnsi="Times New Roman"/>
          <w:sz w:val="20"/>
          <w:szCs w:val="20"/>
        </w:rPr>
        <w:t>. Students may clock make-up hours upon authorization from the Lead Instructor.</w:t>
      </w:r>
    </w:p>
    <w:p w14:paraId="62CCB0AB" w14:textId="638AEB3F" w:rsidR="00E05698" w:rsidRDefault="00E05698" w:rsidP="00E05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p>
    <w:p w14:paraId="22C3BBDE" w14:textId="77777777" w:rsidR="005E750E" w:rsidRPr="00687A84" w:rsidRDefault="005E750E" w:rsidP="005E750E">
      <w:pPr>
        <w:jc w:val="center"/>
        <w:rPr>
          <w:rFonts w:ascii="Times New Roman" w:hAnsi="Times New Roman"/>
          <w:b/>
          <w:bCs/>
          <w:sz w:val="28"/>
          <w:szCs w:val="28"/>
          <w:u w:val="single"/>
        </w:rPr>
      </w:pPr>
      <w:r w:rsidRPr="00687A84">
        <w:rPr>
          <w:rFonts w:ascii="Times New Roman" w:hAnsi="Times New Roman"/>
          <w:b/>
          <w:bCs/>
          <w:sz w:val="28"/>
          <w:szCs w:val="28"/>
          <w:u w:val="single"/>
        </w:rPr>
        <w:t>Course and Tuition Fees</w:t>
      </w:r>
    </w:p>
    <w:p w14:paraId="4A0AF31D" w14:textId="77777777" w:rsidR="005E750E" w:rsidRPr="007A154E" w:rsidRDefault="005E750E"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630"/>
      </w:tblGrid>
      <w:tr w:rsidR="005E750E" w14:paraId="5C06DFAB" w14:textId="77777777" w:rsidTr="005E750E">
        <w:trPr>
          <w:jc w:val="center"/>
        </w:trPr>
        <w:tc>
          <w:tcPr>
            <w:tcW w:w="4720" w:type="dxa"/>
          </w:tcPr>
          <w:p w14:paraId="211D739B"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r w:rsidRPr="009C00D1">
              <w:rPr>
                <w:rFonts w:ascii="Times New Roman" w:eastAsia="Times New Roman" w:hAnsi="Times New Roman"/>
                <w:b/>
                <w:bCs/>
                <w:sz w:val="20"/>
                <w:szCs w:val="20"/>
                <w:u w:val="single"/>
              </w:rPr>
              <w:t>Advanced Cosmetology</w:t>
            </w:r>
          </w:p>
        </w:tc>
        <w:tc>
          <w:tcPr>
            <w:tcW w:w="4630" w:type="dxa"/>
          </w:tcPr>
          <w:p w14:paraId="01E8D38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46B82B61" w14:textId="77777777" w:rsidTr="005E750E">
        <w:trPr>
          <w:jc w:val="center"/>
        </w:trPr>
        <w:tc>
          <w:tcPr>
            <w:tcW w:w="4720" w:type="dxa"/>
          </w:tcPr>
          <w:p w14:paraId="0EBF7ADE"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62D955A9"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$ 16,015.00</w:t>
            </w:r>
          </w:p>
        </w:tc>
      </w:tr>
      <w:tr w:rsidR="005E750E" w14:paraId="114E41A7" w14:textId="77777777" w:rsidTr="005E750E">
        <w:trPr>
          <w:jc w:val="center"/>
        </w:trPr>
        <w:tc>
          <w:tcPr>
            <w:tcW w:w="4720" w:type="dxa"/>
          </w:tcPr>
          <w:p w14:paraId="2265132A"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1A9CED74"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5E750E" w14:paraId="5B112831" w14:textId="77777777" w:rsidTr="005E750E">
        <w:trPr>
          <w:jc w:val="center"/>
        </w:trPr>
        <w:tc>
          <w:tcPr>
            <w:tcW w:w="4720" w:type="dxa"/>
          </w:tcPr>
          <w:p w14:paraId="0239543A"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6C60DD28"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150.00</w:t>
            </w:r>
          </w:p>
        </w:tc>
      </w:tr>
      <w:tr w:rsidR="005E750E" w14:paraId="4DBA033B" w14:textId="77777777" w:rsidTr="005E750E">
        <w:trPr>
          <w:jc w:val="center"/>
        </w:trPr>
        <w:tc>
          <w:tcPr>
            <w:tcW w:w="4720" w:type="dxa"/>
          </w:tcPr>
          <w:p w14:paraId="3C3FB67E"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7348DFAE" w14:textId="77777777" w:rsidR="005E750E" w:rsidRPr="00402602"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sidRPr="00402602">
              <w:rPr>
                <w:rFonts w:ascii="Times New Roman" w:eastAsia="Times New Roman" w:hAnsi="Times New Roman"/>
                <w:u w:val="single"/>
              </w:rPr>
              <w:t>10.00</w:t>
            </w:r>
          </w:p>
        </w:tc>
      </w:tr>
      <w:tr w:rsidR="005E750E" w14:paraId="4FA6B1CD" w14:textId="77777777" w:rsidTr="005E750E">
        <w:trPr>
          <w:jc w:val="center"/>
        </w:trPr>
        <w:tc>
          <w:tcPr>
            <w:tcW w:w="4720" w:type="dxa"/>
          </w:tcPr>
          <w:p w14:paraId="741AD35C"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442B63F6"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b/>
                <w:bCs/>
              </w:rPr>
            </w:pPr>
            <w:r w:rsidRPr="009C00D1">
              <w:rPr>
                <w:rFonts w:ascii="Times New Roman" w:eastAsia="Times New Roman" w:hAnsi="Times New Roman"/>
                <w:b/>
                <w:bCs/>
              </w:rPr>
              <w:t>$</w:t>
            </w:r>
            <w:r>
              <w:rPr>
                <w:rFonts w:ascii="Times New Roman" w:eastAsia="Times New Roman" w:hAnsi="Times New Roman"/>
                <w:b/>
                <w:bCs/>
              </w:rPr>
              <w:t xml:space="preserve"> </w:t>
            </w:r>
            <w:r w:rsidRPr="009C00D1">
              <w:rPr>
                <w:rFonts w:ascii="Times New Roman" w:eastAsia="Times New Roman" w:hAnsi="Times New Roman"/>
                <w:b/>
                <w:bCs/>
              </w:rPr>
              <w:t>16,200</w:t>
            </w:r>
            <w:r>
              <w:rPr>
                <w:rFonts w:ascii="Times New Roman" w:eastAsia="Times New Roman" w:hAnsi="Times New Roman"/>
                <w:b/>
                <w:bCs/>
              </w:rPr>
              <w:t>.00</w:t>
            </w:r>
          </w:p>
        </w:tc>
      </w:tr>
      <w:tr w:rsidR="005E750E" w14:paraId="4C86145E" w14:textId="77777777" w:rsidTr="005E750E">
        <w:trPr>
          <w:jc w:val="center"/>
        </w:trPr>
        <w:tc>
          <w:tcPr>
            <w:tcW w:w="4720" w:type="dxa"/>
          </w:tcPr>
          <w:p w14:paraId="48FFF2B8"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r w:rsidRPr="009C00D1">
              <w:rPr>
                <w:rFonts w:ascii="Times New Roman" w:eastAsia="Times New Roman" w:hAnsi="Times New Roman"/>
                <w:b/>
                <w:bCs/>
                <w:sz w:val="20"/>
                <w:szCs w:val="20"/>
                <w:u w:val="single"/>
              </w:rPr>
              <w:t>Advanced Natural Hair</w:t>
            </w:r>
          </w:p>
        </w:tc>
        <w:tc>
          <w:tcPr>
            <w:tcW w:w="4630" w:type="dxa"/>
          </w:tcPr>
          <w:p w14:paraId="1E0F503E"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321222D6" w14:textId="77777777" w:rsidTr="005E750E">
        <w:trPr>
          <w:jc w:val="center"/>
        </w:trPr>
        <w:tc>
          <w:tcPr>
            <w:tcW w:w="4720" w:type="dxa"/>
          </w:tcPr>
          <w:p w14:paraId="4EC83CAE"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72CCB394"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$ 6,715.00</w:t>
            </w:r>
          </w:p>
        </w:tc>
      </w:tr>
      <w:tr w:rsidR="005E750E" w14:paraId="22749D44" w14:textId="77777777" w:rsidTr="005E750E">
        <w:trPr>
          <w:jc w:val="center"/>
        </w:trPr>
        <w:tc>
          <w:tcPr>
            <w:tcW w:w="4720" w:type="dxa"/>
          </w:tcPr>
          <w:p w14:paraId="7CCF3F2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35B601EC"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5E750E" w14:paraId="6E445211" w14:textId="77777777" w:rsidTr="005E750E">
        <w:trPr>
          <w:jc w:val="center"/>
        </w:trPr>
        <w:tc>
          <w:tcPr>
            <w:tcW w:w="4720" w:type="dxa"/>
          </w:tcPr>
          <w:p w14:paraId="6EC20E1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25A2B69C"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150.00</w:t>
            </w:r>
          </w:p>
        </w:tc>
      </w:tr>
      <w:tr w:rsidR="005E750E" w14:paraId="5EFF5CB8" w14:textId="77777777" w:rsidTr="005E750E">
        <w:trPr>
          <w:jc w:val="center"/>
        </w:trPr>
        <w:tc>
          <w:tcPr>
            <w:tcW w:w="4720" w:type="dxa"/>
          </w:tcPr>
          <w:p w14:paraId="4E0D366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6BEC3021" w14:textId="77777777" w:rsidR="005E750E" w:rsidRPr="00402602"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sidRPr="00402602">
              <w:rPr>
                <w:rFonts w:ascii="Times New Roman" w:eastAsia="Times New Roman" w:hAnsi="Times New Roman"/>
                <w:u w:val="single"/>
              </w:rPr>
              <w:t>10.00</w:t>
            </w:r>
          </w:p>
        </w:tc>
      </w:tr>
      <w:tr w:rsidR="005E750E" w14:paraId="5C0D6389" w14:textId="77777777" w:rsidTr="005E750E">
        <w:trPr>
          <w:jc w:val="center"/>
        </w:trPr>
        <w:tc>
          <w:tcPr>
            <w:tcW w:w="4720" w:type="dxa"/>
          </w:tcPr>
          <w:p w14:paraId="0594ED11"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3D57601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w:t>
            </w:r>
            <w:r w:rsidRPr="009C00D1">
              <w:rPr>
                <w:rFonts w:ascii="Times New Roman" w:eastAsia="Times New Roman" w:hAnsi="Times New Roman"/>
                <w:b/>
                <w:bCs/>
              </w:rPr>
              <w:t>6,</w:t>
            </w:r>
            <w:r>
              <w:rPr>
                <w:rFonts w:ascii="Times New Roman" w:eastAsia="Times New Roman" w:hAnsi="Times New Roman"/>
                <w:b/>
                <w:bCs/>
              </w:rPr>
              <w:t>9</w:t>
            </w:r>
            <w:r w:rsidRPr="009C00D1">
              <w:rPr>
                <w:rFonts w:ascii="Times New Roman" w:eastAsia="Times New Roman" w:hAnsi="Times New Roman"/>
                <w:b/>
                <w:bCs/>
              </w:rPr>
              <w:t>00</w:t>
            </w:r>
            <w:r>
              <w:rPr>
                <w:rFonts w:ascii="Times New Roman" w:eastAsia="Times New Roman" w:hAnsi="Times New Roman"/>
                <w:b/>
                <w:bCs/>
              </w:rPr>
              <w:t>.00</w:t>
            </w:r>
          </w:p>
        </w:tc>
      </w:tr>
      <w:tr w:rsidR="005E750E" w14:paraId="79E22991" w14:textId="77777777" w:rsidTr="005E750E">
        <w:trPr>
          <w:jc w:val="center"/>
        </w:trPr>
        <w:tc>
          <w:tcPr>
            <w:tcW w:w="4720" w:type="dxa"/>
          </w:tcPr>
          <w:p w14:paraId="08B0662D"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724C72EF"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4C958F38" w14:textId="77777777" w:rsidTr="005E750E">
        <w:trPr>
          <w:jc w:val="center"/>
        </w:trPr>
        <w:tc>
          <w:tcPr>
            <w:tcW w:w="4720" w:type="dxa"/>
          </w:tcPr>
          <w:p w14:paraId="74618B7F"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sidRPr="009C00D1">
              <w:rPr>
                <w:rFonts w:ascii="Times New Roman" w:eastAsia="Times New Roman" w:hAnsi="Times New Roman"/>
                <w:b/>
                <w:bCs/>
                <w:sz w:val="20"/>
                <w:szCs w:val="20"/>
                <w:u w:val="single"/>
              </w:rPr>
              <w:t>Advanced Manicuring</w:t>
            </w:r>
          </w:p>
        </w:tc>
        <w:tc>
          <w:tcPr>
            <w:tcW w:w="4630" w:type="dxa"/>
          </w:tcPr>
          <w:p w14:paraId="5D316FA9"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365A4554" w14:textId="77777777" w:rsidTr="005E750E">
        <w:trPr>
          <w:jc w:val="center"/>
        </w:trPr>
        <w:tc>
          <w:tcPr>
            <w:tcW w:w="4720" w:type="dxa"/>
          </w:tcPr>
          <w:p w14:paraId="20A4359B"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56A9421D" w14:textId="71306BED"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xml:space="preserve">$ </w:t>
            </w:r>
            <w:r w:rsidR="000A4C28">
              <w:rPr>
                <w:rFonts w:ascii="Times New Roman" w:eastAsia="Times New Roman" w:hAnsi="Times New Roman"/>
              </w:rPr>
              <w:t>2,3</w:t>
            </w:r>
            <w:r>
              <w:rPr>
                <w:rFonts w:ascii="Times New Roman" w:eastAsia="Times New Roman" w:hAnsi="Times New Roman"/>
              </w:rPr>
              <w:t>15.00</w:t>
            </w:r>
          </w:p>
        </w:tc>
      </w:tr>
      <w:tr w:rsidR="005E750E" w14:paraId="35FF6CFF" w14:textId="77777777" w:rsidTr="005E750E">
        <w:trPr>
          <w:jc w:val="center"/>
        </w:trPr>
        <w:tc>
          <w:tcPr>
            <w:tcW w:w="4720" w:type="dxa"/>
          </w:tcPr>
          <w:p w14:paraId="4022657B"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029C01D8"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5E750E" w14:paraId="69FFC959" w14:textId="77777777" w:rsidTr="005E750E">
        <w:trPr>
          <w:jc w:val="center"/>
        </w:trPr>
        <w:tc>
          <w:tcPr>
            <w:tcW w:w="4720" w:type="dxa"/>
          </w:tcPr>
          <w:p w14:paraId="23054EF4"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1DB2A8BB" w14:textId="77777777" w:rsidR="005E750E" w:rsidRPr="00402602"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Pr>
                <w:rFonts w:ascii="Times New Roman" w:eastAsia="Times New Roman" w:hAnsi="Times New Roman"/>
              </w:rPr>
              <w:t>150.00</w:t>
            </w:r>
          </w:p>
        </w:tc>
      </w:tr>
      <w:tr w:rsidR="005E750E" w14:paraId="6A6A4024" w14:textId="77777777" w:rsidTr="005E750E">
        <w:trPr>
          <w:jc w:val="center"/>
        </w:trPr>
        <w:tc>
          <w:tcPr>
            <w:tcW w:w="4720" w:type="dxa"/>
          </w:tcPr>
          <w:p w14:paraId="14DC5D1C"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64ECC5B9"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402602">
              <w:rPr>
                <w:rFonts w:ascii="Times New Roman" w:eastAsia="Times New Roman" w:hAnsi="Times New Roman"/>
                <w:u w:val="single"/>
              </w:rPr>
              <w:t>10.00</w:t>
            </w:r>
          </w:p>
        </w:tc>
      </w:tr>
      <w:tr w:rsidR="005E750E" w14:paraId="7116CBDF" w14:textId="77777777" w:rsidTr="005E750E">
        <w:trPr>
          <w:jc w:val="center"/>
        </w:trPr>
        <w:tc>
          <w:tcPr>
            <w:tcW w:w="4720" w:type="dxa"/>
          </w:tcPr>
          <w:p w14:paraId="092BA18A"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69E0D34B" w14:textId="6FD5CA38"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w:t>
            </w:r>
            <w:r w:rsidR="000A4C28">
              <w:rPr>
                <w:rFonts w:ascii="Times New Roman" w:eastAsia="Times New Roman" w:hAnsi="Times New Roman"/>
                <w:b/>
                <w:bCs/>
              </w:rPr>
              <w:t>2,5</w:t>
            </w:r>
            <w:r w:rsidRPr="009C00D1">
              <w:rPr>
                <w:rFonts w:ascii="Times New Roman" w:eastAsia="Times New Roman" w:hAnsi="Times New Roman"/>
                <w:b/>
                <w:bCs/>
              </w:rPr>
              <w:t>00</w:t>
            </w:r>
            <w:r>
              <w:rPr>
                <w:rFonts w:ascii="Times New Roman" w:eastAsia="Times New Roman" w:hAnsi="Times New Roman"/>
                <w:b/>
                <w:bCs/>
              </w:rPr>
              <w:t>.00</w:t>
            </w:r>
          </w:p>
        </w:tc>
      </w:tr>
      <w:tr w:rsidR="005E750E" w14:paraId="63218714" w14:textId="77777777" w:rsidTr="005E750E">
        <w:trPr>
          <w:jc w:val="center"/>
        </w:trPr>
        <w:tc>
          <w:tcPr>
            <w:tcW w:w="4720" w:type="dxa"/>
          </w:tcPr>
          <w:p w14:paraId="12980BDF"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sidRPr="009C00D1">
              <w:rPr>
                <w:rFonts w:ascii="Times New Roman" w:eastAsia="Times New Roman" w:hAnsi="Times New Roman"/>
                <w:b/>
                <w:bCs/>
                <w:sz w:val="20"/>
                <w:szCs w:val="20"/>
                <w:u w:val="single"/>
              </w:rPr>
              <w:t>Advanced Esthetics</w:t>
            </w:r>
          </w:p>
        </w:tc>
        <w:tc>
          <w:tcPr>
            <w:tcW w:w="4630" w:type="dxa"/>
          </w:tcPr>
          <w:p w14:paraId="6E0C262D"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5BA41755" w14:textId="77777777" w:rsidTr="005E750E">
        <w:trPr>
          <w:jc w:val="center"/>
        </w:trPr>
        <w:tc>
          <w:tcPr>
            <w:tcW w:w="4720" w:type="dxa"/>
          </w:tcPr>
          <w:p w14:paraId="1847F87D"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1C148E4E"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$ 8,665.00</w:t>
            </w:r>
          </w:p>
        </w:tc>
      </w:tr>
      <w:tr w:rsidR="005E750E" w14:paraId="756F0C8D" w14:textId="77777777" w:rsidTr="005E750E">
        <w:trPr>
          <w:jc w:val="center"/>
        </w:trPr>
        <w:tc>
          <w:tcPr>
            <w:tcW w:w="4720" w:type="dxa"/>
          </w:tcPr>
          <w:p w14:paraId="411FFF48"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03913A1D"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5E750E" w14:paraId="50D20A49" w14:textId="77777777" w:rsidTr="005E750E">
        <w:trPr>
          <w:jc w:val="center"/>
        </w:trPr>
        <w:tc>
          <w:tcPr>
            <w:tcW w:w="4720" w:type="dxa"/>
          </w:tcPr>
          <w:p w14:paraId="404168E5"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2861F3C8" w14:textId="77777777" w:rsidR="005E750E" w:rsidRPr="00402602"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Pr>
                <w:rFonts w:ascii="Times New Roman" w:eastAsia="Times New Roman" w:hAnsi="Times New Roman"/>
              </w:rPr>
              <w:t>150.00</w:t>
            </w:r>
          </w:p>
        </w:tc>
      </w:tr>
      <w:tr w:rsidR="005E750E" w14:paraId="685C59EB" w14:textId="77777777" w:rsidTr="005E750E">
        <w:trPr>
          <w:jc w:val="center"/>
        </w:trPr>
        <w:tc>
          <w:tcPr>
            <w:tcW w:w="4720" w:type="dxa"/>
          </w:tcPr>
          <w:p w14:paraId="24E16910"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76885CC8"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402602">
              <w:rPr>
                <w:rFonts w:ascii="Times New Roman" w:eastAsia="Times New Roman" w:hAnsi="Times New Roman"/>
                <w:u w:val="single"/>
              </w:rPr>
              <w:t>10.00</w:t>
            </w:r>
          </w:p>
        </w:tc>
      </w:tr>
      <w:tr w:rsidR="005E750E" w14:paraId="0CDBC030" w14:textId="77777777" w:rsidTr="005E750E">
        <w:trPr>
          <w:jc w:val="center"/>
        </w:trPr>
        <w:tc>
          <w:tcPr>
            <w:tcW w:w="4720" w:type="dxa"/>
          </w:tcPr>
          <w:p w14:paraId="39F2708D" w14:textId="77777777" w:rsidR="005E750E" w:rsidRPr="009C00D1"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24D4A57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8</w:t>
            </w:r>
            <w:r w:rsidRPr="009C00D1">
              <w:rPr>
                <w:rFonts w:ascii="Times New Roman" w:eastAsia="Times New Roman" w:hAnsi="Times New Roman"/>
                <w:b/>
                <w:bCs/>
              </w:rPr>
              <w:t>,</w:t>
            </w:r>
            <w:r>
              <w:rPr>
                <w:rFonts w:ascii="Times New Roman" w:eastAsia="Times New Roman" w:hAnsi="Times New Roman"/>
                <w:b/>
                <w:bCs/>
              </w:rPr>
              <w:t>85</w:t>
            </w:r>
            <w:r w:rsidRPr="009C00D1">
              <w:rPr>
                <w:rFonts w:ascii="Times New Roman" w:eastAsia="Times New Roman" w:hAnsi="Times New Roman"/>
                <w:b/>
                <w:bCs/>
              </w:rPr>
              <w:t>0</w:t>
            </w:r>
            <w:r>
              <w:rPr>
                <w:rFonts w:ascii="Times New Roman" w:eastAsia="Times New Roman" w:hAnsi="Times New Roman"/>
                <w:b/>
                <w:bCs/>
              </w:rPr>
              <w:t>.00</w:t>
            </w:r>
          </w:p>
        </w:tc>
      </w:tr>
      <w:tr w:rsidR="005E750E" w14:paraId="3BA84E16" w14:textId="77777777" w:rsidTr="005E750E">
        <w:trPr>
          <w:jc w:val="center"/>
        </w:trPr>
        <w:tc>
          <w:tcPr>
            <w:tcW w:w="4720" w:type="dxa"/>
          </w:tcPr>
          <w:p w14:paraId="6568A6A2"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7ACD93B4"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5E750E" w14:paraId="1A947C7D" w14:textId="77777777" w:rsidTr="005E750E">
        <w:trPr>
          <w:jc w:val="center"/>
        </w:trPr>
        <w:tc>
          <w:tcPr>
            <w:tcW w:w="4720" w:type="dxa"/>
          </w:tcPr>
          <w:p w14:paraId="42C878D6"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1FD0713A" w14:textId="77777777" w:rsidR="005E750E" w:rsidRDefault="005E750E"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bl>
    <w:p w14:paraId="1ACA6562" w14:textId="0B0CB806" w:rsidR="007B0EE9" w:rsidRDefault="007B0EE9" w:rsidP="001E1415">
      <w:pPr>
        <w:pStyle w:val="Heading1"/>
      </w:pPr>
      <w:bookmarkStart w:id="22" w:name="_Toc58402874"/>
      <w:r w:rsidRPr="007A154E">
        <w:t>Course Description</w:t>
      </w:r>
      <w:r w:rsidR="00695DF9">
        <w:t>s</w:t>
      </w:r>
      <w:bookmarkEnd w:id="22"/>
    </w:p>
    <w:p w14:paraId="01FC6DEA" w14:textId="1A768004" w:rsidR="00196C6F" w:rsidRDefault="00196C6F" w:rsidP="00196C6F"/>
    <w:p w14:paraId="4F19DC84" w14:textId="7FDF15D4" w:rsidR="005C2E0F" w:rsidRPr="004879BE" w:rsidRDefault="005C2E0F" w:rsidP="00196C6F">
      <w:pPr>
        <w:rPr>
          <w:rFonts w:ascii="Times New Roman" w:hAnsi="Times New Roman"/>
          <w:sz w:val="20"/>
          <w:szCs w:val="20"/>
        </w:rPr>
      </w:pPr>
      <w:r w:rsidRPr="004879BE">
        <w:rPr>
          <w:rFonts w:ascii="Times New Roman" w:hAnsi="Times New Roman"/>
          <w:b/>
          <w:bCs/>
          <w:sz w:val="20"/>
          <w:szCs w:val="20"/>
        </w:rPr>
        <w:t>Advanced Cosmetology (1800 Hours</w:t>
      </w:r>
      <w:r w:rsidRPr="004879BE">
        <w:rPr>
          <w:rFonts w:ascii="Times New Roman" w:hAnsi="Times New Roman"/>
          <w:sz w:val="20"/>
          <w:szCs w:val="20"/>
        </w:rPr>
        <w:t>)</w:t>
      </w:r>
    </w:p>
    <w:p w14:paraId="63AE0256"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The course objective is to prepare students for licensure and employment in cosmetology related careers.   This course requires instruction in combined theory and practical application and provides the state required 1500 hours in the study of theory, practice, and clinical training, and 300 hours in the instruction of job readiness, salon management, and Ohio state law. The Milady curriculum provides theory instruction in general science, hair beautification, hair cutting, chemical application, hair removal, manicuring, massage, facials, skin care, salon readiness, and salon management and is taught using multiple teaching methods for various learning styles including lecture, games and activities, video presentations, and guest speakers.  Academic learning is evaluated after each unit of study.  Practical assignments are evaluated periodically throughout the course of study.  At the end of each evaluation period, a student must have achieved an overall minimum passing grade of 75% or better, based upon written tests and performance in practical and demonstration experience.  </w:t>
      </w:r>
    </w:p>
    <w:tbl>
      <w:tblPr>
        <w:tblW w:w="0" w:type="auto"/>
        <w:tblLook w:val="01E0" w:firstRow="1" w:lastRow="1" w:firstColumn="1" w:lastColumn="1" w:noHBand="0" w:noVBand="0"/>
      </w:tblPr>
      <w:tblGrid>
        <w:gridCol w:w="9576"/>
      </w:tblGrid>
      <w:tr w:rsidR="00196C6F" w:rsidRPr="00402602" w14:paraId="039BD83D" w14:textId="77777777" w:rsidTr="005E750E">
        <w:tc>
          <w:tcPr>
            <w:tcW w:w="9576" w:type="dxa"/>
          </w:tcPr>
          <w:p w14:paraId="259C98B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rPr>
            </w:pPr>
          </w:p>
        </w:tc>
      </w:tr>
    </w:tbl>
    <w:p w14:paraId="0CC34646"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At the completion of each Milady chapter, a review is provided, and a standardized chapter test is administered and graded.  Practical training is provided by demonstration and reinforced in a clinic setting using clients and mannequins with all work supervised and graded by licensed instructors.   The advanced component provides training in Ohio law, Advanced techniques, sanitation and public safety, and salon supervision and advanced.  All recorded grades are accumulated and used the calculate student GPA.  Completion within forty-five (45) weeks based on full-time attendance.</w:t>
      </w:r>
    </w:p>
    <w:p w14:paraId="118ED679"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4"/>
        <w:gridCol w:w="1071"/>
        <w:gridCol w:w="728"/>
        <w:gridCol w:w="638"/>
      </w:tblGrid>
      <w:tr w:rsidR="00196C6F" w:rsidRPr="00402602" w14:paraId="3B2BBFC0" w14:textId="77777777" w:rsidTr="005E750E">
        <w:trPr>
          <w:jc w:val="center"/>
        </w:trPr>
        <w:tc>
          <w:tcPr>
            <w:tcW w:w="4134" w:type="dxa"/>
          </w:tcPr>
          <w:p w14:paraId="2FC6A25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bookmarkStart w:id="23" w:name="_Hlk58403538"/>
            <w:r>
              <w:rPr>
                <w:rFonts w:ascii="Times New Roman" w:eastAsia="Times New Roman" w:hAnsi="Times New Roman"/>
                <w:b/>
                <w:sz w:val="20"/>
                <w:szCs w:val="20"/>
                <w:u w:val="single"/>
              </w:rPr>
              <w:t>Advanced</w:t>
            </w:r>
            <w:r w:rsidRPr="00402602">
              <w:rPr>
                <w:rFonts w:ascii="Times New Roman" w:eastAsia="Times New Roman" w:hAnsi="Times New Roman"/>
                <w:b/>
                <w:sz w:val="20"/>
                <w:szCs w:val="20"/>
                <w:u w:val="single"/>
              </w:rPr>
              <w:t xml:space="preserve"> Cosmetology</w:t>
            </w:r>
            <w:r>
              <w:rPr>
                <w:rFonts w:ascii="Times New Roman" w:eastAsia="Times New Roman" w:hAnsi="Times New Roman"/>
                <w:b/>
                <w:sz w:val="20"/>
                <w:szCs w:val="20"/>
                <w:u w:val="single"/>
              </w:rPr>
              <w:t xml:space="preserve"> 1800 Hours</w:t>
            </w:r>
          </w:p>
        </w:tc>
        <w:tc>
          <w:tcPr>
            <w:tcW w:w="1071" w:type="dxa"/>
          </w:tcPr>
          <w:p w14:paraId="724EE14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Non-Clinic</w:t>
            </w:r>
          </w:p>
        </w:tc>
        <w:tc>
          <w:tcPr>
            <w:tcW w:w="0" w:type="auto"/>
          </w:tcPr>
          <w:p w14:paraId="572492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Clinic</w:t>
            </w:r>
          </w:p>
        </w:tc>
        <w:tc>
          <w:tcPr>
            <w:tcW w:w="0" w:type="auto"/>
          </w:tcPr>
          <w:p w14:paraId="310C2D1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Core</w:t>
            </w:r>
          </w:p>
        </w:tc>
      </w:tr>
      <w:tr w:rsidR="00196C6F" w:rsidRPr="00402602" w14:paraId="697F2C7B" w14:textId="77777777" w:rsidTr="005E750E">
        <w:trPr>
          <w:jc w:val="center"/>
        </w:trPr>
        <w:tc>
          <w:tcPr>
            <w:tcW w:w="4134" w:type="dxa"/>
          </w:tcPr>
          <w:p w14:paraId="1867F92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Infection Control &amp; Principles/Practices</w:t>
            </w:r>
          </w:p>
        </w:tc>
        <w:tc>
          <w:tcPr>
            <w:tcW w:w="1071" w:type="dxa"/>
          </w:tcPr>
          <w:p w14:paraId="67CDFCD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6468F23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45</w:t>
            </w:r>
          </w:p>
        </w:tc>
        <w:tc>
          <w:tcPr>
            <w:tcW w:w="0" w:type="auto"/>
          </w:tcPr>
          <w:p w14:paraId="2920C70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60</w:t>
            </w:r>
          </w:p>
        </w:tc>
      </w:tr>
      <w:tr w:rsidR="00196C6F" w:rsidRPr="00402602" w14:paraId="60FF9C94" w14:textId="77777777" w:rsidTr="005E750E">
        <w:trPr>
          <w:jc w:val="center"/>
        </w:trPr>
        <w:tc>
          <w:tcPr>
            <w:tcW w:w="4134" w:type="dxa"/>
          </w:tcPr>
          <w:p w14:paraId="4EDA509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Bacteriology</w:t>
            </w:r>
          </w:p>
        </w:tc>
        <w:tc>
          <w:tcPr>
            <w:tcW w:w="1071" w:type="dxa"/>
          </w:tcPr>
          <w:p w14:paraId="2852658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c>
          <w:tcPr>
            <w:tcW w:w="0" w:type="auto"/>
          </w:tcPr>
          <w:p w14:paraId="7C0DE07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c>
          <w:tcPr>
            <w:tcW w:w="0" w:type="auto"/>
          </w:tcPr>
          <w:p w14:paraId="3B69B2D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r>
      <w:tr w:rsidR="00196C6F" w:rsidRPr="00402602" w14:paraId="494AF54B" w14:textId="77777777" w:rsidTr="005E750E">
        <w:trPr>
          <w:jc w:val="center"/>
        </w:trPr>
        <w:tc>
          <w:tcPr>
            <w:tcW w:w="4134" w:type="dxa"/>
          </w:tcPr>
          <w:p w14:paraId="4926C0D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Requirements &amp; Operations</w:t>
            </w:r>
          </w:p>
        </w:tc>
        <w:tc>
          <w:tcPr>
            <w:tcW w:w="1071" w:type="dxa"/>
          </w:tcPr>
          <w:p w14:paraId="6EC1DC1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c>
          <w:tcPr>
            <w:tcW w:w="0" w:type="auto"/>
          </w:tcPr>
          <w:p w14:paraId="1E25373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c>
          <w:tcPr>
            <w:tcW w:w="0" w:type="auto"/>
          </w:tcPr>
          <w:p w14:paraId="14C449A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tc>
      </w:tr>
      <w:tr w:rsidR="00196C6F" w:rsidRPr="00402602" w14:paraId="10B2EFD2" w14:textId="77777777" w:rsidTr="005E750E">
        <w:trPr>
          <w:jc w:val="center"/>
        </w:trPr>
        <w:tc>
          <w:tcPr>
            <w:tcW w:w="4134" w:type="dxa"/>
          </w:tcPr>
          <w:p w14:paraId="5BB125B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Properties of the Hair &amp; Scalp</w:t>
            </w:r>
          </w:p>
        </w:tc>
        <w:tc>
          <w:tcPr>
            <w:tcW w:w="1071" w:type="dxa"/>
          </w:tcPr>
          <w:p w14:paraId="3600FE2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c>
          <w:tcPr>
            <w:tcW w:w="0" w:type="auto"/>
          </w:tcPr>
          <w:p w14:paraId="5F21FC3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90</w:t>
            </w:r>
          </w:p>
        </w:tc>
        <w:tc>
          <w:tcPr>
            <w:tcW w:w="0" w:type="auto"/>
          </w:tcPr>
          <w:p w14:paraId="35D6E8E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r w:rsidRPr="00402602">
              <w:rPr>
                <w:rFonts w:ascii="Times New Roman" w:eastAsia="Times New Roman" w:hAnsi="Times New Roman"/>
                <w:b/>
                <w:sz w:val="20"/>
                <w:szCs w:val="20"/>
              </w:rPr>
              <w:t>120</w:t>
            </w:r>
          </w:p>
        </w:tc>
      </w:tr>
      <w:tr w:rsidR="00196C6F" w:rsidRPr="00402602" w14:paraId="17998605" w14:textId="77777777" w:rsidTr="005E750E">
        <w:trPr>
          <w:jc w:val="center"/>
        </w:trPr>
        <w:tc>
          <w:tcPr>
            <w:tcW w:w="4134" w:type="dxa"/>
          </w:tcPr>
          <w:p w14:paraId="3BA6FA5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Trichology</w:t>
            </w:r>
          </w:p>
        </w:tc>
        <w:tc>
          <w:tcPr>
            <w:tcW w:w="1071" w:type="dxa"/>
          </w:tcPr>
          <w:p w14:paraId="0FDEDE8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740AE13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606ED97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125DA721" w14:textId="77777777" w:rsidTr="005E750E">
        <w:trPr>
          <w:jc w:val="center"/>
        </w:trPr>
        <w:tc>
          <w:tcPr>
            <w:tcW w:w="4134" w:type="dxa"/>
          </w:tcPr>
          <w:p w14:paraId="77B734D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Draping Techniques/Client Protection</w:t>
            </w:r>
          </w:p>
        </w:tc>
        <w:tc>
          <w:tcPr>
            <w:tcW w:w="1071" w:type="dxa"/>
          </w:tcPr>
          <w:p w14:paraId="4A734A2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43F1054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10651ED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51EE434D" w14:textId="77777777" w:rsidTr="005E750E">
        <w:trPr>
          <w:jc w:val="center"/>
        </w:trPr>
        <w:tc>
          <w:tcPr>
            <w:tcW w:w="4134" w:type="dxa"/>
          </w:tcPr>
          <w:p w14:paraId="2DE1623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Shampoo, Rinses, &amp; Treatments</w:t>
            </w:r>
          </w:p>
        </w:tc>
        <w:tc>
          <w:tcPr>
            <w:tcW w:w="1071" w:type="dxa"/>
          </w:tcPr>
          <w:p w14:paraId="3A81F84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71D9D6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62C05F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CC29374" w14:textId="77777777" w:rsidTr="005E750E">
        <w:trPr>
          <w:jc w:val="center"/>
        </w:trPr>
        <w:tc>
          <w:tcPr>
            <w:tcW w:w="4134" w:type="dxa"/>
          </w:tcPr>
          <w:p w14:paraId="3C98C80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 Disorders, Diseases, Conditions</w:t>
            </w:r>
          </w:p>
        </w:tc>
        <w:tc>
          <w:tcPr>
            <w:tcW w:w="1071" w:type="dxa"/>
          </w:tcPr>
          <w:p w14:paraId="4C3D787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D4396F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502855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DA99FEA" w14:textId="77777777" w:rsidTr="005E750E">
        <w:trPr>
          <w:jc w:val="center"/>
        </w:trPr>
        <w:tc>
          <w:tcPr>
            <w:tcW w:w="4134" w:type="dxa"/>
          </w:tcPr>
          <w:p w14:paraId="2F9FA71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Chemistry</w:t>
            </w:r>
          </w:p>
        </w:tc>
        <w:tc>
          <w:tcPr>
            <w:tcW w:w="1071" w:type="dxa"/>
          </w:tcPr>
          <w:p w14:paraId="1ADA61B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6E492E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9E5BDA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C17DF63" w14:textId="77777777" w:rsidTr="005E750E">
        <w:trPr>
          <w:jc w:val="center"/>
        </w:trPr>
        <w:tc>
          <w:tcPr>
            <w:tcW w:w="4134" w:type="dxa"/>
          </w:tcPr>
          <w:p w14:paraId="3F688B3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Hair Procedures &amp; Practices</w:t>
            </w:r>
          </w:p>
        </w:tc>
        <w:tc>
          <w:tcPr>
            <w:tcW w:w="1071" w:type="dxa"/>
          </w:tcPr>
          <w:p w14:paraId="28B22B4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115</w:t>
            </w:r>
          </w:p>
        </w:tc>
        <w:tc>
          <w:tcPr>
            <w:tcW w:w="0" w:type="auto"/>
          </w:tcPr>
          <w:p w14:paraId="563227C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345</w:t>
            </w:r>
          </w:p>
        </w:tc>
        <w:tc>
          <w:tcPr>
            <w:tcW w:w="0" w:type="auto"/>
          </w:tcPr>
          <w:p w14:paraId="5D2C6B2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460</w:t>
            </w:r>
          </w:p>
        </w:tc>
      </w:tr>
      <w:tr w:rsidR="00196C6F" w:rsidRPr="00402602" w14:paraId="40DC0BFE" w14:textId="77777777" w:rsidTr="005E750E">
        <w:trPr>
          <w:jc w:val="center"/>
        </w:trPr>
        <w:tc>
          <w:tcPr>
            <w:tcW w:w="4134" w:type="dxa"/>
          </w:tcPr>
          <w:p w14:paraId="0AE1842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Styling &amp; Finishing (Roller Setting/Hair Molding)</w:t>
            </w:r>
          </w:p>
        </w:tc>
        <w:tc>
          <w:tcPr>
            <w:tcW w:w="1071" w:type="dxa"/>
          </w:tcPr>
          <w:p w14:paraId="08968B1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26254B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1597B4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63F05714" w14:textId="77777777" w:rsidTr="005E750E">
        <w:trPr>
          <w:jc w:val="center"/>
        </w:trPr>
        <w:tc>
          <w:tcPr>
            <w:tcW w:w="4134" w:type="dxa"/>
          </w:tcPr>
          <w:p w14:paraId="54C4F30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Thermal Styling</w:t>
            </w:r>
          </w:p>
        </w:tc>
        <w:tc>
          <w:tcPr>
            <w:tcW w:w="1071" w:type="dxa"/>
          </w:tcPr>
          <w:p w14:paraId="22AB3E2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E7B973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664CBF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4901CEAA" w14:textId="77777777" w:rsidTr="005E750E">
        <w:trPr>
          <w:jc w:val="center"/>
        </w:trPr>
        <w:tc>
          <w:tcPr>
            <w:tcW w:w="4134" w:type="dxa"/>
          </w:tcPr>
          <w:p w14:paraId="164990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Formal Styling</w:t>
            </w:r>
          </w:p>
        </w:tc>
        <w:tc>
          <w:tcPr>
            <w:tcW w:w="1071" w:type="dxa"/>
          </w:tcPr>
          <w:p w14:paraId="1F39707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99C69A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08D54F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8BEF7F9" w14:textId="77777777" w:rsidTr="005E750E">
        <w:trPr>
          <w:jc w:val="center"/>
        </w:trPr>
        <w:tc>
          <w:tcPr>
            <w:tcW w:w="4134" w:type="dxa"/>
          </w:tcPr>
          <w:p w14:paraId="6562336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Haircutting Basics</w:t>
            </w:r>
          </w:p>
        </w:tc>
        <w:tc>
          <w:tcPr>
            <w:tcW w:w="1071" w:type="dxa"/>
          </w:tcPr>
          <w:p w14:paraId="035B3EC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E8426E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ED4E76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C57DF9E" w14:textId="77777777" w:rsidTr="005E750E">
        <w:trPr>
          <w:jc w:val="center"/>
        </w:trPr>
        <w:tc>
          <w:tcPr>
            <w:tcW w:w="4134" w:type="dxa"/>
          </w:tcPr>
          <w:p w14:paraId="713BC7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Haircutting Techniques &amp; Tools</w:t>
            </w:r>
          </w:p>
        </w:tc>
        <w:tc>
          <w:tcPr>
            <w:tcW w:w="1071" w:type="dxa"/>
          </w:tcPr>
          <w:p w14:paraId="1D6EB91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BC0229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4FBD6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66930F3" w14:textId="77777777" w:rsidTr="005E750E">
        <w:trPr>
          <w:jc w:val="center"/>
        </w:trPr>
        <w:tc>
          <w:tcPr>
            <w:tcW w:w="4134" w:type="dxa"/>
          </w:tcPr>
          <w:p w14:paraId="322AA65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Chemical Procedures &amp; Practices</w:t>
            </w:r>
          </w:p>
        </w:tc>
        <w:tc>
          <w:tcPr>
            <w:tcW w:w="1071" w:type="dxa"/>
          </w:tcPr>
          <w:p w14:paraId="293C075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120</w:t>
            </w:r>
          </w:p>
        </w:tc>
        <w:tc>
          <w:tcPr>
            <w:tcW w:w="0" w:type="auto"/>
          </w:tcPr>
          <w:p w14:paraId="7EF23CC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360</w:t>
            </w:r>
          </w:p>
        </w:tc>
        <w:tc>
          <w:tcPr>
            <w:tcW w:w="0" w:type="auto"/>
          </w:tcPr>
          <w:p w14:paraId="2E1212D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480</w:t>
            </w:r>
          </w:p>
        </w:tc>
      </w:tr>
      <w:tr w:rsidR="00196C6F" w:rsidRPr="00402602" w14:paraId="71B5D5B8" w14:textId="77777777" w:rsidTr="005E750E">
        <w:trPr>
          <w:jc w:val="center"/>
        </w:trPr>
        <w:tc>
          <w:tcPr>
            <w:tcW w:w="4134" w:type="dxa"/>
          </w:tcPr>
          <w:p w14:paraId="0C879D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Permanent Weave</w:t>
            </w:r>
          </w:p>
        </w:tc>
        <w:tc>
          <w:tcPr>
            <w:tcW w:w="1071" w:type="dxa"/>
          </w:tcPr>
          <w:p w14:paraId="49A8FC0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2D8F5C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859A25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77431D60" w14:textId="77777777" w:rsidTr="005E750E">
        <w:trPr>
          <w:jc w:val="center"/>
        </w:trPr>
        <w:tc>
          <w:tcPr>
            <w:tcW w:w="4134" w:type="dxa"/>
          </w:tcPr>
          <w:p w14:paraId="67D4E62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Chemical Relaxing</w:t>
            </w:r>
          </w:p>
        </w:tc>
        <w:tc>
          <w:tcPr>
            <w:tcW w:w="1071" w:type="dxa"/>
          </w:tcPr>
          <w:p w14:paraId="6D8F7A1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44C40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C4A3E4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11F256E" w14:textId="77777777" w:rsidTr="005E750E">
        <w:trPr>
          <w:jc w:val="center"/>
        </w:trPr>
        <w:tc>
          <w:tcPr>
            <w:tcW w:w="4134" w:type="dxa"/>
          </w:tcPr>
          <w:p w14:paraId="64CADD1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Tinting, Bleaching, Foiling</w:t>
            </w:r>
          </w:p>
        </w:tc>
        <w:tc>
          <w:tcPr>
            <w:tcW w:w="1071" w:type="dxa"/>
          </w:tcPr>
          <w:p w14:paraId="5590A6E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95ED25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5B7395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DE0A129" w14:textId="77777777" w:rsidTr="005E750E">
        <w:trPr>
          <w:jc w:val="center"/>
        </w:trPr>
        <w:tc>
          <w:tcPr>
            <w:tcW w:w="4134" w:type="dxa"/>
          </w:tcPr>
          <w:p w14:paraId="32EBC59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Manicuring &amp; Pedicure Procedures &amp; Practices</w:t>
            </w:r>
          </w:p>
        </w:tc>
        <w:tc>
          <w:tcPr>
            <w:tcW w:w="1071" w:type="dxa"/>
          </w:tcPr>
          <w:p w14:paraId="1A087A3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c>
          <w:tcPr>
            <w:tcW w:w="0" w:type="auto"/>
          </w:tcPr>
          <w:p w14:paraId="52455E9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90</w:t>
            </w:r>
          </w:p>
        </w:tc>
        <w:tc>
          <w:tcPr>
            <w:tcW w:w="0" w:type="auto"/>
          </w:tcPr>
          <w:p w14:paraId="4A4A425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120</w:t>
            </w:r>
          </w:p>
        </w:tc>
      </w:tr>
      <w:tr w:rsidR="00196C6F" w:rsidRPr="00402602" w14:paraId="151A572B" w14:textId="77777777" w:rsidTr="005E750E">
        <w:trPr>
          <w:jc w:val="center"/>
        </w:trPr>
        <w:tc>
          <w:tcPr>
            <w:tcW w:w="4134" w:type="dxa"/>
          </w:tcPr>
          <w:p w14:paraId="4D935E4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Structure of Nails</w:t>
            </w:r>
          </w:p>
        </w:tc>
        <w:tc>
          <w:tcPr>
            <w:tcW w:w="1071" w:type="dxa"/>
          </w:tcPr>
          <w:p w14:paraId="2994FFC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425F07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E86669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E4078CA" w14:textId="77777777" w:rsidTr="005E750E">
        <w:trPr>
          <w:jc w:val="center"/>
        </w:trPr>
        <w:tc>
          <w:tcPr>
            <w:tcW w:w="4134" w:type="dxa"/>
          </w:tcPr>
          <w:p w14:paraId="2E8EDBD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Disorders, Diseases, Conditions</w:t>
            </w:r>
          </w:p>
        </w:tc>
        <w:tc>
          <w:tcPr>
            <w:tcW w:w="1071" w:type="dxa"/>
          </w:tcPr>
          <w:p w14:paraId="3993E0E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927E10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9F16F1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752E0698" w14:textId="77777777" w:rsidTr="005E750E">
        <w:trPr>
          <w:jc w:val="center"/>
        </w:trPr>
        <w:tc>
          <w:tcPr>
            <w:tcW w:w="4134" w:type="dxa"/>
          </w:tcPr>
          <w:p w14:paraId="5A669B4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Artificial Nail Enhancements</w:t>
            </w:r>
          </w:p>
        </w:tc>
        <w:tc>
          <w:tcPr>
            <w:tcW w:w="1071" w:type="dxa"/>
          </w:tcPr>
          <w:p w14:paraId="2D5FA79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9AE346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B1D7C1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1C07EAF" w14:textId="77777777" w:rsidTr="005E750E">
        <w:trPr>
          <w:jc w:val="center"/>
        </w:trPr>
        <w:tc>
          <w:tcPr>
            <w:tcW w:w="4134" w:type="dxa"/>
          </w:tcPr>
          <w:p w14:paraId="1950FDCF" w14:textId="77777777" w:rsidR="00196C6F"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Basic Manicure &amp; Pedicure</w:t>
            </w:r>
          </w:p>
          <w:p w14:paraId="01BFF4AD" w14:textId="67CF57DB" w:rsidR="00C264EB" w:rsidRPr="00402602" w:rsidRDefault="00C264EB"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Tools And Equipment</w:t>
            </w:r>
          </w:p>
        </w:tc>
        <w:tc>
          <w:tcPr>
            <w:tcW w:w="1071" w:type="dxa"/>
          </w:tcPr>
          <w:p w14:paraId="3C1A434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693B7A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BF8C59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7D7F7A3D" w14:textId="77777777" w:rsidTr="005E750E">
        <w:trPr>
          <w:jc w:val="center"/>
        </w:trPr>
        <w:tc>
          <w:tcPr>
            <w:tcW w:w="4134" w:type="dxa"/>
          </w:tcPr>
          <w:p w14:paraId="20C8B0C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Hand/ Arm/ Foot/ Leg Massage</w:t>
            </w:r>
          </w:p>
        </w:tc>
        <w:tc>
          <w:tcPr>
            <w:tcW w:w="1071" w:type="dxa"/>
          </w:tcPr>
          <w:p w14:paraId="4E338F4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B0C525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2C07CC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6FA83C4" w14:textId="77777777" w:rsidTr="005E750E">
        <w:trPr>
          <w:jc w:val="center"/>
        </w:trPr>
        <w:tc>
          <w:tcPr>
            <w:tcW w:w="4134" w:type="dxa"/>
          </w:tcPr>
          <w:p w14:paraId="1E816C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Skin Care Procedures &amp; Practices</w:t>
            </w:r>
          </w:p>
        </w:tc>
        <w:tc>
          <w:tcPr>
            <w:tcW w:w="1071" w:type="dxa"/>
          </w:tcPr>
          <w:p w14:paraId="66398FE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22.5</w:t>
            </w:r>
          </w:p>
        </w:tc>
        <w:tc>
          <w:tcPr>
            <w:tcW w:w="0" w:type="auto"/>
          </w:tcPr>
          <w:p w14:paraId="49519CC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67.5</w:t>
            </w:r>
          </w:p>
        </w:tc>
        <w:tc>
          <w:tcPr>
            <w:tcW w:w="0" w:type="auto"/>
          </w:tcPr>
          <w:p w14:paraId="5AF869A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90</w:t>
            </w:r>
          </w:p>
        </w:tc>
      </w:tr>
      <w:tr w:rsidR="00196C6F" w:rsidRPr="00402602" w14:paraId="3850E7B6" w14:textId="77777777" w:rsidTr="005E750E">
        <w:trPr>
          <w:jc w:val="center"/>
        </w:trPr>
        <w:tc>
          <w:tcPr>
            <w:tcW w:w="4134" w:type="dxa"/>
          </w:tcPr>
          <w:p w14:paraId="539DA3F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Skin Theory</w:t>
            </w:r>
          </w:p>
        </w:tc>
        <w:tc>
          <w:tcPr>
            <w:tcW w:w="1071" w:type="dxa"/>
          </w:tcPr>
          <w:p w14:paraId="61A8D3B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4CECCC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C93AC9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4E6FA0BD" w14:textId="77777777" w:rsidTr="005E750E">
        <w:trPr>
          <w:jc w:val="center"/>
        </w:trPr>
        <w:tc>
          <w:tcPr>
            <w:tcW w:w="4134" w:type="dxa"/>
          </w:tcPr>
          <w:p w14:paraId="12D5F63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lastRenderedPageBreak/>
              <w:t xml:space="preserve">Basic Facials (Techniques/Treatments/ </w:t>
            </w:r>
          </w:p>
          <w:p w14:paraId="3552EE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1071" w:type="dxa"/>
          </w:tcPr>
          <w:p w14:paraId="4994748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F47123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492CA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7CC2C970" w14:textId="77777777" w:rsidTr="005E750E">
        <w:trPr>
          <w:jc w:val="center"/>
        </w:trPr>
        <w:tc>
          <w:tcPr>
            <w:tcW w:w="4134" w:type="dxa"/>
          </w:tcPr>
          <w:p w14:paraId="2B763F6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Disorders, Diseases, Conditions</w:t>
            </w:r>
          </w:p>
        </w:tc>
        <w:tc>
          <w:tcPr>
            <w:tcW w:w="1071" w:type="dxa"/>
          </w:tcPr>
          <w:p w14:paraId="726A92C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D8EBA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795E6C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FB54BAE" w14:textId="77777777" w:rsidTr="005E750E">
        <w:trPr>
          <w:jc w:val="center"/>
        </w:trPr>
        <w:tc>
          <w:tcPr>
            <w:tcW w:w="4134" w:type="dxa"/>
          </w:tcPr>
          <w:p w14:paraId="57B6BE8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Relaxation Treatments/ Health History</w:t>
            </w:r>
          </w:p>
        </w:tc>
        <w:tc>
          <w:tcPr>
            <w:tcW w:w="1071" w:type="dxa"/>
          </w:tcPr>
          <w:p w14:paraId="18B8302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D1C7D0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8F5FB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D2A656A" w14:textId="77777777" w:rsidTr="005E750E">
        <w:trPr>
          <w:jc w:val="center"/>
        </w:trPr>
        <w:tc>
          <w:tcPr>
            <w:tcW w:w="4134" w:type="dxa"/>
          </w:tcPr>
          <w:p w14:paraId="3924FBF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Electricity (Principles/Safety/Effects/Therapies)</w:t>
            </w:r>
          </w:p>
        </w:tc>
        <w:tc>
          <w:tcPr>
            <w:tcW w:w="1071" w:type="dxa"/>
          </w:tcPr>
          <w:p w14:paraId="5AE2536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7A72E4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3A71DA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D84C5D0" w14:textId="77777777" w:rsidTr="005E750E">
        <w:trPr>
          <w:jc w:val="center"/>
        </w:trPr>
        <w:tc>
          <w:tcPr>
            <w:tcW w:w="4134" w:type="dxa"/>
          </w:tcPr>
          <w:p w14:paraId="3E817F1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Eyelash Extensions</w:t>
            </w:r>
          </w:p>
        </w:tc>
        <w:tc>
          <w:tcPr>
            <w:tcW w:w="1071" w:type="dxa"/>
          </w:tcPr>
          <w:p w14:paraId="08F6025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60C524D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0623266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8</w:t>
            </w:r>
          </w:p>
        </w:tc>
      </w:tr>
      <w:tr w:rsidR="00196C6F" w:rsidRPr="00402602" w14:paraId="2EF6A722" w14:textId="77777777" w:rsidTr="005E750E">
        <w:trPr>
          <w:jc w:val="center"/>
        </w:trPr>
        <w:tc>
          <w:tcPr>
            <w:tcW w:w="4134" w:type="dxa"/>
          </w:tcPr>
          <w:p w14:paraId="39A57D3A" w14:textId="77777777" w:rsidR="00196C6F"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Facial Make-Up</w:t>
            </w:r>
          </w:p>
          <w:p w14:paraId="1CC1EA8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Brow Tinting</w:t>
            </w:r>
          </w:p>
        </w:tc>
        <w:tc>
          <w:tcPr>
            <w:tcW w:w="1071" w:type="dxa"/>
          </w:tcPr>
          <w:p w14:paraId="564FB37B" w14:textId="77777777" w:rsidR="00196C6F"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p w14:paraId="4AA55F7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6</w:t>
            </w:r>
          </w:p>
        </w:tc>
        <w:tc>
          <w:tcPr>
            <w:tcW w:w="0" w:type="auto"/>
          </w:tcPr>
          <w:p w14:paraId="454CDDCE" w14:textId="77777777" w:rsidR="00196C6F"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p w14:paraId="30E605C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16</w:t>
            </w:r>
          </w:p>
        </w:tc>
        <w:tc>
          <w:tcPr>
            <w:tcW w:w="0" w:type="auto"/>
          </w:tcPr>
          <w:p w14:paraId="03793469" w14:textId="77777777" w:rsidR="00196C6F"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p w14:paraId="5BDC56B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22</w:t>
            </w:r>
          </w:p>
        </w:tc>
      </w:tr>
      <w:tr w:rsidR="00196C6F" w:rsidRPr="00402602" w14:paraId="0436292F" w14:textId="77777777" w:rsidTr="005E750E">
        <w:trPr>
          <w:jc w:val="center"/>
        </w:trPr>
        <w:tc>
          <w:tcPr>
            <w:tcW w:w="4134" w:type="dxa"/>
          </w:tcPr>
          <w:p w14:paraId="47768D3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Salon Operations &amp; Communication Skills</w:t>
            </w:r>
          </w:p>
        </w:tc>
        <w:tc>
          <w:tcPr>
            <w:tcW w:w="1071" w:type="dxa"/>
          </w:tcPr>
          <w:p w14:paraId="2A14EE0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c>
          <w:tcPr>
            <w:tcW w:w="0" w:type="auto"/>
          </w:tcPr>
          <w:p w14:paraId="7FFC0AA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90</w:t>
            </w:r>
          </w:p>
        </w:tc>
        <w:tc>
          <w:tcPr>
            <w:tcW w:w="0" w:type="auto"/>
          </w:tcPr>
          <w:p w14:paraId="0330DA5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120</w:t>
            </w:r>
          </w:p>
        </w:tc>
      </w:tr>
      <w:tr w:rsidR="00196C6F" w:rsidRPr="00402602" w14:paraId="33A050C6" w14:textId="77777777" w:rsidTr="005E750E">
        <w:trPr>
          <w:jc w:val="center"/>
        </w:trPr>
        <w:tc>
          <w:tcPr>
            <w:tcW w:w="4134" w:type="dxa"/>
          </w:tcPr>
          <w:p w14:paraId="2CD6AC2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Operations/Advanced</w:t>
            </w:r>
          </w:p>
        </w:tc>
        <w:tc>
          <w:tcPr>
            <w:tcW w:w="1071" w:type="dxa"/>
          </w:tcPr>
          <w:p w14:paraId="4297D20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560BD5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B4C27D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C682751" w14:textId="77777777" w:rsidTr="005E750E">
        <w:trPr>
          <w:jc w:val="center"/>
        </w:trPr>
        <w:tc>
          <w:tcPr>
            <w:tcW w:w="4134" w:type="dxa"/>
          </w:tcPr>
          <w:p w14:paraId="2847794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Communication Skills</w:t>
            </w:r>
          </w:p>
        </w:tc>
        <w:tc>
          <w:tcPr>
            <w:tcW w:w="1071" w:type="dxa"/>
          </w:tcPr>
          <w:p w14:paraId="5905296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611671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4AD036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3FF2E936" w14:textId="77777777" w:rsidTr="005E750E">
        <w:trPr>
          <w:jc w:val="center"/>
        </w:trPr>
        <w:tc>
          <w:tcPr>
            <w:tcW w:w="4134" w:type="dxa"/>
          </w:tcPr>
          <w:p w14:paraId="12B8F7F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Cosmetology Laws &amp; Rules</w:t>
            </w:r>
          </w:p>
        </w:tc>
        <w:tc>
          <w:tcPr>
            <w:tcW w:w="1071" w:type="dxa"/>
          </w:tcPr>
          <w:p w14:paraId="5D0C7DC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434292C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6C06122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r>
      <w:tr w:rsidR="00196C6F" w:rsidRPr="00402602" w14:paraId="08D5BDDA" w14:textId="77777777" w:rsidTr="005E750E">
        <w:trPr>
          <w:jc w:val="center"/>
        </w:trPr>
        <w:tc>
          <w:tcPr>
            <w:tcW w:w="4134" w:type="dxa"/>
          </w:tcPr>
          <w:p w14:paraId="64E9997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Administrative Code/Ohio Revised Code/Inspection &amp; Enforcement</w:t>
            </w:r>
          </w:p>
        </w:tc>
        <w:tc>
          <w:tcPr>
            <w:tcW w:w="1071" w:type="dxa"/>
          </w:tcPr>
          <w:p w14:paraId="70B0D30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A9B9B5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EA41C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6B8D6ED" w14:textId="77777777" w:rsidTr="005E750E">
        <w:trPr>
          <w:jc w:val="center"/>
        </w:trPr>
        <w:tc>
          <w:tcPr>
            <w:tcW w:w="4134" w:type="dxa"/>
          </w:tcPr>
          <w:p w14:paraId="0AE1097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Continuing Education / Policies &amp; Procedures</w:t>
            </w:r>
          </w:p>
        </w:tc>
        <w:tc>
          <w:tcPr>
            <w:tcW w:w="1071" w:type="dxa"/>
          </w:tcPr>
          <w:p w14:paraId="7635200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F1B7C4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C7C46E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C076222" w14:textId="77777777" w:rsidTr="005E750E">
        <w:trPr>
          <w:jc w:val="center"/>
        </w:trPr>
        <w:tc>
          <w:tcPr>
            <w:tcW w:w="4134" w:type="dxa"/>
          </w:tcPr>
          <w:p w14:paraId="4C19EEC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Human Trafficking (1 Hour)</w:t>
            </w:r>
          </w:p>
        </w:tc>
        <w:tc>
          <w:tcPr>
            <w:tcW w:w="1071" w:type="dxa"/>
          </w:tcPr>
          <w:p w14:paraId="19E945D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2529403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3A925D0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bl>
    <w:p w14:paraId="624C799B"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r w:rsidRPr="00402602">
        <w:rPr>
          <w:rFonts w:ascii="Times New Roman" w:eastAsia="Times New Roman" w:hAnsi="Times New Roman"/>
          <w:b/>
          <w:sz w:val="20"/>
          <w:szCs w:val="20"/>
        </w:rPr>
        <w:t xml:space="preserve">                     </w:t>
      </w:r>
    </w:p>
    <w:bookmarkEnd w:id="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3"/>
        <w:gridCol w:w="1150"/>
        <w:gridCol w:w="728"/>
        <w:gridCol w:w="638"/>
      </w:tblGrid>
      <w:tr w:rsidR="00196C6F" w:rsidRPr="00402602" w14:paraId="2C6AE992" w14:textId="77777777" w:rsidTr="005E750E">
        <w:trPr>
          <w:trHeight w:val="215"/>
          <w:jc w:val="center"/>
        </w:trPr>
        <w:tc>
          <w:tcPr>
            <w:tcW w:w="4273" w:type="dxa"/>
          </w:tcPr>
          <w:p w14:paraId="2AE2258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0C7377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Non-Clinic</w:t>
            </w:r>
          </w:p>
        </w:tc>
        <w:tc>
          <w:tcPr>
            <w:tcW w:w="0" w:type="auto"/>
          </w:tcPr>
          <w:p w14:paraId="35A78E4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Clinic</w:t>
            </w:r>
          </w:p>
        </w:tc>
        <w:tc>
          <w:tcPr>
            <w:tcW w:w="0" w:type="auto"/>
          </w:tcPr>
          <w:p w14:paraId="7809D63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Core</w:t>
            </w:r>
          </w:p>
        </w:tc>
      </w:tr>
      <w:tr w:rsidR="00196C6F" w:rsidRPr="00402602" w14:paraId="2EB6C327" w14:textId="77777777" w:rsidTr="005E750E">
        <w:trPr>
          <w:jc w:val="center"/>
        </w:trPr>
        <w:tc>
          <w:tcPr>
            <w:tcW w:w="4273" w:type="dxa"/>
          </w:tcPr>
          <w:p w14:paraId="1C8F62E1"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Cosmetology Laws &amp; Rules</w:t>
            </w:r>
          </w:p>
        </w:tc>
        <w:tc>
          <w:tcPr>
            <w:tcW w:w="0" w:type="auto"/>
          </w:tcPr>
          <w:p w14:paraId="43D1073D"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w:t>
            </w:r>
            <w:r>
              <w:rPr>
                <w:rFonts w:ascii="Times New Roman" w:eastAsia="Times New Roman" w:hAnsi="Times New Roman"/>
                <w:b/>
                <w:sz w:val="20"/>
                <w:szCs w:val="20"/>
              </w:rPr>
              <w:t>0</w:t>
            </w:r>
          </w:p>
        </w:tc>
        <w:tc>
          <w:tcPr>
            <w:tcW w:w="0" w:type="auto"/>
          </w:tcPr>
          <w:p w14:paraId="450F7D29"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w:t>
            </w:r>
          </w:p>
        </w:tc>
        <w:tc>
          <w:tcPr>
            <w:tcW w:w="0" w:type="auto"/>
          </w:tcPr>
          <w:p w14:paraId="7E416B1A"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w:t>
            </w:r>
          </w:p>
        </w:tc>
      </w:tr>
      <w:tr w:rsidR="00196C6F" w:rsidRPr="00402602" w14:paraId="027187EE" w14:textId="77777777" w:rsidTr="005E750E">
        <w:trPr>
          <w:jc w:val="center"/>
        </w:trPr>
        <w:tc>
          <w:tcPr>
            <w:tcW w:w="4273" w:type="dxa"/>
          </w:tcPr>
          <w:p w14:paraId="346968A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Revised Code Statuses</w:t>
            </w:r>
          </w:p>
        </w:tc>
        <w:tc>
          <w:tcPr>
            <w:tcW w:w="0" w:type="auto"/>
          </w:tcPr>
          <w:p w14:paraId="4AE01B44"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282E8AE"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325210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411D59B5" w14:textId="77777777" w:rsidTr="005E750E">
        <w:trPr>
          <w:jc w:val="center"/>
        </w:trPr>
        <w:tc>
          <w:tcPr>
            <w:tcW w:w="4273" w:type="dxa"/>
          </w:tcPr>
          <w:p w14:paraId="58785C4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Administrative Rules</w:t>
            </w:r>
          </w:p>
        </w:tc>
        <w:tc>
          <w:tcPr>
            <w:tcW w:w="0" w:type="auto"/>
          </w:tcPr>
          <w:p w14:paraId="1C78C6B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06C50C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6644E51"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D3A74FC" w14:textId="77777777" w:rsidTr="005E750E">
        <w:trPr>
          <w:jc w:val="center"/>
        </w:trPr>
        <w:tc>
          <w:tcPr>
            <w:tcW w:w="4273" w:type="dxa"/>
          </w:tcPr>
          <w:p w14:paraId="1E075E41"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License &amp; Permit Policy &amp; Procedures</w:t>
            </w:r>
          </w:p>
        </w:tc>
        <w:tc>
          <w:tcPr>
            <w:tcW w:w="0" w:type="auto"/>
          </w:tcPr>
          <w:p w14:paraId="1BB7B3D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17BED5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A4DFEF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67BA2729" w14:textId="77777777" w:rsidTr="005E750E">
        <w:trPr>
          <w:jc w:val="center"/>
        </w:trPr>
        <w:tc>
          <w:tcPr>
            <w:tcW w:w="4273" w:type="dxa"/>
          </w:tcPr>
          <w:p w14:paraId="26A6D70B"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Continuing Education Policy &amp; Procedures</w:t>
            </w:r>
          </w:p>
        </w:tc>
        <w:tc>
          <w:tcPr>
            <w:tcW w:w="0" w:type="auto"/>
          </w:tcPr>
          <w:p w14:paraId="69947F4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0E3050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043E52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7A47E70" w14:textId="77777777" w:rsidTr="005E750E">
        <w:trPr>
          <w:jc w:val="center"/>
        </w:trPr>
        <w:tc>
          <w:tcPr>
            <w:tcW w:w="4273" w:type="dxa"/>
          </w:tcPr>
          <w:p w14:paraId="6B7D451E"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Inspection &amp; Enforcement Procedures</w:t>
            </w:r>
          </w:p>
        </w:tc>
        <w:tc>
          <w:tcPr>
            <w:tcW w:w="0" w:type="auto"/>
          </w:tcPr>
          <w:p w14:paraId="3FD183B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3B7BC9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ACB631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3B5920F" w14:textId="77777777" w:rsidTr="005E750E">
        <w:trPr>
          <w:jc w:val="center"/>
        </w:trPr>
        <w:tc>
          <w:tcPr>
            <w:tcW w:w="4273" w:type="dxa"/>
          </w:tcPr>
          <w:p w14:paraId="4C933A72"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Public Health &amp; Safety</w:t>
            </w:r>
          </w:p>
        </w:tc>
        <w:tc>
          <w:tcPr>
            <w:tcW w:w="0" w:type="auto"/>
          </w:tcPr>
          <w:p w14:paraId="4736044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w:t>
            </w:r>
            <w:r>
              <w:rPr>
                <w:rFonts w:ascii="Times New Roman" w:eastAsia="Times New Roman" w:hAnsi="Times New Roman"/>
                <w:b/>
                <w:sz w:val="20"/>
                <w:szCs w:val="20"/>
              </w:rPr>
              <w:t>2.5</w:t>
            </w:r>
          </w:p>
        </w:tc>
        <w:tc>
          <w:tcPr>
            <w:tcW w:w="0" w:type="auto"/>
          </w:tcPr>
          <w:p w14:paraId="7E4DE71C"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r>
              <w:rPr>
                <w:rFonts w:ascii="Times New Roman" w:eastAsia="Times New Roman" w:hAnsi="Times New Roman"/>
                <w:b/>
                <w:sz w:val="20"/>
                <w:szCs w:val="20"/>
              </w:rPr>
              <w:t>7.5</w:t>
            </w:r>
          </w:p>
        </w:tc>
        <w:tc>
          <w:tcPr>
            <w:tcW w:w="0" w:type="auto"/>
          </w:tcPr>
          <w:p w14:paraId="0DA8118A"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50</w:t>
            </w:r>
          </w:p>
        </w:tc>
      </w:tr>
      <w:tr w:rsidR="00196C6F" w:rsidRPr="00402602" w14:paraId="2D939120" w14:textId="77777777" w:rsidTr="005E750E">
        <w:trPr>
          <w:jc w:val="center"/>
        </w:trPr>
        <w:tc>
          <w:tcPr>
            <w:tcW w:w="4273" w:type="dxa"/>
          </w:tcPr>
          <w:p w14:paraId="67B10265"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Sanitation Practices &amp; Procedures</w:t>
            </w:r>
          </w:p>
        </w:tc>
        <w:tc>
          <w:tcPr>
            <w:tcW w:w="0" w:type="auto"/>
          </w:tcPr>
          <w:p w14:paraId="0CB5B85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26D4DF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655330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7455BAF9" w14:textId="77777777" w:rsidTr="005E750E">
        <w:trPr>
          <w:jc w:val="center"/>
        </w:trPr>
        <w:tc>
          <w:tcPr>
            <w:tcW w:w="4273" w:type="dxa"/>
          </w:tcPr>
          <w:p w14:paraId="11333C9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Sterilization Practices &amp; Procedures</w:t>
            </w:r>
          </w:p>
        </w:tc>
        <w:tc>
          <w:tcPr>
            <w:tcW w:w="0" w:type="auto"/>
          </w:tcPr>
          <w:p w14:paraId="75A816A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C7A5F3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DA454C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82D1653" w14:textId="77777777" w:rsidTr="005E750E">
        <w:trPr>
          <w:jc w:val="center"/>
        </w:trPr>
        <w:tc>
          <w:tcPr>
            <w:tcW w:w="4273" w:type="dxa"/>
          </w:tcPr>
          <w:p w14:paraId="17F2CA63"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Operation &amp; Procedures</w:t>
            </w:r>
          </w:p>
        </w:tc>
        <w:tc>
          <w:tcPr>
            <w:tcW w:w="0" w:type="auto"/>
          </w:tcPr>
          <w:p w14:paraId="584AE90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CDB23D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DFB9919"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97C74F6" w14:textId="77777777" w:rsidTr="005E750E">
        <w:trPr>
          <w:jc w:val="center"/>
        </w:trPr>
        <w:tc>
          <w:tcPr>
            <w:tcW w:w="4273" w:type="dxa"/>
          </w:tcPr>
          <w:p w14:paraId="44BE1125"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Bacteriology, Contagious &amp; Communicable Disease Control</w:t>
            </w:r>
          </w:p>
        </w:tc>
        <w:tc>
          <w:tcPr>
            <w:tcW w:w="0" w:type="auto"/>
          </w:tcPr>
          <w:p w14:paraId="4AA48B9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58CD15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647BF2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5B39FB3" w14:textId="77777777" w:rsidTr="005E750E">
        <w:trPr>
          <w:jc w:val="center"/>
        </w:trPr>
        <w:tc>
          <w:tcPr>
            <w:tcW w:w="4273" w:type="dxa"/>
          </w:tcPr>
          <w:p w14:paraId="269FD3A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Operations &amp; Procedures</w:t>
            </w:r>
          </w:p>
        </w:tc>
        <w:tc>
          <w:tcPr>
            <w:tcW w:w="0" w:type="auto"/>
          </w:tcPr>
          <w:p w14:paraId="5C86FEF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1F1038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621472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6EA32989" w14:textId="77777777" w:rsidTr="005E750E">
        <w:trPr>
          <w:jc w:val="center"/>
        </w:trPr>
        <w:tc>
          <w:tcPr>
            <w:tcW w:w="4273" w:type="dxa"/>
          </w:tcPr>
          <w:p w14:paraId="67026B85"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Consumer &amp; Product Safety</w:t>
            </w:r>
          </w:p>
        </w:tc>
        <w:tc>
          <w:tcPr>
            <w:tcW w:w="0" w:type="auto"/>
          </w:tcPr>
          <w:p w14:paraId="62E3B0D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4034A8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D4EAF2E"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6FF8707F" w14:textId="77777777" w:rsidTr="005E750E">
        <w:trPr>
          <w:jc w:val="center"/>
        </w:trPr>
        <w:tc>
          <w:tcPr>
            <w:tcW w:w="4273" w:type="dxa"/>
          </w:tcPr>
          <w:p w14:paraId="047D64F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Advance Techniques</w:t>
            </w:r>
          </w:p>
        </w:tc>
        <w:tc>
          <w:tcPr>
            <w:tcW w:w="0" w:type="auto"/>
          </w:tcPr>
          <w:p w14:paraId="5996CBF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60</w:t>
            </w:r>
          </w:p>
        </w:tc>
        <w:tc>
          <w:tcPr>
            <w:tcW w:w="0" w:type="auto"/>
          </w:tcPr>
          <w:p w14:paraId="091BAF1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w:t>
            </w:r>
            <w:r>
              <w:rPr>
                <w:rFonts w:ascii="Times New Roman" w:eastAsia="Times New Roman" w:hAnsi="Times New Roman"/>
                <w:b/>
                <w:sz w:val="20"/>
                <w:szCs w:val="20"/>
              </w:rPr>
              <w:t>8</w:t>
            </w:r>
            <w:r w:rsidRPr="00402602">
              <w:rPr>
                <w:rFonts w:ascii="Times New Roman" w:eastAsia="Times New Roman" w:hAnsi="Times New Roman"/>
                <w:b/>
                <w:sz w:val="20"/>
                <w:szCs w:val="20"/>
              </w:rPr>
              <w:t>0</w:t>
            </w:r>
          </w:p>
        </w:tc>
        <w:tc>
          <w:tcPr>
            <w:tcW w:w="0" w:type="auto"/>
          </w:tcPr>
          <w:p w14:paraId="06185EC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w:t>
            </w:r>
            <w:r>
              <w:rPr>
                <w:rFonts w:ascii="Times New Roman" w:eastAsia="Times New Roman" w:hAnsi="Times New Roman"/>
                <w:b/>
                <w:sz w:val="20"/>
                <w:szCs w:val="20"/>
              </w:rPr>
              <w:t>4</w:t>
            </w:r>
            <w:r w:rsidRPr="00402602">
              <w:rPr>
                <w:rFonts w:ascii="Times New Roman" w:eastAsia="Times New Roman" w:hAnsi="Times New Roman"/>
                <w:b/>
                <w:sz w:val="20"/>
                <w:szCs w:val="20"/>
              </w:rPr>
              <w:t>0</w:t>
            </w:r>
          </w:p>
        </w:tc>
      </w:tr>
      <w:tr w:rsidR="00196C6F" w:rsidRPr="00402602" w14:paraId="38F13BAB" w14:textId="77777777" w:rsidTr="005E750E">
        <w:trPr>
          <w:jc w:val="center"/>
        </w:trPr>
        <w:tc>
          <w:tcPr>
            <w:tcW w:w="4273" w:type="dxa"/>
          </w:tcPr>
          <w:p w14:paraId="2900BC8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Anatomy of Hail &amp; Scalp</w:t>
            </w:r>
          </w:p>
        </w:tc>
        <w:tc>
          <w:tcPr>
            <w:tcW w:w="0" w:type="auto"/>
          </w:tcPr>
          <w:p w14:paraId="1C4DAC1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AD08DEE"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DE1C28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65C6A24C" w14:textId="77777777" w:rsidTr="005E750E">
        <w:trPr>
          <w:jc w:val="center"/>
        </w:trPr>
        <w:tc>
          <w:tcPr>
            <w:tcW w:w="4273" w:type="dxa"/>
          </w:tcPr>
          <w:p w14:paraId="198ADB8D"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Haircutting &amp; Styling</w:t>
            </w:r>
          </w:p>
        </w:tc>
        <w:tc>
          <w:tcPr>
            <w:tcW w:w="0" w:type="auto"/>
          </w:tcPr>
          <w:p w14:paraId="7F156E2F"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431099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849E44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4E35EEE9" w14:textId="77777777" w:rsidTr="005E750E">
        <w:trPr>
          <w:jc w:val="center"/>
        </w:trPr>
        <w:tc>
          <w:tcPr>
            <w:tcW w:w="4273" w:type="dxa"/>
          </w:tcPr>
          <w:p w14:paraId="104D342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Chemical Services</w:t>
            </w:r>
          </w:p>
        </w:tc>
        <w:tc>
          <w:tcPr>
            <w:tcW w:w="0" w:type="auto"/>
          </w:tcPr>
          <w:p w14:paraId="7CD656E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5D1494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8F5868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42B6FA0F" w14:textId="77777777" w:rsidTr="005E750E">
        <w:trPr>
          <w:jc w:val="center"/>
        </w:trPr>
        <w:tc>
          <w:tcPr>
            <w:tcW w:w="4273" w:type="dxa"/>
          </w:tcPr>
          <w:p w14:paraId="061B37A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Supervision &amp; Advanced</w:t>
            </w:r>
          </w:p>
        </w:tc>
        <w:tc>
          <w:tcPr>
            <w:tcW w:w="0" w:type="auto"/>
          </w:tcPr>
          <w:p w14:paraId="5D323DA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B734C6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1465851"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105CEB29" w14:textId="77777777" w:rsidTr="005E750E">
        <w:trPr>
          <w:jc w:val="center"/>
        </w:trPr>
        <w:tc>
          <w:tcPr>
            <w:tcW w:w="4273" w:type="dxa"/>
          </w:tcPr>
          <w:p w14:paraId="00A3FB1A" w14:textId="77777777" w:rsidR="00196C6F" w:rsidRPr="00402602" w:rsidRDefault="00196C6F" w:rsidP="005E750E">
            <w:pPr>
              <w:spacing w:after="0" w:line="240" w:lineRule="auto"/>
              <w:jc w:val="center"/>
              <w:rPr>
                <w:rFonts w:ascii="Times New Roman" w:eastAsia="Times New Roman" w:hAnsi="Times New Roman"/>
                <w:sz w:val="20"/>
                <w:szCs w:val="20"/>
                <w:highlight w:val="yellow"/>
              </w:rPr>
            </w:pPr>
            <w:r w:rsidRPr="00402602">
              <w:rPr>
                <w:rFonts w:ascii="Times New Roman" w:eastAsia="Times New Roman" w:hAnsi="Times New Roman"/>
                <w:sz w:val="20"/>
                <w:szCs w:val="20"/>
              </w:rPr>
              <w:t>Specialized Equipment Use &amp; Control</w:t>
            </w:r>
          </w:p>
        </w:tc>
        <w:tc>
          <w:tcPr>
            <w:tcW w:w="0" w:type="auto"/>
          </w:tcPr>
          <w:p w14:paraId="2DE4CC4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D7D32E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716CA5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ED80948" w14:textId="77777777" w:rsidTr="005E750E">
        <w:trPr>
          <w:jc w:val="center"/>
        </w:trPr>
        <w:tc>
          <w:tcPr>
            <w:tcW w:w="4273" w:type="dxa"/>
          </w:tcPr>
          <w:p w14:paraId="57B633E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Product &amp; Service Sales Training</w:t>
            </w:r>
          </w:p>
        </w:tc>
        <w:tc>
          <w:tcPr>
            <w:tcW w:w="0" w:type="auto"/>
          </w:tcPr>
          <w:p w14:paraId="03F2CF2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501227F"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7951F2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0CE0831" w14:textId="77777777" w:rsidTr="005E750E">
        <w:trPr>
          <w:jc w:val="center"/>
        </w:trPr>
        <w:tc>
          <w:tcPr>
            <w:tcW w:w="4273" w:type="dxa"/>
          </w:tcPr>
          <w:p w14:paraId="20E8F643"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Communication Skills</w:t>
            </w:r>
          </w:p>
        </w:tc>
        <w:tc>
          <w:tcPr>
            <w:tcW w:w="0" w:type="auto"/>
          </w:tcPr>
          <w:p w14:paraId="243C196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0A7F6B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6B17479"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bl>
    <w:p w14:paraId="0B1D2F86" w14:textId="1F2A5B3C" w:rsidR="00196C6F"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rPr>
          <w:rFonts w:ascii="Times New Roman" w:eastAsia="Times New Roman" w:hAnsi="Times New Roman"/>
          <w:b/>
          <w:sz w:val="20"/>
          <w:szCs w:val="20"/>
        </w:rPr>
      </w:pP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t>TOTAL HOURS</w:t>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color w:val="FF0000"/>
          <w:sz w:val="20"/>
          <w:szCs w:val="20"/>
        </w:rPr>
        <w:t xml:space="preserve">                                  </w:t>
      </w:r>
      <w:r w:rsidR="00DE3436">
        <w:rPr>
          <w:rFonts w:ascii="Times New Roman" w:eastAsia="Times New Roman" w:hAnsi="Times New Roman"/>
          <w:b/>
          <w:color w:val="FF0000"/>
          <w:sz w:val="20"/>
          <w:szCs w:val="20"/>
        </w:rPr>
        <w:t xml:space="preserve">       </w:t>
      </w:r>
      <w:r w:rsidRPr="00402602">
        <w:rPr>
          <w:rFonts w:ascii="Times New Roman" w:eastAsia="Times New Roman" w:hAnsi="Times New Roman"/>
          <w:b/>
          <w:sz w:val="20"/>
          <w:szCs w:val="20"/>
        </w:rPr>
        <w:t xml:space="preserve"> 1800</w:t>
      </w:r>
      <w:r>
        <w:rPr>
          <w:rFonts w:ascii="Times New Roman" w:eastAsia="Times New Roman" w:hAnsi="Times New Roman"/>
          <w:b/>
          <w:sz w:val="20"/>
          <w:szCs w:val="20"/>
        </w:rPr>
        <w:tab/>
      </w:r>
      <w:r>
        <w:rPr>
          <w:rFonts w:ascii="Times New Roman" w:eastAsia="Times New Roman" w:hAnsi="Times New Roman"/>
          <w:b/>
          <w:sz w:val="20"/>
          <w:szCs w:val="20"/>
        </w:rPr>
        <w:tab/>
      </w:r>
    </w:p>
    <w:p w14:paraId="79B4D47C" w14:textId="77777777" w:rsidR="00196C6F"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rPr>
          <w:rFonts w:ascii="Times New Roman" w:eastAsia="Times New Roman" w:hAnsi="Times New Roman"/>
          <w:b/>
          <w:sz w:val="20"/>
          <w:szCs w:val="20"/>
        </w:rPr>
      </w:pPr>
    </w:p>
    <w:p w14:paraId="29488AB7" w14:textId="77777777" w:rsidR="00196C6F"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rPr>
          <w:rFonts w:ascii="Times New Roman" w:eastAsia="Times New Roman" w:hAnsi="Times New Roman"/>
          <w:b/>
          <w:sz w:val="20"/>
          <w:szCs w:val="20"/>
        </w:rPr>
      </w:pPr>
    </w:p>
    <w:p w14:paraId="5EFE5716"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spacing w:after="0" w:line="240" w:lineRule="auto"/>
        <w:rPr>
          <w:rFonts w:ascii="Times New Roman" w:eastAsia="Times New Roman" w:hAnsi="Times New Roman"/>
          <w:b/>
          <w:sz w:val="20"/>
          <w:szCs w:val="20"/>
        </w:rPr>
      </w:pPr>
    </w:p>
    <w:p w14:paraId="5E5FC134"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br w:type="page"/>
      </w:r>
      <w:r w:rsidRPr="00402602">
        <w:rPr>
          <w:rFonts w:ascii="Times New Roman" w:eastAsia="Times New Roman" w:hAnsi="Times New Roman"/>
          <w:b/>
          <w:sz w:val="20"/>
          <w:szCs w:val="20"/>
          <w:u w:val="single"/>
        </w:rPr>
        <w:lastRenderedPageBreak/>
        <w:t>Measure Performance Objectives</w:t>
      </w:r>
    </w:p>
    <w:p w14:paraId="1A83DC68" w14:textId="77777777" w:rsidR="00196C6F" w:rsidRPr="00402602" w:rsidRDefault="00196C6F"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gained a solid informational background in all areas of Cosmetology.</w:t>
      </w:r>
    </w:p>
    <w:p w14:paraId="4FAB4691" w14:textId="77777777" w:rsidR="00196C6F" w:rsidRPr="00402602" w:rsidRDefault="00196C6F"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learned the importance of all areas of practical application.</w:t>
      </w:r>
    </w:p>
    <w:p w14:paraId="78BEF8C5" w14:textId="77777777" w:rsidR="00196C6F" w:rsidRPr="00402602" w:rsidRDefault="00196C6F"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The student has learned the correct procedures for performing all practical operations to accomplish the proper </w:t>
      </w:r>
      <w:proofErr w:type="gramStart"/>
      <w:r w:rsidRPr="00402602">
        <w:rPr>
          <w:rFonts w:ascii="Times New Roman" w:eastAsia="Times New Roman" w:hAnsi="Times New Roman"/>
          <w:bCs/>
          <w:sz w:val="20"/>
          <w:szCs w:val="20"/>
        </w:rPr>
        <w:t>end result</w:t>
      </w:r>
      <w:proofErr w:type="gramEnd"/>
      <w:r w:rsidRPr="00402602">
        <w:rPr>
          <w:rFonts w:ascii="Times New Roman" w:eastAsia="Times New Roman" w:hAnsi="Times New Roman"/>
          <w:bCs/>
          <w:sz w:val="20"/>
          <w:szCs w:val="20"/>
        </w:rPr>
        <w:t xml:space="preserve"> while ensuring the safety of the patron.</w:t>
      </w:r>
    </w:p>
    <w:p w14:paraId="515AA470" w14:textId="77777777" w:rsidR="00196C6F" w:rsidRPr="00402602" w:rsidRDefault="00196C6F"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The student passes the State Board licensing exam and obtains a license.</w:t>
      </w:r>
    </w:p>
    <w:p w14:paraId="1D6334BB" w14:textId="77777777" w:rsidR="00196C6F" w:rsidRPr="00402602" w:rsidRDefault="00196C6F"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The student is salon ready and employable for an entry level position.</w:t>
      </w:r>
    </w:p>
    <w:p w14:paraId="01EAADD3"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Instructional Techniques</w:t>
      </w:r>
    </w:p>
    <w:p w14:paraId="231B1A7F" w14:textId="77777777" w:rsidR="00196C6F" w:rsidRPr="00402602" w:rsidRDefault="00196C6F" w:rsidP="00AF1143">
      <w:pPr>
        <w:pStyle w:val="ListParagraph"/>
        <w:numPr>
          <w:ilvl w:val="0"/>
          <w:numId w:val="13"/>
        </w:numPr>
        <w:rPr>
          <w:rFonts w:ascii="Times New Roman" w:eastAsia="Times New Roman" w:hAnsi="Times New Roman"/>
          <w:bCs/>
          <w:sz w:val="20"/>
          <w:szCs w:val="20"/>
        </w:rPr>
      </w:pPr>
      <w:r w:rsidRPr="00402602">
        <w:rPr>
          <w:rFonts w:ascii="Times New Roman" w:eastAsia="Times New Roman" w:hAnsi="Times New Roman"/>
          <w:bCs/>
          <w:sz w:val="20"/>
          <w:szCs w:val="20"/>
        </w:rPr>
        <w:t>Theory classes utilizing lecture, visual aids, white board, and student lab with DVD’s.</w:t>
      </w:r>
    </w:p>
    <w:p w14:paraId="61D43F5F" w14:textId="77777777" w:rsidR="00196C6F" w:rsidRPr="00402602" w:rsidRDefault="00196C6F" w:rsidP="00AF1143">
      <w:pPr>
        <w:pStyle w:val="ListParagraph"/>
        <w:numPr>
          <w:ilvl w:val="0"/>
          <w:numId w:val="13"/>
        </w:numPr>
        <w:rPr>
          <w:rFonts w:ascii="Times New Roman" w:eastAsia="Times New Roman" w:hAnsi="Times New Roman"/>
          <w:bCs/>
          <w:sz w:val="20"/>
          <w:szCs w:val="20"/>
        </w:rPr>
      </w:pPr>
      <w:r w:rsidRPr="00402602">
        <w:rPr>
          <w:rFonts w:ascii="Times New Roman" w:eastAsia="Times New Roman" w:hAnsi="Times New Roman"/>
          <w:bCs/>
          <w:sz w:val="20"/>
          <w:szCs w:val="20"/>
        </w:rPr>
        <w:t>Demonstration classes by staff instructors and guest speakers.</w:t>
      </w:r>
    </w:p>
    <w:p w14:paraId="26900A10" w14:textId="77777777" w:rsidR="00196C6F" w:rsidRPr="00402602" w:rsidRDefault="00196C6F" w:rsidP="00AF1143">
      <w:pPr>
        <w:pStyle w:val="ListParagraph"/>
        <w:numPr>
          <w:ilvl w:val="0"/>
          <w:numId w:val="13"/>
        </w:numPr>
        <w:rPr>
          <w:rFonts w:ascii="Times New Roman" w:eastAsia="Times New Roman" w:hAnsi="Times New Roman"/>
          <w:bCs/>
          <w:sz w:val="20"/>
          <w:szCs w:val="20"/>
        </w:rPr>
      </w:pPr>
      <w:r w:rsidRPr="00402602">
        <w:rPr>
          <w:rFonts w:ascii="Times New Roman" w:eastAsia="Times New Roman" w:hAnsi="Times New Roman"/>
          <w:bCs/>
          <w:sz w:val="20"/>
          <w:szCs w:val="20"/>
        </w:rPr>
        <w:t>Supervised class participation.</w:t>
      </w:r>
    </w:p>
    <w:p w14:paraId="7EDEC686" w14:textId="77777777" w:rsidR="00196C6F" w:rsidRPr="00402602" w:rsidRDefault="00196C6F" w:rsidP="00AF1143">
      <w:pPr>
        <w:pStyle w:val="ListParagraph"/>
        <w:numPr>
          <w:ilvl w:val="0"/>
          <w:numId w:val="13"/>
        </w:numPr>
        <w:rPr>
          <w:rFonts w:ascii="Times New Roman" w:eastAsia="Times New Roman" w:hAnsi="Times New Roman"/>
          <w:bCs/>
          <w:sz w:val="20"/>
          <w:szCs w:val="20"/>
        </w:rPr>
      </w:pPr>
      <w:r w:rsidRPr="00402602">
        <w:rPr>
          <w:rFonts w:ascii="Times New Roman" w:eastAsia="Times New Roman" w:hAnsi="Times New Roman"/>
          <w:bCs/>
          <w:sz w:val="20"/>
          <w:szCs w:val="20"/>
        </w:rPr>
        <w:t>Practical assessments and written examinations.</w:t>
      </w:r>
    </w:p>
    <w:p w14:paraId="43730428"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Evaluation Procedures</w:t>
      </w:r>
    </w:p>
    <w:p w14:paraId="2E734794" w14:textId="77777777" w:rsidR="00196C6F" w:rsidRPr="00402602" w:rsidRDefault="00196C6F" w:rsidP="00AF1143">
      <w:pPr>
        <w:pStyle w:val="ListParagraph"/>
        <w:numPr>
          <w:ilvl w:val="0"/>
          <w:numId w:val="14"/>
        </w:numPr>
        <w:rPr>
          <w:rFonts w:ascii="Times New Roman" w:eastAsia="Times New Roman" w:hAnsi="Times New Roman"/>
          <w:bCs/>
          <w:sz w:val="20"/>
          <w:szCs w:val="20"/>
        </w:rPr>
      </w:pPr>
      <w:r w:rsidRPr="00402602">
        <w:rPr>
          <w:rFonts w:ascii="Times New Roman" w:eastAsia="Times New Roman" w:hAnsi="Times New Roman"/>
          <w:bCs/>
          <w:sz w:val="20"/>
          <w:szCs w:val="20"/>
        </w:rPr>
        <w:t>Written test and practical assessments at the completion of each module.</w:t>
      </w:r>
    </w:p>
    <w:p w14:paraId="178DB277" w14:textId="77777777" w:rsidR="00196C6F" w:rsidRPr="00402602" w:rsidRDefault="00196C6F" w:rsidP="00AF1143">
      <w:pPr>
        <w:pStyle w:val="ListParagraph"/>
        <w:numPr>
          <w:ilvl w:val="0"/>
          <w:numId w:val="14"/>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Evaluation of practical performance, academic </w:t>
      </w:r>
      <w:proofErr w:type="gramStart"/>
      <w:r w:rsidRPr="00402602">
        <w:rPr>
          <w:rFonts w:ascii="Times New Roman" w:eastAsia="Times New Roman" w:hAnsi="Times New Roman"/>
          <w:bCs/>
          <w:sz w:val="20"/>
          <w:szCs w:val="20"/>
        </w:rPr>
        <w:t>progress</w:t>
      </w:r>
      <w:proofErr w:type="gramEnd"/>
      <w:r w:rsidRPr="00402602">
        <w:rPr>
          <w:rFonts w:ascii="Times New Roman" w:eastAsia="Times New Roman" w:hAnsi="Times New Roman"/>
          <w:bCs/>
          <w:sz w:val="20"/>
          <w:szCs w:val="20"/>
        </w:rPr>
        <w:t xml:space="preserve"> and attendance at the completion of the actual hours of the evaluation periods as stated in the school catalog. </w:t>
      </w:r>
    </w:p>
    <w:p w14:paraId="32042D76"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Required Level of Achievement</w:t>
      </w:r>
    </w:p>
    <w:p w14:paraId="6550E47A"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Written test grades and practical assessments must be at least 75%.</w:t>
      </w:r>
    </w:p>
    <w:p w14:paraId="6B5A09A3"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Grading System and Evaluations</w:t>
      </w:r>
    </w:p>
    <w:p w14:paraId="7830B2F0"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The following will be measured to determine academic progress:</w:t>
      </w:r>
    </w:p>
    <w:p w14:paraId="7F4DA3C9"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
          <w:sz w:val="20"/>
          <w:szCs w:val="20"/>
        </w:rPr>
        <w:t>Theory</w:t>
      </w:r>
      <w:r w:rsidRPr="00402602">
        <w:rPr>
          <w:rFonts w:ascii="Times New Roman" w:eastAsia="Times New Roman" w:hAnsi="Times New Roman"/>
          <w:bCs/>
          <w:sz w:val="20"/>
          <w:szCs w:val="20"/>
        </w:rPr>
        <w:t xml:space="preserve">: Theory or Technical instruction is instruction students receive through demonstration, lecture, classroom participation and examination.  Theory work will be graded as follows: </w:t>
      </w:r>
    </w:p>
    <w:p w14:paraId="609146EF" w14:textId="77777777" w:rsidR="00196C6F" w:rsidRPr="00402602" w:rsidRDefault="00196C6F" w:rsidP="00196C6F">
      <w:pPr>
        <w:jc w:val="center"/>
        <w:rPr>
          <w:rFonts w:ascii="Times New Roman" w:eastAsia="Times New Roman" w:hAnsi="Times New Roman"/>
          <w:b/>
          <w:sz w:val="20"/>
          <w:szCs w:val="20"/>
        </w:rPr>
      </w:pPr>
      <w:r w:rsidRPr="00402602">
        <w:rPr>
          <w:rFonts w:ascii="Times New Roman" w:eastAsia="Times New Roman" w:hAnsi="Times New Roman"/>
          <w:b/>
          <w:sz w:val="20"/>
          <w:szCs w:val="20"/>
        </w:rPr>
        <w:t>Grading Scale</w:t>
      </w:r>
    </w:p>
    <w:tbl>
      <w:tblPr>
        <w:tblW w:w="0" w:type="auto"/>
        <w:jc w:val="center"/>
        <w:tblLook w:val="00A0" w:firstRow="1" w:lastRow="0" w:firstColumn="1" w:lastColumn="0" w:noHBand="0" w:noVBand="0"/>
      </w:tblPr>
      <w:tblGrid>
        <w:gridCol w:w="1616"/>
        <w:gridCol w:w="361"/>
        <w:gridCol w:w="964"/>
        <w:gridCol w:w="1383"/>
      </w:tblGrid>
      <w:tr w:rsidR="00196C6F" w:rsidRPr="00402602" w14:paraId="681C2A3A" w14:textId="77777777" w:rsidTr="005E750E">
        <w:trPr>
          <w:jc w:val="center"/>
        </w:trPr>
        <w:tc>
          <w:tcPr>
            <w:tcW w:w="1616" w:type="dxa"/>
            <w:tcBorders>
              <w:top w:val="nil"/>
              <w:left w:val="nil"/>
              <w:bottom w:val="nil"/>
              <w:right w:val="nil"/>
            </w:tcBorders>
          </w:tcPr>
          <w:p w14:paraId="405B34D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100-90</w:t>
            </w:r>
          </w:p>
        </w:tc>
        <w:tc>
          <w:tcPr>
            <w:tcW w:w="0" w:type="auto"/>
            <w:tcBorders>
              <w:top w:val="nil"/>
              <w:left w:val="nil"/>
              <w:bottom w:val="nil"/>
              <w:right w:val="nil"/>
            </w:tcBorders>
          </w:tcPr>
          <w:p w14:paraId="0606D2C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A</w:t>
            </w:r>
          </w:p>
        </w:tc>
        <w:tc>
          <w:tcPr>
            <w:tcW w:w="964" w:type="dxa"/>
            <w:tcBorders>
              <w:top w:val="nil"/>
              <w:left w:val="nil"/>
              <w:bottom w:val="nil"/>
              <w:right w:val="nil"/>
            </w:tcBorders>
          </w:tcPr>
          <w:p w14:paraId="4ED1F33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76D532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Excellent</w:t>
            </w:r>
          </w:p>
        </w:tc>
      </w:tr>
      <w:tr w:rsidR="00196C6F" w:rsidRPr="00402602" w14:paraId="44E0A270" w14:textId="77777777" w:rsidTr="005E750E">
        <w:trPr>
          <w:jc w:val="center"/>
        </w:trPr>
        <w:tc>
          <w:tcPr>
            <w:tcW w:w="1616" w:type="dxa"/>
            <w:tcBorders>
              <w:top w:val="nil"/>
              <w:left w:val="nil"/>
              <w:bottom w:val="nil"/>
              <w:right w:val="nil"/>
            </w:tcBorders>
          </w:tcPr>
          <w:p w14:paraId="1B8CE73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89-80</w:t>
            </w:r>
          </w:p>
        </w:tc>
        <w:tc>
          <w:tcPr>
            <w:tcW w:w="0" w:type="auto"/>
            <w:tcBorders>
              <w:top w:val="nil"/>
              <w:left w:val="nil"/>
              <w:bottom w:val="nil"/>
              <w:right w:val="nil"/>
            </w:tcBorders>
          </w:tcPr>
          <w:p w14:paraId="078ECAE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B</w:t>
            </w:r>
          </w:p>
        </w:tc>
        <w:tc>
          <w:tcPr>
            <w:tcW w:w="964" w:type="dxa"/>
            <w:tcBorders>
              <w:top w:val="nil"/>
              <w:left w:val="nil"/>
              <w:bottom w:val="nil"/>
              <w:right w:val="nil"/>
            </w:tcBorders>
          </w:tcPr>
          <w:p w14:paraId="0C0BA47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35B03B5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Good</w:t>
            </w:r>
          </w:p>
        </w:tc>
      </w:tr>
      <w:tr w:rsidR="00196C6F" w:rsidRPr="00402602" w14:paraId="43A91551" w14:textId="77777777" w:rsidTr="005E750E">
        <w:trPr>
          <w:jc w:val="center"/>
        </w:trPr>
        <w:tc>
          <w:tcPr>
            <w:tcW w:w="1616" w:type="dxa"/>
            <w:tcBorders>
              <w:top w:val="nil"/>
              <w:left w:val="nil"/>
              <w:bottom w:val="nil"/>
              <w:right w:val="nil"/>
            </w:tcBorders>
          </w:tcPr>
          <w:p w14:paraId="78C480D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79-75</w:t>
            </w:r>
          </w:p>
        </w:tc>
        <w:tc>
          <w:tcPr>
            <w:tcW w:w="0" w:type="auto"/>
            <w:tcBorders>
              <w:top w:val="nil"/>
              <w:left w:val="nil"/>
              <w:bottom w:val="nil"/>
              <w:right w:val="nil"/>
            </w:tcBorders>
          </w:tcPr>
          <w:p w14:paraId="2590D13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C</w:t>
            </w:r>
          </w:p>
        </w:tc>
        <w:tc>
          <w:tcPr>
            <w:tcW w:w="964" w:type="dxa"/>
            <w:tcBorders>
              <w:top w:val="nil"/>
              <w:left w:val="nil"/>
              <w:bottom w:val="nil"/>
              <w:right w:val="nil"/>
            </w:tcBorders>
          </w:tcPr>
          <w:p w14:paraId="3FB6FB8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9DC4DF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Satisfactory</w:t>
            </w:r>
          </w:p>
        </w:tc>
      </w:tr>
      <w:tr w:rsidR="00196C6F" w:rsidRPr="00402602" w14:paraId="3DD89E2B" w14:textId="77777777" w:rsidTr="005E750E">
        <w:trPr>
          <w:jc w:val="center"/>
        </w:trPr>
        <w:tc>
          <w:tcPr>
            <w:tcW w:w="1616" w:type="dxa"/>
            <w:tcBorders>
              <w:top w:val="nil"/>
              <w:left w:val="nil"/>
              <w:bottom w:val="nil"/>
              <w:right w:val="nil"/>
            </w:tcBorders>
          </w:tcPr>
          <w:p w14:paraId="48A38A8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74-64</w:t>
            </w:r>
          </w:p>
        </w:tc>
        <w:tc>
          <w:tcPr>
            <w:tcW w:w="0" w:type="auto"/>
            <w:tcBorders>
              <w:top w:val="nil"/>
              <w:left w:val="nil"/>
              <w:bottom w:val="nil"/>
              <w:right w:val="nil"/>
            </w:tcBorders>
          </w:tcPr>
          <w:p w14:paraId="45076A6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D</w:t>
            </w:r>
          </w:p>
        </w:tc>
        <w:tc>
          <w:tcPr>
            <w:tcW w:w="964" w:type="dxa"/>
            <w:tcBorders>
              <w:top w:val="nil"/>
              <w:left w:val="nil"/>
              <w:bottom w:val="nil"/>
              <w:right w:val="nil"/>
            </w:tcBorders>
          </w:tcPr>
          <w:p w14:paraId="48893B0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53AA0D9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Unsatisfactory</w:t>
            </w:r>
          </w:p>
        </w:tc>
      </w:tr>
      <w:tr w:rsidR="00196C6F" w:rsidRPr="00402602" w14:paraId="1917EAD9" w14:textId="77777777" w:rsidTr="005E750E">
        <w:trPr>
          <w:jc w:val="center"/>
        </w:trPr>
        <w:tc>
          <w:tcPr>
            <w:tcW w:w="1616" w:type="dxa"/>
            <w:tcBorders>
              <w:top w:val="nil"/>
              <w:left w:val="nil"/>
              <w:bottom w:val="nil"/>
              <w:right w:val="nil"/>
            </w:tcBorders>
          </w:tcPr>
          <w:p w14:paraId="3A38AD9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63-0</w:t>
            </w:r>
          </w:p>
        </w:tc>
        <w:tc>
          <w:tcPr>
            <w:tcW w:w="0" w:type="auto"/>
            <w:tcBorders>
              <w:top w:val="nil"/>
              <w:left w:val="nil"/>
              <w:bottom w:val="nil"/>
              <w:right w:val="nil"/>
            </w:tcBorders>
          </w:tcPr>
          <w:p w14:paraId="2B6754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w:t>
            </w:r>
          </w:p>
        </w:tc>
        <w:tc>
          <w:tcPr>
            <w:tcW w:w="964" w:type="dxa"/>
            <w:tcBorders>
              <w:top w:val="nil"/>
              <w:left w:val="nil"/>
              <w:bottom w:val="nil"/>
              <w:right w:val="nil"/>
            </w:tcBorders>
          </w:tcPr>
          <w:p w14:paraId="36187E3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4AE985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Failure</w:t>
            </w:r>
          </w:p>
        </w:tc>
      </w:tr>
    </w:tbl>
    <w:p w14:paraId="4599501D" w14:textId="77777777" w:rsidR="00196C6F" w:rsidRPr="00402602" w:rsidRDefault="00196C6F" w:rsidP="00196C6F">
      <w:pPr>
        <w:rPr>
          <w:rFonts w:ascii="Times New Roman" w:eastAsia="Times New Roman" w:hAnsi="Times New Roman"/>
          <w:bCs/>
          <w:sz w:val="20"/>
          <w:szCs w:val="20"/>
        </w:rPr>
      </w:pPr>
    </w:p>
    <w:p w14:paraId="25A334BD"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br w:type="page"/>
      </w:r>
    </w:p>
    <w:p w14:paraId="012B0617" w14:textId="77777777" w:rsidR="00196C6F" w:rsidRPr="00402602" w:rsidRDefault="00196C6F" w:rsidP="00196C6F">
      <w:pPr>
        <w:spacing w:after="0" w:line="240" w:lineRule="auto"/>
        <w:rPr>
          <w:rFonts w:ascii="Times New Roman" w:eastAsia="Times New Roman" w:hAnsi="Times New Roman"/>
          <w:b/>
          <w:sz w:val="20"/>
          <w:szCs w:val="20"/>
        </w:rPr>
      </w:pPr>
      <w:r w:rsidRPr="00402602">
        <w:rPr>
          <w:rFonts w:ascii="Times New Roman" w:eastAsia="Times New Roman" w:hAnsi="Times New Roman"/>
          <w:b/>
          <w:sz w:val="20"/>
          <w:szCs w:val="20"/>
          <w:u w:val="single"/>
        </w:rPr>
        <w:lastRenderedPageBreak/>
        <w:t>Advanced Natural Hair (600 Hours)</w:t>
      </w:r>
      <w:r w:rsidRPr="00402602">
        <w:rPr>
          <w:rFonts w:ascii="Times New Roman" w:eastAsia="Times New Roman" w:hAnsi="Times New Roman"/>
          <w:b/>
          <w:sz w:val="20"/>
          <w:szCs w:val="20"/>
        </w:rPr>
        <w:t>:</w:t>
      </w:r>
      <w:r w:rsidRPr="00402602">
        <w:rPr>
          <w:rFonts w:ascii="Times New Roman" w:eastAsia="Times New Roman" w:hAnsi="Times New Roman"/>
          <w:sz w:val="20"/>
          <w:szCs w:val="20"/>
        </w:rPr>
        <w:t xml:space="preserve">  </w:t>
      </w:r>
    </w:p>
    <w:p w14:paraId="6A954225"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7B178292"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The objective of this course is to prepare students for licensure and employment in natural hair care related professions.  This course requires instruction in combined theory and practical application and provides the state required 450 hours in the study of theory, practice, and clinical training, and 150 hours in the instruction of job readiness, salon advanced, and Ohio state law.  Students will gain the knowledge of the structure and chemistry of the hair and scalp as well as proper use of products and techniques in providing natural hairstyling services.  The Milady curriculum provides theory instruction in sanitation, shampooing, braiding with and without extensions, introduction to locking; several different techniques to weave placement, </w:t>
      </w:r>
      <w:proofErr w:type="gramStart"/>
      <w:r w:rsidRPr="00402602">
        <w:rPr>
          <w:rFonts w:ascii="Times New Roman" w:eastAsia="Times New Roman" w:hAnsi="Times New Roman"/>
          <w:sz w:val="20"/>
          <w:szCs w:val="20"/>
        </w:rPr>
        <w:t>styling</w:t>
      </w:r>
      <w:proofErr w:type="gramEnd"/>
      <w:r w:rsidRPr="00402602">
        <w:rPr>
          <w:rFonts w:ascii="Times New Roman" w:eastAsia="Times New Roman" w:hAnsi="Times New Roman"/>
          <w:sz w:val="20"/>
          <w:szCs w:val="20"/>
        </w:rPr>
        <w:t xml:space="preserve"> and proper weave removal.  Each student will have the knowledge of state laws, salon operations, salon ownership and communication skills to own and manage a natural hair styling salon.  </w:t>
      </w:r>
      <w:r w:rsidRPr="00402602">
        <w:rPr>
          <w:rFonts w:ascii="Times New Roman" w:eastAsia="Times New Roman" w:hAnsi="Times New Roman"/>
          <w:color w:val="000000"/>
          <w:sz w:val="20"/>
          <w:szCs w:val="20"/>
        </w:rPr>
        <w:t xml:space="preserve">Multiple teaching methods for various learning styles are used including, </w:t>
      </w:r>
      <w:r w:rsidRPr="00402602">
        <w:rPr>
          <w:rFonts w:ascii="Times New Roman" w:eastAsia="Times New Roman" w:hAnsi="Times New Roman"/>
          <w:sz w:val="20"/>
          <w:szCs w:val="20"/>
        </w:rPr>
        <w:t xml:space="preserve">lectures, games, activities, video presentations, and guest speakers.  Academic learning is evaluated after each unit of study.  Practical assignments are evaluated periodically throughout the course of study.  At the end of each evaluation period, a student must have achieved an overall minimum passing grade of 75% or better, based upon written tests and performance in practical and demonstration experience.  </w:t>
      </w:r>
    </w:p>
    <w:p w14:paraId="4FF90D61"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20832346" w14:textId="77777777" w:rsidR="00196C6F" w:rsidRPr="00402602" w:rsidRDefault="00196C6F" w:rsidP="00196C6F">
      <w:pPr>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At the completion of each Milady chapter, a review is provided, and a standardized chapter test is administered and graded.  Practical training is provided by demonstration and reinforced in a clinic setting using clients and mannequins with all work supervised and graded by licensed instructors.   The advanced component provides training in Ohio law, Advanced techniques, sanitation and public safety, and salon supervision and advanced.  All recorded grades are accumulated and used the calculate student GPA.  Completion within fifteen (15) weeks based on full-time attendance.</w:t>
      </w:r>
    </w:p>
    <w:p w14:paraId="61ECF085" w14:textId="77777777" w:rsidR="00196C6F" w:rsidRPr="00402602" w:rsidRDefault="00196C6F" w:rsidP="00196C6F">
      <w:pPr>
        <w:autoSpaceDE w:val="0"/>
        <w:autoSpaceDN w:val="0"/>
        <w:adjustRightInd w:val="0"/>
        <w:spacing w:after="0" w:line="240" w:lineRule="auto"/>
        <w:jc w:val="both"/>
        <w:rPr>
          <w:rFonts w:ascii="Times New Roman" w:eastAsia="Times New Roman" w:hAnsi="Times New Roman"/>
          <w:color w:val="000000"/>
          <w:sz w:val="20"/>
          <w:szCs w:val="20"/>
          <w:u w:val="single"/>
        </w:rPr>
      </w:pPr>
    </w:p>
    <w:tbl>
      <w:tblPr>
        <w:tblW w:w="97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
        <w:gridCol w:w="7313"/>
        <w:gridCol w:w="742"/>
        <w:gridCol w:w="728"/>
        <w:gridCol w:w="942"/>
        <w:gridCol w:w="17"/>
      </w:tblGrid>
      <w:tr w:rsidR="00196C6F" w:rsidRPr="00402602" w14:paraId="0D9D1508" w14:textId="77777777" w:rsidTr="005E750E">
        <w:trPr>
          <w:gridBefore w:val="1"/>
          <w:wBefore w:w="19" w:type="dxa"/>
        </w:trPr>
        <w:tc>
          <w:tcPr>
            <w:tcW w:w="0" w:type="auto"/>
          </w:tcPr>
          <w:p w14:paraId="59D4121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Pr>
                <w:rFonts w:ascii="Times New Roman" w:eastAsia="Times New Roman" w:hAnsi="Times New Roman"/>
                <w:b/>
                <w:color w:val="000000"/>
                <w:sz w:val="20"/>
                <w:szCs w:val="20"/>
                <w:u w:val="single"/>
              </w:rPr>
              <w:t>Advanced</w:t>
            </w:r>
            <w:r w:rsidRPr="00402602">
              <w:rPr>
                <w:rFonts w:ascii="Times New Roman" w:eastAsia="Times New Roman" w:hAnsi="Times New Roman"/>
                <w:b/>
                <w:color w:val="000000"/>
                <w:sz w:val="20"/>
                <w:szCs w:val="20"/>
                <w:u w:val="single"/>
              </w:rPr>
              <w:t xml:space="preserve"> Natural Hairstyling Program</w:t>
            </w:r>
            <w:r>
              <w:rPr>
                <w:rFonts w:ascii="Times New Roman" w:eastAsia="Times New Roman" w:hAnsi="Times New Roman"/>
                <w:b/>
                <w:color w:val="000000"/>
                <w:sz w:val="20"/>
                <w:szCs w:val="20"/>
                <w:u w:val="single"/>
              </w:rPr>
              <w:t>600 Hours</w:t>
            </w:r>
          </w:p>
        </w:tc>
        <w:tc>
          <w:tcPr>
            <w:tcW w:w="0" w:type="auto"/>
          </w:tcPr>
          <w:p w14:paraId="37C67B7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sidRPr="00402602">
              <w:rPr>
                <w:rFonts w:ascii="Times New Roman" w:eastAsia="Times New Roman" w:hAnsi="Times New Roman"/>
                <w:b/>
                <w:color w:val="000000"/>
                <w:sz w:val="20"/>
                <w:szCs w:val="20"/>
                <w:u w:val="single"/>
              </w:rPr>
              <w:t>Non-Clinic</w:t>
            </w:r>
          </w:p>
        </w:tc>
        <w:tc>
          <w:tcPr>
            <w:tcW w:w="0" w:type="auto"/>
          </w:tcPr>
          <w:p w14:paraId="547B0A7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sidRPr="00402602">
              <w:rPr>
                <w:rFonts w:ascii="Times New Roman" w:eastAsia="Times New Roman" w:hAnsi="Times New Roman"/>
                <w:b/>
                <w:color w:val="000000"/>
                <w:sz w:val="20"/>
                <w:szCs w:val="20"/>
                <w:u w:val="single"/>
              </w:rPr>
              <w:t>Clinic</w:t>
            </w:r>
          </w:p>
        </w:tc>
        <w:tc>
          <w:tcPr>
            <w:tcW w:w="1030" w:type="dxa"/>
            <w:gridSpan w:val="2"/>
          </w:tcPr>
          <w:p w14:paraId="0F4CBA8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sidRPr="00402602">
              <w:rPr>
                <w:rFonts w:ascii="Times New Roman" w:eastAsia="Times New Roman" w:hAnsi="Times New Roman"/>
                <w:b/>
                <w:color w:val="000000"/>
                <w:sz w:val="20"/>
                <w:szCs w:val="20"/>
                <w:u w:val="single"/>
              </w:rPr>
              <w:t>Core</w:t>
            </w:r>
          </w:p>
        </w:tc>
      </w:tr>
      <w:tr w:rsidR="00196C6F" w:rsidRPr="00402602" w14:paraId="0CC09CB4" w14:textId="77777777" w:rsidTr="005E750E">
        <w:trPr>
          <w:gridBefore w:val="1"/>
          <w:wBefore w:w="19" w:type="dxa"/>
        </w:trPr>
        <w:tc>
          <w:tcPr>
            <w:tcW w:w="0" w:type="auto"/>
          </w:tcPr>
          <w:p w14:paraId="5E3C7FA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Infection Control &amp; Principles/Practices</w:t>
            </w:r>
          </w:p>
        </w:tc>
        <w:tc>
          <w:tcPr>
            <w:tcW w:w="0" w:type="auto"/>
          </w:tcPr>
          <w:p w14:paraId="51FA799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20</w:t>
            </w:r>
          </w:p>
        </w:tc>
        <w:tc>
          <w:tcPr>
            <w:tcW w:w="0" w:type="auto"/>
          </w:tcPr>
          <w:p w14:paraId="1117981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60</w:t>
            </w:r>
          </w:p>
        </w:tc>
        <w:tc>
          <w:tcPr>
            <w:tcW w:w="1030" w:type="dxa"/>
            <w:gridSpan w:val="2"/>
          </w:tcPr>
          <w:p w14:paraId="51322BA1" w14:textId="77777777" w:rsidR="00196C6F" w:rsidRPr="00402602" w:rsidRDefault="00196C6F" w:rsidP="005E750E">
            <w:pPr>
              <w:autoSpaceDE w:val="0"/>
              <w:autoSpaceDN w:val="0"/>
              <w:adjustRightInd w:val="0"/>
              <w:spacing w:after="0" w:line="240" w:lineRule="auto"/>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 xml:space="preserve">     80</w:t>
            </w:r>
          </w:p>
        </w:tc>
      </w:tr>
      <w:tr w:rsidR="00196C6F" w:rsidRPr="00402602" w14:paraId="61583A81" w14:textId="77777777" w:rsidTr="005E750E">
        <w:trPr>
          <w:gridBefore w:val="1"/>
          <w:wBefore w:w="19" w:type="dxa"/>
        </w:trPr>
        <w:tc>
          <w:tcPr>
            <w:tcW w:w="0" w:type="auto"/>
          </w:tcPr>
          <w:p w14:paraId="5448575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Bacteriology</w:t>
            </w:r>
          </w:p>
        </w:tc>
        <w:tc>
          <w:tcPr>
            <w:tcW w:w="0" w:type="auto"/>
          </w:tcPr>
          <w:p w14:paraId="764C90E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25FF35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60823F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68E92A1" w14:textId="77777777" w:rsidTr="005E750E">
        <w:trPr>
          <w:gridBefore w:val="1"/>
          <w:wBefore w:w="19" w:type="dxa"/>
        </w:trPr>
        <w:tc>
          <w:tcPr>
            <w:tcW w:w="0" w:type="auto"/>
          </w:tcPr>
          <w:p w14:paraId="10C9522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Dispensary Requirements &amp; Operations</w:t>
            </w:r>
          </w:p>
        </w:tc>
        <w:tc>
          <w:tcPr>
            <w:tcW w:w="0" w:type="auto"/>
          </w:tcPr>
          <w:p w14:paraId="1661CCE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40FF9EB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9791E5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496E756" w14:textId="77777777" w:rsidTr="005E750E">
        <w:trPr>
          <w:gridBefore w:val="1"/>
          <w:wBefore w:w="19" w:type="dxa"/>
        </w:trPr>
        <w:tc>
          <w:tcPr>
            <w:tcW w:w="0" w:type="auto"/>
          </w:tcPr>
          <w:p w14:paraId="469BF0D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Properties of the Hair &amp; Scalp</w:t>
            </w:r>
          </w:p>
        </w:tc>
        <w:tc>
          <w:tcPr>
            <w:tcW w:w="0" w:type="auto"/>
          </w:tcPr>
          <w:p w14:paraId="67737DC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20</w:t>
            </w:r>
          </w:p>
        </w:tc>
        <w:tc>
          <w:tcPr>
            <w:tcW w:w="0" w:type="auto"/>
          </w:tcPr>
          <w:p w14:paraId="54AE6B4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40</w:t>
            </w:r>
          </w:p>
        </w:tc>
        <w:tc>
          <w:tcPr>
            <w:tcW w:w="1030" w:type="dxa"/>
            <w:gridSpan w:val="2"/>
          </w:tcPr>
          <w:p w14:paraId="42557C8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60</w:t>
            </w:r>
          </w:p>
        </w:tc>
      </w:tr>
      <w:tr w:rsidR="00196C6F" w:rsidRPr="00402602" w14:paraId="023EBD17" w14:textId="77777777" w:rsidTr="005E750E">
        <w:trPr>
          <w:gridBefore w:val="1"/>
          <w:wBefore w:w="19" w:type="dxa"/>
        </w:trPr>
        <w:tc>
          <w:tcPr>
            <w:tcW w:w="0" w:type="auto"/>
          </w:tcPr>
          <w:p w14:paraId="0C35B31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Trichology including growth patterns and textures</w:t>
            </w:r>
          </w:p>
        </w:tc>
        <w:tc>
          <w:tcPr>
            <w:tcW w:w="0" w:type="auto"/>
          </w:tcPr>
          <w:p w14:paraId="03248C4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C26D44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8AAF9D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E116166" w14:textId="77777777" w:rsidTr="005E750E">
        <w:trPr>
          <w:gridBefore w:val="1"/>
          <w:wBefore w:w="19" w:type="dxa"/>
        </w:trPr>
        <w:tc>
          <w:tcPr>
            <w:tcW w:w="0" w:type="auto"/>
          </w:tcPr>
          <w:p w14:paraId="3BE8DFF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Diseases and Disorders</w:t>
            </w:r>
          </w:p>
        </w:tc>
        <w:tc>
          <w:tcPr>
            <w:tcW w:w="0" w:type="auto"/>
          </w:tcPr>
          <w:p w14:paraId="6FE5D56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5F3A031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4F94E49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C02B2F8" w14:textId="77777777" w:rsidTr="005E750E">
        <w:trPr>
          <w:gridBefore w:val="1"/>
          <w:wBefore w:w="19" w:type="dxa"/>
        </w:trPr>
        <w:tc>
          <w:tcPr>
            <w:tcW w:w="0" w:type="auto"/>
          </w:tcPr>
          <w:p w14:paraId="1BD24DE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Draping Techniques/Client Protection</w:t>
            </w:r>
          </w:p>
        </w:tc>
        <w:tc>
          <w:tcPr>
            <w:tcW w:w="0" w:type="auto"/>
          </w:tcPr>
          <w:p w14:paraId="6E03C4E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1A5A2E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A67D27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DF00154" w14:textId="77777777" w:rsidTr="005E750E">
        <w:trPr>
          <w:gridBefore w:val="1"/>
          <w:wBefore w:w="19" w:type="dxa"/>
        </w:trPr>
        <w:tc>
          <w:tcPr>
            <w:tcW w:w="0" w:type="auto"/>
          </w:tcPr>
          <w:p w14:paraId="7E98985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Shampoos/Rinses/Treatments</w:t>
            </w:r>
          </w:p>
        </w:tc>
        <w:tc>
          <w:tcPr>
            <w:tcW w:w="0" w:type="auto"/>
          </w:tcPr>
          <w:p w14:paraId="3F19A0B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5538702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133DE9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23CA2E1" w14:textId="77777777" w:rsidTr="005E750E">
        <w:trPr>
          <w:gridBefore w:val="1"/>
          <w:wBefore w:w="19" w:type="dxa"/>
        </w:trPr>
        <w:tc>
          <w:tcPr>
            <w:tcW w:w="0" w:type="auto"/>
          </w:tcPr>
          <w:p w14:paraId="2B6FDAB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Chemistry</w:t>
            </w:r>
          </w:p>
        </w:tc>
        <w:tc>
          <w:tcPr>
            <w:tcW w:w="0" w:type="auto"/>
          </w:tcPr>
          <w:p w14:paraId="7D2596C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61678B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4722845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6FDB487" w14:textId="77777777" w:rsidTr="005E750E">
        <w:trPr>
          <w:gridBefore w:val="1"/>
          <w:wBefore w:w="19" w:type="dxa"/>
        </w:trPr>
        <w:tc>
          <w:tcPr>
            <w:tcW w:w="0" w:type="auto"/>
          </w:tcPr>
          <w:p w14:paraId="3B4142F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Scalp Treatments, Oils, Creams, &amp; Conditioners</w:t>
            </w:r>
          </w:p>
        </w:tc>
        <w:tc>
          <w:tcPr>
            <w:tcW w:w="0" w:type="auto"/>
          </w:tcPr>
          <w:p w14:paraId="51B2E48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56F6175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39EA279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BF0D258" w14:textId="77777777" w:rsidTr="005E750E">
        <w:trPr>
          <w:gridBefore w:val="1"/>
          <w:wBefore w:w="19" w:type="dxa"/>
        </w:trPr>
        <w:tc>
          <w:tcPr>
            <w:tcW w:w="0" w:type="auto"/>
          </w:tcPr>
          <w:p w14:paraId="2E0395B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Massage</w:t>
            </w:r>
          </w:p>
        </w:tc>
        <w:tc>
          <w:tcPr>
            <w:tcW w:w="0" w:type="auto"/>
          </w:tcPr>
          <w:p w14:paraId="5A93F5F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950903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2B9C61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707BADC" w14:textId="77777777" w:rsidTr="005E750E">
        <w:trPr>
          <w:gridBefore w:val="1"/>
          <w:wBefore w:w="19" w:type="dxa"/>
        </w:trPr>
        <w:tc>
          <w:tcPr>
            <w:tcW w:w="0" w:type="auto"/>
          </w:tcPr>
          <w:p w14:paraId="70C2551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Electricity</w:t>
            </w:r>
          </w:p>
        </w:tc>
        <w:tc>
          <w:tcPr>
            <w:tcW w:w="0" w:type="auto"/>
          </w:tcPr>
          <w:p w14:paraId="6A46DBA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3B66359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B23C9F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79169C1" w14:textId="77777777" w:rsidTr="005E750E">
        <w:trPr>
          <w:gridBefore w:val="1"/>
          <w:wBefore w:w="19" w:type="dxa"/>
        </w:trPr>
        <w:tc>
          <w:tcPr>
            <w:tcW w:w="0" w:type="auto"/>
          </w:tcPr>
          <w:p w14:paraId="4E98514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Moisturizing, Conditioners, Scalp Creams and Oils</w:t>
            </w:r>
          </w:p>
        </w:tc>
        <w:tc>
          <w:tcPr>
            <w:tcW w:w="0" w:type="auto"/>
          </w:tcPr>
          <w:p w14:paraId="4472017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4AEACF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1C2F245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790AC59C" w14:textId="77777777" w:rsidTr="005E750E">
        <w:trPr>
          <w:gridBefore w:val="1"/>
          <w:wBefore w:w="19" w:type="dxa"/>
        </w:trPr>
        <w:tc>
          <w:tcPr>
            <w:tcW w:w="0" w:type="auto"/>
          </w:tcPr>
          <w:p w14:paraId="0092F6A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Hair Procedures &amp; Practices</w:t>
            </w:r>
          </w:p>
        </w:tc>
        <w:tc>
          <w:tcPr>
            <w:tcW w:w="0" w:type="auto"/>
          </w:tcPr>
          <w:p w14:paraId="210CD02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50</w:t>
            </w:r>
          </w:p>
        </w:tc>
        <w:tc>
          <w:tcPr>
            <w:tcW w:w="0" w:type="auto"/>
          </w:tcPr>
          <w:p w14:paraId="0399B16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140</w:t>
            </w:r>
          </w:p>
        </w:tc>
        <w:tc>
          <w:tcPr>
            <w:tcW w:w="1030" w:type="dxa"/>
            <w:gridSpan w:val="2"/>
          </w:tcPr>
          <w:p w14:paraId="3A375D8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190</w:t>
            </w:r>
          </w:p>
        </w:tc>
      </w:tr>
      <w:tr w:rsidR="00196C6F" w:rsidRPr="00402602" w14:paraId="7F0A2B5F" w14:textId="77777777" w:rsidTr="005E750E">
        <w:trPr>
          <w:gridBefore w:val="1"/>
          <w:wBefore w:w="19" w:type="dxa"/>
        </w:trPr>
        <w:tc>
          <w:tcPr>
            <w:tcW w:w="0" w:type="auto"/>
          </w:tcPr>
          <w:p w14:paraId="2D4BEC8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Combing, Brushing, &amp; Detangling</w:t>
            </w:r>
          </w:p>
        </w:tc>
        <w:tc>
          <w:tcPr>
            <w:tcW w:w="0" w:type="auto"/>
          </w:tcPr>
          <w:p w14:paraId="54BED93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38A0778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F15B69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1C70994" w14:textId="77777777" w:rsidTr="005E750E">
        <w:trPr>
          <w:gridBefore w:val="1"/>
          <w:wBefore w:w="19" w:type="dxa"/>
        </w:trPr>
        <w:tc>
          <w:tcPr>
            <w:tcW w:w="0" w:type="auto"/>
          </w:tcPr>
          <w:p w14:paraId="442ED30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Shampoos, Rinses, &amp; Conditioners</w:t>
            </w:r>
          </w:p>
        </w:tc>
        <w:tc>
          <w:tcPr>
            <w:tcW w:w="0" w:type="auto"/>
          </w:tcPr>
          <w:p w14:paraId="53625C3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F790F1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245908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402307A" w14:textId="77777777" w:rsidTr="005E750E">
        <w:trPr>
          <w:gridBefore w:val="1"/>
          <w:wBefore w:w="19" w:type="dxa"/>
        </w:trPr>
        <w:tc>
          <w:tcPr>
            <w:tcW w:w="0" w:type="auto"/>
          </w:tcPr>
          <w:p w14:paraId="6BC7278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Scalp Treatments, Oils, Creams, Massage, &amp; Electricity</w:t>
            </w:r>
          </w:p>
        </w:tc>
        <w:tc>
          <w:tcPr>
            <w:tcW w:w="0" w:type="auto"/>
          </w:tcPr>
          <w:p w14:paraId="5243C7F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D5C61C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C1F9E2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92C5BCA" w14:textId="77777777" w:rsidTr="005E750E">
        <w:trPr>
          <w:gridBefore w:val="1"/>
          <w:wBefore w:w="19" w:type="dxa"/>
        </w:trPr>
        <w:tc>
          <w:tcPr>
            <w:tcW w:w="0" w:type="auto"/>
          </w:tcPr>
          <w:p w14:paraId="730AA60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Hair Dressings</w:t>
            </w:r>
          </w:p>
        </w:tc>
        <w:tc>
          <w:tcPr>
            <w:tcW w:w="0" w:type="auto"/>
          </w:tcPr>
          <w:p w14:paraId="7A8FBE4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784312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55F041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5A464AA" w14:textId="77777777" w:rsidTr="005E750E">
        <w:trPr>
          <w:gridBefore w:val="1"/>
          <w:wBefore w:w="19" w:type="dxa"/>
        </w:trPr>
        <w:tc>
          <w:tcPr>
            <w:tcW w:w="0" w:type="auto"/>
          </w:tcPr>
          <w:p w14:paraId="45CA3D2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Artificial Hair Removal, Braids, Weaves, &amp; Extensions</w:t>
            </w:r>
          </w:p>
        </w:tc>
        <w:tc>
          <w:tcPr>
            <w:tcW w:w="0" w:type="auto"/>
          </w:tcPr>
          <w:p w14:paraId="7A9818A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37F63CD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C8A031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2995FDB" w14:textId="77777777" w:rsidTr="005E750E">
        <w:trPr>
          <w:gridBefore w:val="1"/>
          <w:wBefore w:w="19" w:type="dxa"/>
        </w:trPr>
        <w:tc>
          <w:tcPr>
            <w:tcW w:w="0" w:type="auto"/>
          </w:tcPr>
          <w:p w14:paraId="1EB69E4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Product Chemistry- Types of Products &amp; Uses</w:t>
            </w:r>
          </w:p>
        </w:tc>
        <w:tc>
          <w:tcPr>
            <w:tcW w:w="0" w:type="auto"/>
          </w:tcPr>
          <w:p w14:paraId="5EE3FA4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B05CE8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8D2307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9ACF76F" w14:textId="77777777" w:rsidTr="005E750E">
        <w:trPr>
          <w:gridBefore w:val="1"/>
          <w:wBefore w:w="19" w:type="dxa"/>
        </w:trPr>
        <w:tc>
          <w:tcPr>
            <w:tcW w:w="0" w:type="auto"/>
          </w:tcPr>
          <w:p w14:paraId="20FF114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Moisturizing, Conditioners, Scalp Creams, &amp; Oils</w:t>
            </w:r>
          </w:p>
        </w:tc>
        <w:tc>
          <w:tcPr>
            <w:tcW w:w="0" w:type="auto"/>
          </w:tcPr>
          <w:p w14:paraId="7445A30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E8C617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A84F4B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228D78C" w14:textId="77777777" w:rsidTr="005E750E">
        <w:trPr>
          <w:gridBefore w:val="1"/>
          <w:wBefore w:w="19" w:type="dxa"/>
        </w:trPr>
        <w:tc>
          <w:tcPr>
            <w:tcW w:w="0" w:type="auto"/>
          </w:tcPr>
          <w:p w14:paraId="3B9D26D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Sanitary &amp; Safety Precautions &amp; Ingredients</w:t>
            </w:r>
          </w:p>
        </w:tc>
        <w:tc>
          <w:tcPr>
            <w:tcW w:w="0" w:type="auto"/>
          </w:tcPr>
          <w:p w14:paraId="16E7742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485EB2B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3F9D33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865EBEA" w14:textId="77777777" w:rsidTr="005E750E">
        <w:trPr>
          <w:gridBefore w:val="1"/>
          <w:wBefore w:w="19" w:type="dxa"/>
        </w:trPr>
        <w:tc>
          <w:tcPr>
            <w:tcW w:w="0" w:type="auto"/>
          </w:tcPr>
          <w:p w14:paraId="03E1E55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Basic Styling Knowledge – History</w:t>
            </w:r>
          </w:p>
        </w:tc>
        <w:tc>
          <w:tcPr>
            <w:tcW w:w="0" w:type="auto"/>
          </w:tcPr>
          <w:p w14:paraId="0C28C98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13C8D28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1A40861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33D2D49" w14:textId="77777777" w:rsidTr="005E750E">
        <w:trPr>
          <w:gridBefore w:val="1"/>
          <w:wBefore w:w="19" w:type="dxa"/>
        </w:trPr>
        <w:tc>
          <w:tcPr>
            <w:tcW w:w="0" w:type="auto"/>
          </w:tcPr>
          <w:p w14:paraId="391840A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Growth Patterns, Styles, Textures, Sectioning, Parting</w:t>
            </w:r>
          </w:p>
        </w:tc>
        <w:tc>
          <w:tcPr>
            <w:tcW w:w="0" w:type="auto"/>
          </w:tcPr>
          <w:p w14:paraId="72744B6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27DDCB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188AC0C" w14:textId="77777777" w:rsidR="00196C6F" w:rsidRPr="00402602" w:rsidRDefault="00196C6F" w:rsidP="005E750E">
            <w:pPr>
              <w:autoSpaceDE w:val="0"/>
              <w:autoSpaceDN w:val="0"/>
              <w:adjustRightInd w:val="0"/>
              <w:spacing w:after="0" w:line="240" w:lineRule="auto"/>
              <w:rPr>
                <w:rFonts w:ascii="Times New Roman" w:eastAsia="Times New Roman" w:hAnsi="Times New Roman"/>
                <w:b/>
                <w:color w:val="000000"/>
                <w:sz w:val="20"/>
                <w:szCs w:val="20"/>
              </w:rPr>
            </w:pPr>
          </w:p>
        </w:tc>
      </w:tr>
      <w:tr w:rsidR="00196C6F" w:rsidRPr="00402602" w14:paraId="4D212A43" w14:textId="77777777" w:rsidTr="005E750E">
        <w:trPr>
          <w:gridBefore w:val="1"/>
          <w:wBefore w:w="19" w:type="dxa"/>
        </w:trPr>
        <w:tc>
          <w:tcPr>
            <w:tcW w:w="0" w:type="auto"/>
          </w:tcPr>
          <w:p w14:paraId="6CFF3D0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Tools &amp; Equipment (Types of Combs, Brushes, Hooks, Yarn Loops, Hook Needles, Thread, &amp; Coils)</w:t>
            </w:r>
          </w:p>
        </w:tc>
        <w:tc>
          <w:tcPr>
            <w:tcW w:w="0" w:type="auto"/>
          </w:tcPr>
          <w:p w14:paraId="16D645B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353E1CA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ADF21D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033DC96" w14:textId="77777777" w:rsidTr="005E750E">
        <w:trPr>
          <w:gridBefore w:val="1"/>
          <w:wBefore w:w="19" w:type="dxa"/>
        </w:trPr>
        <w:tc>
          <w:tcPr>
            <w:tcW w:w="0" w:type="auto"/>
          </w:tcPr>
          <w:p w14:paraId="0C5F364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Preparation for Braiding &amp; Dryer Equipment</w:t>
            </w:r>
          </w:p>
        </w:tc>
        <w:tc>
          <w:tcPr>
            <w:tcW w:w="0" w:type="auto"/>
          </w:tcPr>
          <w:p w14:paraId="3BB2889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4B2E6B7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4EDE461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9520359" w14:textId="77777777" w:rsidTr="005E750E">
        <w:trPr>
          <w:gridBefore w:val="1"/>
          <w:wBefore w:w="19" w:type="dxa"/>
        </w:trPr>
        <w:tc>
          <w:tcPr>
            <w:tcW w:w="0" w:type="auto"/>
          </w:tcPr>
          <w:p w14:paraId="20A2467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Decorations, Beads, &amp; Ribbons</w:t>
            </w:r>
          </w:p>
        </w:tc>
        <w:tc>
          <w:tcPr>
            <w:tcW w:w="0" w:type="auto"/>
          </w:tcPr>
          <w:p w14:paraId="0C7683F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39B0BBA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4C1B95E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058B53D" w14:textId="77777777" w:rsidTr="005E750E">
        <w:trPr>
          <w:gridBefore w:val="1"/>
          <w:wBefore w:w="19" w:type="dxa"/>
        </w:trPr>
        <w:tc>
          <w:tcPr>
            <w:tcW w:w="0" w:type="auto"/>
          </w:tcPr>
          <w:p w14:paraId="3A575E0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Types &amp; Patterns of Braids, Twists, Knots, Multiple Strands, Corn Rows, &amp; Hair locking</w:t>
            </w:r>
          </w:p>
        </w:tc>
        <w:tc>
          <w:tcPr>
            <w:tcW w:w="0" w:type="auto"/>
          </w:tcPr>
          <w:p w14:paraId="44BEED3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B9F131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0AB8D4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A271511" w14:textId="77777777" w:rsidTr="005E750E">
        <w:trPr>
          <w:gridBefore w:val="1"/>
          <w:wBefore w:w="19" w:type="dxa"/>
        </w:trPr>
        <w:tc>
          <w:tcPr>
            <w:tcW w:w="0" w:type="auto"/>
          </w:tcPr>
          <w:p w14:paraId="462DBF1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Care of Wigs, Hair Additions, Artificial Hair, Ponytails, Switches, Strands, &amp; Wiglets</w:t>
            </w:r>
          </w:p>
        </w:tc>
        <w:tc>
          <w:tcPr>
            <w:tcW w:w="0" w:type="auto"/>
          </w:tcPr>
          <w:p w14:paraId="6408148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508EDC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29646C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4B86427" w14:textId="77777777" w:rsidTr="005E750E">
        <w:trPr>
          <w:gridBefore w:val="1"/>
          <w:wBefore w:w="19" w:type="dxa"/>
        </w:trPr>
        <w:tc>
          <w:tcPr>
            <w:tcW w:w="0" w:type="auto"/>
          </w:tcPr>
          <w:p w14:paraId="08600AE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lastRenderedPageBreak/>
              <w:t>Methods of Hair Additions:  Glued, Bonded, Woven, Sewn-In</w:t>
            </w:r>
          </w:p>
        </w:tc>
        <w:tc>
          <w:tcPr>
            <w:tcW w:w="0" w:type="auto"/>
          </w:tcPr>
          <w:p w14:paraId="678F6F6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4B1855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2954C93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5FDAA5B" w14:textId="77777777" w:rsidTr="005E750E">
        <w:trPr>
          <w:gridBefore w:val="1"/>
          <w:wBefore w:w="19" w:type="dxa"/>
        </w:trPr>
        <w:tc>
          <w:tcPr>
            <w:tcW w:w="0" w:type="auto"/>
          </w:tcPr>
          <w:p w14:paraId="20E6FAD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Artificial Hair Design Special Effects</w:t>
            </w:r>
          </w:p>
        </w:tc>
        <w:tc>
          <w:tcPr>
            <w:tcW w:w="0" w:type="auto"/>
          </w:tcPr>
          <w:p w14:paraId="5831FFA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112A1CB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179D3B6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12570F7" w14:textId="77777777" w:rsidTr="005E750E">
        <w:trPr>
          <w:gridBefore w:val="1"/>
          <w:wBefore w:w="19" w:type="dxa"/>
        </w:trPr>
        <w:tc>
          <w:tcPr>
            <w:tcW w:w="0" w:type="auto"/>
          </w:tcPr>
          <w:p w14:paraId="6F7D0BC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Trimming of Artificial Hair, Cutting of Perimeter Lines, Braid Ends, Braid Removal, &amp; Scalp Care</w:t>
            </w:r>
          </w:p>
        </w:tc>
        <w:tc>
          <w:tcPr>
            <w:tcW w:w="0" w:type="auto"/>
          </w:tcPr>
          <w:p w14:paraId="2B3A676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A9EA40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33077BC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B3E64A4" w14:textId="77777777" w:rsidTr="005E750E">
        <w:trPr>
          <w:gridBefore w:val="1"/>
          <w:wBefore w:w="19" w:type="dxa"/>
          <w:trHeight w:val="305"/>
        </w:trPr>
        <w:tc>
          <w:tcPr>
            <w:tcW w:w="0" w:type="auto"/>
          </w:tcPr>
          <w:p w14:paraId="546B997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Anatomy &amp; Facial Shapes</w:t>
            </w:r>
          </w:p>
        </w:tc>
        <w:tc>
          <w:tcPr>
            <w:tcW w:w="0" w:type="auto"/>
          </w:tcPr>
          <w:p w14:paraId="3EEBF72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20</w:t>
            </w:r>
          </w:p>
        </w:tc>
        <w:tc>
          <w:tcPr>
            <w:tcW w:w="0" w:type="auto"/>
          </w:tcPr>
          <w:p w14:paraId="7D75431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40</w:t>
            </w:r>
          </w:p>
        </w:tc>
        <w:tc>
          <w:tcPr>
            <w:tcW w:w="1030" w:type="dxa"/>
            <w:gridSpan w:val="2"/>
          </w:tcPr>
          <w:p w14:paraId="169CDFB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60</w:t>
            </w:r>
          </w:p>
        </w:tc>
      </w:tr>
      <w:tr w:rsidR="00196C6F" w:rsidRPr="00402602" w14:paraId="15616777" w14:textId="77777777" w:rsidTr="005E750E">
        <w:trPr>
          <w:gridBefore w:val="1"/>
          <w:wBefore w:w="19" w:type="dxa"/>
        </w:trPr>
        <w:tc>
          <w:tcPr>
            <w:tcW w:w="0" w:type="auto"/>
          </w:tcPr>
          <w:p w14:paraId="43A7AB2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Anatomy of the Head, Bones, Muscles, Nerves, and Circulatory System</w:t>
            </w:r>
          </w:p>
        </w:tc>
        <w:tc>
          <w:tcPr>
            <w:tcW w:w="0" w:type="auto"/>
          </w:tcPr>
          <w:p w14:paraId="125E3DF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447B8F5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3378E7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AB814DF" w14:textId="77777777" w:rsidTr="005E750E">
        <w:trPr>
          <w:gridBefore w:val="1"/>
          <w:wBefore w:w="19" w:type="dxa"/>
        </w:trPr>
        <w:tc>
          <w:tcPr>
            <w:tcW w:w="0" w:type="auto"/>
          </w:tcPr>
          <w:p w14:paraId="54CAF9D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Structure of the Skin</w:t>
            </w:r>
          </w:p>
        </w:tc>
        <w:tc>
          <w:tcPr>
            <w:tcW w:w="0" w:type="auto"/>
          </w:tcPr>
          <w:p w14:paraId="09DFEDD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EB3720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52A16C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7498817" w14:textId="77777777" w:rsidTr="005E750E">
        <w:trPr>
          <w:gridBefore w:val="1"/>
          <w:wBefore w:w="19" w:type="dxa"/>
        </w:trPr>
        <w:tc>
          <w:tcPr>
            <w:tcW w:w="0" w:type="auto"/>
          </w:tcPr>
          <w:p w14:paraId="3305ADB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Facial Structures</w:t>
            </w:r>
          </w:p>
        </w:tc>
        <w:tc>
          <w:tcPr>
            <w:tcW w:w="0" w:type="auto"/>
          </w:tcPr>
          <w:p w14:paraId="7BE6253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472F743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028B5BB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9F77F6D" w14:textId="77777777" w:rsidTr="005E750E">
        <w:trPr>
          <w:gridBefore w:val="1"/>
          <w:wBefore w:w="19" w:type="dxa"/>
        </w:trPr>
        <w:tc>
          <w:tcPr>
            <w:tcW w:w="0" w:type="auto"/>
          </w:tcPr>
          <w:p w14:paraId="1AF6BEB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b/>
                <w:color w:val="000000"/>
                <w:sz w:val="20"/>
                <w:szCs w:val="20"/>
              </w:rPr>
              <w:t>Salon Operations &amp; Communication Skills</w:t>
            </w:r>
          </w:p>
        </w:tc>
        <w:tc>
          <w:tcPr>
            <w:tcW w:w="0" w:type="auto"/>
          </w:tcPr>
          <w:p w14:paraId="06FE38B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10</w:t>
            </w:r>
          </w:p>
        </w:tc>
        <w:tc>
          <w:tcPr>
            <w:tcW w:w="0" w:type="auto"/>
          </w:tcPr>
          <w:p w14:paraId="61D3531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20</w:t>
            </w:r>
          </w:p>
        </w:tc>
        <w:tc>
          <w:tcPr>
            <w:tcW w:w="1030" w:type="dxa"/>
            <w:gridSpan w:val="2"/>
          </w:tcPr>
          <w:p w14:paraId="0328A96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30</w:t>
            </w:r>
          </w:p>
        </w:tc>
      </w:tr>
      <w:tr w:rsidR="00196C6F" w:rsidRPr="00402602" w14:paraId="215795E8" w14:textId="77777777" w:rsidTr="005E750E">
        <w:trPr>
          <w:gridBefore w:val="1"/>
          <w:wBefore w:w="19" w:type="dxa"/>
        </w:trPr>
        <w:tc>
          <w:tcPr>
            <w:tcW w:w="0" w:type="auto"/>
          </w:tcPr>
          <w:p w14:paraId="36E05C7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Client Consultations, Texture &amp; Type of Extension or Style</w:t>
            </w:r>
          </w:p>
        </w:tc>
        <w:tc>
          <w:tcPr>
            <w:tcW w:w="0" w:type="auto"/>
          </w:tcPr>
          <w:p w14:paraId="5848AA0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6AFDC7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3A94F6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E43F3E9" w14:textId="77777777" w:rsidTr="005E750E">
        <w:trPr>
          <w:gridBefore w:val="1"/>
          <w:wBefore w:w="19" w:type="dxa"/>
        </w:trPr>
        <w:tc>
          <w:tcPr>
            <w:tcW w:w="0" w:type="auto"/>
          </w:tcPr>
          <w:p w14:paraId="381EB24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Client Education (Pre/Post Care, Home Care)</w:t>
            </w:r>
          </w:p>
        </w:tc>
        <w:tc>
          <w:tcPr>
            <w:tcW w:w="0" w:type="auto"/>
          </w:tcPr>
          <w:p w14:paraId="0CAB500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232AC3E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3AAA9C8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75F7984" w14:textId="77777777" w:rsidTr="005E750E">
        <w:trPr>
          <w:gridBefore w:val="1"/>
          <w:wBefore w:w="19" w:type="dxa"/>
        </w:trPr>
        <w:tc>
          <w:tcPr>
            <w:tcW w:w="0" w:type="auto"/>
          </w:tcPr>
          <w:p w14:paraId="4FF0F7B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Human Relations &amp; People Skills</w:t>
            </w:r>
          </w:p>
        </w:tc>
        <w:tc>
          <w:tcPr>
            <w:tcW w:w="0" w:type="auto"/>
          </w:tcPr>
          <w:p w14:paraId="6A5B87D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5477EA1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175C9F7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24BB2CB" w14:textId="77777777" w:rsidTr="005E750E">
        <w:trPr>
          <w:gridBefore w:val="1"/>
          <w:wBefore w:w="19" w:type="dxa"/>
        </w:trPr>
        <w:tc>
          <w:tcPr>
            <w:tcW w:w="0" w:type="auto"/>
          </w:tcPr>
          <w:p w14:paraId="04C5A78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Retailing, Salesmanship, Follow-Up Services</w:t>
            </w:r>
          </w:p>
        </w:tc>
        <w:tc>
          <w:tcPr>
            <w:tcW w:w="0" w:type="auto"/>
          </w:tcPr>
          <w:p w14:paraId="2DB7BE9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7D170EE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8A2A2C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22869D2" w14:textId="77777777" w:rsidTr="005E750E">
        <w:trPr>
          <w:gridBefore w:val="1"/>
          <w:wBefore w:w="19" w:type="dxa"/>
        </w:trPr>
        <w:tc>
          <w:tcPr>
            <w:tcW w:w="0" w:type="auto"/>
          </w:tcPr>
          <w:p w14:paraId="7D16CB0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b/>
                <w:color w:val="000000"/>
                <w:sz w:val="20"/>
                <w:szCs w:val="20"/>
              </w:rPr>
              <w:t>Cosmetology Laws &amp; Rules</w:t>
            </w:r>
          </w:p>
        </w:tc>
        <w:tc>
          <w:tcPr>
            <w:tcW w:w="0" w:type="auto"/>
          </w:tcPr>
          <w:p w14:paraId="6E775E4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10</w:t>
            </w:r>
          </w:p>
        </w:tc>
        <w:tc>
          <w:tcPr>
            <w:tcW w:w="0" w:type="auto"/>
          </w:tcPr>
          <w:p w14:paraId="74688D2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20</w:t>
            </w:r>
          </w:p>
        </w:tc>
        <w:tc>
          <w:tcPr>
            <w:tcW w:w="1030" w:type="dxa"/>
            <w:gridSpan w:val="2"/>
          </w:tcPr>
          <w:p w14:paraId="69FBF66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30</w:t>
            </w:r>
          </w:p>
        </w:tc>
      </w:tr>
      <w:tr w:rsidR="00196C6F" w:rsidRPr="00402602" w14:paraId="7F91F241" w14:textId="77777777" w:rsidTr="005E750E">
        <w:trPr>
          <w:gridBefore w:val="1"/>
          <w:wBefore w:w="19" w:type="dxa"/>
        </w:trPr>
        <w:tc>
          <w:tcPr>
            <w:tcW w:w="0" w:type="auto"/>
          </w:tcPr>
          <w:p w14:paraId="63704AB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sidRPr="00402602">
              <w:rPr>
                <w:rFonts w:ascii="Times New Roman" w:eastAsia="Times New Roman" w:hAnsi="Times New Roman"/>
                <w:color w:val="000000"/>
                <w:sz w:val="20"/>
                <w:szCs w:val="20"/>
              </w:rPr>
              <w:t>Ohio Revised Code Statutes</w:t>
            </w:r>
          </w:p>
        </w:tc>
        <w:tc>
          <w:tcPr>
            <w:tcW w:w="0" w:type="auto"/>
          </w:tcPr>
          <w:p w14:paraId="65EE6B5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69940A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4051074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696D143" w14:textId="77777777" w:rsidTr="005E750E">
        <w:trPr>
          <w:gridBefore w:val="1"/>
          <w:wBefore w:w="19" w:type="dxa"/>
        </w:trPr>
        <w:tc>
          <w:tcPr>
            <w:tcW w:w="0" w:type="auto"/>
          </w:tcPr>
          <w:p w14:paraId="1D07AD4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Ohio Administrative Rules/ Inspection &amp; Enforcement</w:t>
            </w:r>
          </w:p>
        </w:tc>
        <w:tc>
          <w:tcPr>
            <w:tcW w:w="0" w:type="auto"/>
          </w:tcPr>
          <w:p w14:paraId="4A8FA52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3BFCEF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7074A97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BE7AC6F" w14:textId="77777777" w:rsidTr="005E750E">
        <w:trPr>
          <w:gridBefore w:val="1"/>
          <w:wBefore w:w="19" w:type="dxa"/>
        </w:trPr>
        <w:tc>
          <w:tcPr>
            <w:tcW w:w="0" w:type="auto"/>
          </w:tcPr>
          <w:p w14:paraId="22E6E1A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License &amp; Permit Policy &amp; Procedures</w:t>
            </w:r>
          </w:p>
        </w:tc>
        <w:tc>
          <w:tcPr>
            <w:tcW w:w="0" w:type="auto"/>
          </w:tcPr>
          <w:p w14:paraId="0E6C06E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152BFE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3E9A2E1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36380BA" w14:textId="77777777" w:rsidTr="005E750E">
        <w:trPr>
          <w:gridBefore w:val="1"/>
          <w:wBefore w:w="19" w:type="dxa"/>
        </w:trPr>
        <w:tc>
          <w:tcPr>
            <w:tcW w:w="0" w:type="auto"/>
          </w:tcPr>
          <w:p w14:paraId="41CEE40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Continuing Education</w:t>
            </w:r>
          </w:p>
        </w:tc>
        <w:tc>
          <w:tcPr>
            <w:tcW w:w="0" w:type="auto"/>
          </w:tcPr>
          <w:p w14:paraId="390DF7B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67E5234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5C869DE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8DE954D" w14:textId="77777777" w:rsidTr="005E750E">
        <w:trPr>
          <w:gridBefore w:val="1"/>
          <w:wBefore w:w="19" w:type="dxa"/>
        </w:trPr>
        <w:tc>
          <w:tcPr>
            <w:tcW w:w="0" w:type="auto"/>
          </w:tcPr>
          <w:p w14:paraId="0B4E3E0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Policies &amp; Procedures</w:t>
            </w:r>
          </w:p>
        </w:tc>
        <w:tc>
          <w:tcPr>
            <w:tcW w:w="0" w:type="auto"/>
          </w:tcPr>
          <w:p w14:paraId="53AF7AC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E06CA8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3594CF3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A2BA450" w14:textId="77777777" w:rsidTr="005E750E">
        <w:trPr>
          <w:gridBefore w:val="1"/>
          <w:wBefore w:w="19" w:type="dxa"/>
        </w:trPr>
        <w:tc>
          <w:tcPr>
            <w:tcW w:w="0" w:type="auto"/>
          </w:tcPr>
          <w:p w14:paraId="7E126B6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Human Trafficking (1 hour)</w:t>
            </w:r>
          </w:p>
        </w:tc>
        <w:tc>
          <w:tcPr>
            <w:tcW w:w="0" w:type="auto"/>
          </w:tcPr>
          <w:p w14:paraId="23AF7D1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1E5E2B5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1DB0FEC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BF49600" w14:textId="77777777" w:rsidTr="005E750E">
        <w:trPr>
          <w:gridBefore w:val="1"/>
          <w:wBefore w:w="19" w:type="dxa"/>
        </w:trPr>
        <w:tc>
          <w:tcPr>
            <w:tcW w:w="0" w:type="auto"/>
          </w:tcPr>
          <w:p w14:paraId="674B607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p>
        </w:tc>
        <w:tc>
          <w:tcPr>
            <w:tcW w:w="0" w:type="auto"/>
          </w:tcPr>
          <w:p w14:paraId="51C1639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0" w:type="auto"/>
          </w:tcPr>
          <w:p w14:paraId="0315887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30" w:type="dxa"/>
            <w:gridSpan w:val="2"/>
          </w:tcPr>
          <w:p w14:paraId="6C203DE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AC2C70A" w14:textId="77777777" w:rsidTr="005E750E">
        <w:trPr>
          <w:gridBefore w:val="1"/>
          <w:wBefore w:w="19" w:type="dxa"/>
        </w:trPr>
        <w:tc>
          <w:tcPr>
            <w:tcW w:w="0" w:type="auto"/>
          </w:tcPr>
          <w:p w14:paraId="612B53F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0" w:type="auto"/>
          </w:tcPr>
          <w:p w14:paraId="56402B8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0" w:type="auto"/>
          </w:tcPr>
          <w:p w14:paraId="76D1BD5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1030" w:type="dxa"/>
            <w:gridSpan w:val="2"/>
          </w:tcPr>
          <w:p w14:paraId="675AA04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r>
      <w:tr w:rsidR="00196C6F" w:rsidRPr="00402602" w14:paraId="1A4757F0" w14:textId="77777777" w:rsidTr="005E750E">
        <w:trPr>
          <w:gridBefore w:val="1"/>
          <w:wBefore w:w="19" w:type="dxa"/>
        </w:trPr>
        <w:tc>
          <w:tcPr>
            <w:tcW w:w="0" w:type="auto"/>
          </w:tcPr>
          <w:p w14:paraId="3D5A93E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0" w:type="auto"/>
          </w:tcPr>
          <w:p w14:paraId="56E9443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0" w:type="auto"/>
          </w:tcPr>
          <w:p w14:paraId="4DEA9B0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1030" w:type="dxa"/>
            <w:gridSpan w:val="2"/>
          </w:tcPr>
          <w:p w14:paraId="3C4ABD2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r>
      <w:tr w:rsidR="00196C6F" w:rsidRPr="00402602" w14:paraId="5D3ED690" w14:textId="77777777" w:rsidTr="005E750E">
        <w:trPr>
          <w:gridBefore w:val="1"/>
          <w:wBefore w:w="19" w:type="dxa"/>
        </w:trPr>
        <w:tc>
          <w:tcPr>
            <w:tcW w:w="0" w:type="auto"/>
          </w:tcPr>
          <w:p w14:paraId="3E0552B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Cosmetology Laws and Rules</w:t>
            </w:r>
          </w:p>
        </w:tc>
        <w:tc>
          <w:tcPr>
            <w:tcW w:w="0" w:type="auto"/>
          </w:tcPr>
          <w:p w14:paraId="6D4285ED" w14:textId="038F4C3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1</w:t>
            </w:r>
            <w:r w:rsidR="00C264EB">
              <w:rPr>
                <w:rFonts w:ascii="Times New Roman" w:eastAsia="Times New Roman" w:hAnsi="Times New Roman"/>
                <w:b/>
                <w:color w:val="000000"/>
                <w:sz w:val="20"/>
                <w:szCs w:val="20"/>
              </w:rPr>
              <w:t>0</w:t>
            </w:r>
          </w:p>
        </w:tc>
        <w:tc>
          <w:tcPr>
            <w:tcW w:w="0" w:type="auto"/>
          </w:tcPr>
          <w:p w14:paraId="2C18BA54" w14:textId="32B923CB"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w:t>
            </w:r>
          </w:p>
        </w:tc>
        <w:tc>
          <w:tcPr>
            <w:tcW w:w="1030" w:type="dxa"/>
            <w:gridSpan w:val="2"/>
          </w:tcPr>
          <w:p w14:paraId="4BB0EB47" w14:textId="0613F040"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10</w:t>
            </w:r>
          </w:p>
        </w:tc>
      </w:tr>
      <w:tr w:rsidR="00196C6F" w:rsidRPr="00402602" w14:paraId="0A560390" w14:textId="77777777" w:rsidTr="005E750E">
        <w:tblPrEx>
          <w:jc w:val="center"/>
          <w:tblInd w:w="0" w:type="dxa"/>
        </w:tblPrEx>
        <w:trPr>
          <w:gridAfter w:val="1"/>
          <w:wAfter w:w="19" w:type="dxa"/>
          <w:jc w:val="center"/>
        </w:trPr>
        <w:tc>
          <w:tcPr>
            <w:tcW w:w="7255" w:type="dxa"/>
            <w:gridSpan w:val="2"/>
          </w:tcPr>
          <w:p w14:paraId="4EBA2F0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r w:rsidRPr="00402602">
              <w:rPr>
                <w:rFonts w:ascii="Times New Roman" w:eastAsia="Times New Roman" w:hAnsi="Times New Roman"/>
                <w:color w:val="000000"/>
                <w:sz w:val="20"/>
                <w:szCs w:val="20"/>
              </w:rPr>
              <w:t>Ohio Revised Code Statutes</w:t>
            </w:r>
          </w:p>
        </w:tc>
        <w:tc>
          <w:tcPr>
            <w:tcW w:w="745" w:type="dxa"/>
          </w:tcPr>
          <w:p w14:paraId="57A9E0E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728" w:type="dxa"/>
          </w:tcPr>
          <w:p w14:paraId="2B26BA5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c>
          <w:tcPr>
            <w:tcW w:w="1011" w:type="dxa"/>
          </w:tcPr>
          <w:p w14:paraId="07C7781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u w:val="single"/>
              </w:rPr>
            </w:pPr>
          </w:p>
        </w:tc>
      </w:tr>
      <w:tr w:rsidR="00196C6F" w:rsidRPr="00402602" w14:paraId="2DCA65C9" w14:textId="77777777" w:rsidTr="005E750E">
        <w:tblPrEx>
          <w:jc w:val="center"/>
          <w:tblInd w:w="0" w:type="dxa"/>
        </w:tblPrEx>
        <w:trPr>
          <w:gridAfter w:val="1"/>
          <w:wAfter w:w="19" w:type="dxa"/>
          <w:jc w:val="center"/>
        </w:trPr>
        <w:tc>
          <w:tcPr>
            <w:tcW w:w="7255" w:type="dxa"/>
            <w:gridSpan w:val="2"/>
          </w:tcPr>
          <w:p w14:paraId="20D3678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Ohio Administrative Rules</w:t>
            </w:r>
          </w:p>
        </w:tc>
        <w:tc>
          <w:tcPr>
            <w:tcW w:w="745" w:type="dxa"/>
          </w:tcPr>
          <w:p w14:paraId="69388DE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39A980A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36BA8D4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D3E00EF" w14:textId="77777777" w:rsidTr="005E750E">
        <w:tblPrEx>
          <w:jc w:val="center"/>
          <w:tblInd w:w="0" w:type="dxa"/>
        </w:tblPrEx>
        <w:trPr>
          <w:gridAfter w:val="1"/>
          <w:wAfter w:w="19" w:type="dxa"/>
          <w:jc w:val="center"/>
        </w:trPr>
        <w:tc>
          <w:tcPr>
            <w:tcW w:w="7255" w:type="dxa"/>
            <w:gridSpan w:val="2"/>
          </w:tcPr>
          <w:p w14:paraId="48AFA21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License &amp; Permit Policy &amp; Procedures</w:t>
            </w:r>
          </w:p>
        </w:tc>
        <w:tc>
          <w:tcPr>
            <w:tcW w:w="745" w:type="dxa"/>
          </w:tcPr>
          <w:p w14:paraId="14E93C0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52B151F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77A2D7C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1B88AB07" w14:textId="77777777" w:rsidTr="005E750E">
        <w:tblPrEx>
          <w:jc w:val="center"/>
          <w:tblInd w:w="0" w:type="dxa"/>
        </w:tblPrEx>
        <w:trPr>
          <w:gridAfter w:val="1"/>
          <w:wAfter w:w="19" w:type="dxa"/>
          <w:jc w:val="center"/>
        </w:trPr>
        <w:tc>
          <w:tcPr>
            <w:tcW w:w="7255" w:type="dxa"/>
            <w:gridSpan w:val="2"/>
          </w:tcPr>
          <w:p w14:paraId="0EB6977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Continuing Education</w:t>
            </w:r>
          </w:p>
        </w:tc>
        <w:tc>
          <w:tcPr>
            <w:tcW w:w="745" w:type="dxa"/>
          </w:tcPr>
          <w:p w14:paraId="0DDE2E8A"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1FAC2A5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2AE12D0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5A6200E" w14:textId="77777777" w:rsidTr="005E750E">
        <w:tblPrEx>
          <w:jc w:val="center"/>
          <w:tblInd w:w="0" w:type="dxa"/>
        </w:tblPrEx>
        <w:trPr>
          <w:gridAfter w:val="1"/>
          <w:wAfter w:w="19" w:type="dxa"/>
          <w:jc w:val="center"/>
        </w:trPr>
        <w:tc>
          <w:tcPr>
            <w:tcW w:w="7255" w:type="dxa"/>
            <w:gridSpan w:val="2"/>
          </w:tcPr>
          <w:p w14:paraId="6515E45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Policies &amp; Procedures</w:t>
            </w:r>
          </w:p>
        </w:tc>
        <w:tc>
          <w:tcPr>
            <w:tcW w:w="745" w:type="dxa"/>
          </w:tcPr>
          <w:p w14:paraId="13E5AB4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6CE9B70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5D1FBD1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24D094AC" w14:textId="77777777" w:rsidTr="005E750E">
        <w:tblPrEx>
          <w:jc w:val="center"/>
          <w:tblInd w:w="0" w:type="dxa"/>
        </w:tblPrEx>
        <w:trPr>
          <w:gridAfter w:val="1"/>
          <w:wAfter w:w="19" w:type="dxa"/>
          <w:jc w:val="center"/>
        </w:trPr>
        <w:tc>
          <w:tcPr>
            <w:tcW w:w="7255" w:type="dxa"/>
            <w:gridSpan w:val="2"/>
          </w:tcPr>
          <w:p w14:paraId="712886D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Inspection &amp; Enforcement</w:t>
            </w:r>
          </w:p>
        </w:tc>
        <w:tc>
          <w:tcPr>
            <w:tcW w:w="745" w:type="dxa"/>
          </w:tcPr>
          <w:p w14:paraId="3ACA949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08B349A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611CB17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7937288A" w14:textId="77777777" w:rsidTr="005E750E">
        <w:tblPrEx>
          <w:jc w:val="center"/>
          <w:tblInd w:w="0" w:type="dxa"/>
        </w:tblPrEx>
        <w:trPr>
          <w:gridAfter w:val="1"/>
          <w:wAfter w:w="19" w:type="dxa"/>
          <w:jc w:val="center"/>
        </w:trPr>
        <w:tc>
          <w:tcPr>
            <w:tcW w:w="7255" w:type="dxa"/>
            <w:gridSpan w:val="2"/>
          </w:tcPr>
          <w:p w14:paraId="70E442A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b/>
                <w:color w:val="000000"/>
                <w:sz w:val="20"/>
                <w:szCs w:val="20"/>
              </w:rPr>
              <w:t>Public Health &amp; Safety</w:t>
            </w:r>
          </w:p>
        </w:tc>
        <w:tc>
          <w:tcPr>
            <w:tcW w:w="745" w:type="dxa"/>
          </w:tcPr>
          <w:p w14:paraId="7FDEEFE3" w14:textId="5B8F152B"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12.5</w:t>
            </w:r>
          </w:p>
        </w:tc>
        <w:tc>
          <w:tcPr>
            <w:tcW w:w="728" w:type="dxa"/>
          </w:tcPr>
          <w:p w14:paraId="26A5E036" w14:textId="6713715F"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25</w:t>
            </w:r>
          </w:p>
        </w:tc>
        <w:tc>
          <w:tcPr>
            <w:tcW w:w="1011" w:type="dxa"/>
          </w:tcPr>
          <w:p w14:paraId="44973E2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50</w:t>
            </w:r>
          </w:p>
        </w:tc>
      </w:tr>
      <w:tr w:rsidR="00196C6F" w:rsidRPr="00402602" w14:paraId="56F4B506" w14:textId="77777777" w:rsidTr="005E750E">
        <w:tblPrEx>
          <w:jc w:val="center"/>
          <w:tblInd w:w="0" w:type="dxa"/>
        </w:tblPrEx>
        <w:trPr>
          <w:gridAfter w:val="1"/>
          <w:wAfter w:w="19" w:type="dxa"/>
          <w:jc w:val="center"/>
        </w:trPr>
        <w:tc>
          <w:tcPr>
            <w:tcW w:w="7255" w:type="dxa"/>
            <w:gridSpan w:val="2"/>
          </w:tcPr>
          <w:p w14:paraId="541B2AF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Sanitation Practices &amp; Procedure</w:t>
            </w:r>
          </w:p>
        </w:tc>
        <w:tc>
          <w:tcPr>
            <w:tcW w:w="745" w:type="dxa"/>
          </w:tcPr>
          <w:p w14:paraId="314B66A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34ADB4E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0701465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71BB4A13" w14:textId="77777777" w:rsidTr="005E750E">
        <w:tblPrEx>
          <w:jc w:val="center"/>
          <w:tblInd w:w="0" w:type="dxa"/>
        </w:tblPrEx>
        <w:trPr>
          <w:gridAfter w:val="1"/>
          <w:wAfter w:w="19" w:type="dxa"/>
          <w:jc w:val="center"/>
        </w:trPr>
        <w:tc>
          <w:tcPr>
            <w:tcW w:w="7255" w:type="dxa"/>
            <w:gridSpan w:val="2"/>
          </w:tcPr>
          <w:p w14:paraId="04D1883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Sterilization Practices &amp; Procedures</w:t>
            </w:r>
          </w:p>
        </w:tc>
        <w:tc>
          <w:tcPr>
            <w:tcW w:w="745" w:type="dxa"/>
          </w:tcPr>
          <w:p w14:paraId="7563621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00B6404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6ACDBC3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468B98F0" w14:textId="77777777" w:rsidTr="005E750E">
        <w:tblPrEx>
          <w:jc w:val="center"/>
          <w:tblInd w:w="0" w:type="dxa"/>
        </w:tblPrEx>
        <w:trPr>
          <w:gridAfter w:val="1"/>
          <w:wAfter w:w="19" w:type="dxa"/>
          <w:jc w:val="center"/>
        </w:trPr>
        <w:tc>
          <w:tcPr>
            <w:tcW w:w="7255" w:type="dxa"/>
            <w:gridSpan w:val="2"/>
          </w:tcPr>
          <w:p w14:paraId="39159F1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Dispensary Operations &amp; Procedures</w:t>
            </w:r>
          </w:p>
        </w:tc>
        <w:tc>
          <w:tcPr>
            <w:tcW w:w="745" w:type="dxa"/>
          </w:tcPr>
          <w:p w14:paraId="0D84BCE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385090D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05D1393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B7BE502" w14:textId="77777777" w:rsidTr="005E750E">
        <w:tblPrEx>
          <w:jc w:val="center"/>
          <w:tblInd w:w="0" w:type="dxa"/>
        </w:tblPrEx>
        <w:trPr>
          <w:gridAfter w:val="1"/>
          <w:wAfter w:w="19" w:type="dxa"/>
          <w:jc w:val="center"/>
        </w:trPr>
        <w:tc>
          <w:tcPr>
            <w:tcW w:w="7255" w:type="dxa"/>
            <w:gridSpan w:val="2"/>
          </w:tcPr>
          <w:p w14:paraId="7477195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Bacteriology, Contagious &amp; Communicable Disease Control</w:t>
            </w:r>
          </w:p>
        </w:tc>
        <w:tc>
          <w:tcPr>
            <w:tcW w:w="745" w:type="dxa"/>
          </w:tcPr>
          <w:p w14:paraId="1814C70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7023FA8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2F4F2CF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B1F8A8D" w14:textId="77777777" w:rsidTr="005E750E">
        <w:tblPrEx>
          <w:jc w:val="center"/>
          <w:tblInd w:w="0" w:type="dxa"/>
        </w:tblPrEx>
        <w:trPr>
          <w:gridAfter w:val="1"/>
          <w:wAfter w:w="19" w:type="dxa"/>
          <w:jc w:val="center"/>
        </w:trPr>
        <w:tc>
          <w:tcPr>
            <w:tcW w:w="7255" w:type="dxa"/>
            <w:gridSpan w:val="2"/>
          </w:tcPr>
          <w:p w14:paraId="2B0D2DD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Salon Operations &amp; Procedures</w:t>
            </w:r>
          </w:p>
        </w:tc>
        <w:tc>
          <w:tcPr>
            <w:tcW w:w="745" w:type="dxa"/>
          </w:tcPr>
          <w:p w14:paraId="33A40F6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37EEF59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6551B87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362298B" w14:textId="77777777" w:rsidTr="005E750E">
        <w:tblPrEx>
          <w:jc w:val="center"/>
          <w:tblInd w:w="0" w:type="dxa"/>
        </w:tblPrEx>
        <w:trPr>
          <w:gridAfter w:val="1"/>
          <w:wAfter w:w="19" w:type="dxa"/>
          <w:jc w:val="center"/>
        </w:trPr>
        <w:tc>
          <w:tcPr>
            <w:tcW w:w="7255" w:type="dxa"/>
            <w:gridSpan w:val="2"/>
          </w:tcPr>
          <w:p w14:paraId="5412EF5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Consumer &amp; Product Safety</w:t>
            </w:r>
          </w:p>
        </w:tc>
        <w:tc>
          <w:tcPr>
            <w:tcW w:w="745" w:type="dxa"/>
          </w:tcPr>
          <w:p w14:paraId="75754F5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3072DD2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419A314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9BF6B84" w14:textId="77777777" w:rsidTr="005E750E">
        <w:tblPrEx>
          <w:jc w:val="center"/>
          <w:tblInd w:w="0" w:type="dxa"/>
        </w:tblPrEx>
        <w:trPr>
          <w:gridAfter w:val="1"/>
          <w:wAfter w:w="19" w:type="dxa"/>
          <w:jc w:val="center"/>
        </w:trPr>
        <w:tc>
          <w:tcPr>
            <w:tcW w:w="7255" w:type="dxa"/>
            <w:gridSpan w:val="2"/>
          </w:tcPr>
          <w:p w14:paraId="77E099C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b/>
                <w:color w:val="000000"/>
                <w:sz w:val="20"/>
                <w:szCs w:val="20"/>
              </w:rPr>
              <w:t>Advanced Techniques</w:t>
            </w:r>
          </w:p>
        </w:tc>
        <w:tc>
          <w:tcPr>
            <w:tcW w:w="745" w:type="dxa"/>
          </w:tcPr>
          <w:p w14:paraId="7E7850CA" w14:textId="2FE7C832"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22.5</w:t>
            </w:r>
          </w:p>
        </w:tc>
        <w:tc>
          <w:tcPr>
            <w:tcW w:w="728" w:type="dxa"/>
          </w:tcPr>
          <w:p w14:paraId="68C04BFE" w14:textId="628A0DFA"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45</w:t>
            </w:r>
          </w:p>
        </w:tc>
        <w:tc>
          <w:tcPr>
            <w:tcW w:w="1011" w:type="dxa"/>
          </w:tcPr>
          <w:p w14:paraId="34303DCB" w14:textId="05F1B06D" w:rsidR="00196C6F" w:rsidRPr="00402602" w:rsidRDefault="00C264EB" w:rsidP="005E750E">
            <w:pPr>
              <w:autoSpaceDE w:val="0"/>
              <w:autoSpaceDN w:val="0"/>
              <w:adjustRightInd w:val="0"/>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90</w:t>
            </w:r>
          </w:p>
        </w:tc>
      </w:tr>
      <w:tr w:rsidR="00196C6F" w:rsidRPr="00402602" w14:paraId="105EC6B6" w14:textId="77777777" w:rsidTr="005E750E">
        <w:tblPrEx>
          <w:jc w:val="center"/>
          <w:tblInd w:w="0" w:type="dxa"/>
        </w:tblPrEx>
        <w:trPr>
          <w:gridAfter w:val="1"/>
          <w:wAfter w:w="19" w:type="dxa"/>
          <w:jc w:val="center"/>
        </w:trPr>
        <w:tc>
          <w:tcPr>
            <w:tcW w:w="7255" w:type="dxa"/>
            <w:gridSpan w:val="2"/>
          </w:tcPr>
          <w:p w14:paraId="7F8C677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Advanced Anatomy of the Hair &amp; Scalp</w:t>
            </w:r>
          </w:p>
        </w:tc>
        <w:tc>
          <w:tcPr>
            <w:tcW w:w="745" w:type="dxa"/>
          </w:tcPr>
          <w:p w14:paraId="486A2921"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2BB8BC3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6919730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5DFC86EC" w14:textId="77777777" w:rsidTr="005E750E">
        <w:tblPrEx>
          <w:jc w:val="center"/>
          <w:tblInd w:w="0" w:type="dxa"/>
        </w:tblPrEx>
        <w:trPr>
          <w:gridAfter w:val="1"/>
          <w:wAfter w:w="19" w:type="dxa"/>
          <w:jc w:val="center"/>
        </w:trPr>
        <w:tc>
          <w:tcPr>
            <w:tcW w:w="7255" w:type="dxa"/>
            <w:gridSpan w:val="2"/>
          </w:tcPr>
          <w:p w14:paraId="1EF9EE9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r w:rsidRPr="00402602">
              <w:rPr>
                <w:rFonts w:ascii="Times New Roman" w:eastAsia="Times New Roman" w:hAnsi="Times New Roman"/>
                <w:color w:val="000000"/>
                <w:sz w:val="20"/>
                <w:szCs w:val="20"/>
              </w:rPr>
              <w:t>Advanced Hair Braiding &amp; Styling</w:t>
            </w:r>
          </w:p>
        </w:tc>
        <w:tc>
          <w:tcPr>
            <w:tcW w:w="745" w:type="dxa"/>
          </w:tcPr>
          <w:p w14:paraId="7541D7D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7A03130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62FEA49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7297B565" w14:textId="77777777" w:rsidTr="005E750E">
        <w:tblPrEx>
          <w:jc w:val="center"/>
          <w:tblInd w:w="0" w:type="dxa"/>
        </w:tblPrEx>
        <w:trPr>
          <w:gridAfter w:val="1"/>
          <w:wAfter w:w="19" w:type="dxa"/>
          <w:jc w:val="center"/>
        </w:trPr>
        <w:tc>
          <w:tcPr>
            <w:tcW w:w="7255" w:type="dxa"/>
            <w:gridSpan w:val="2"/>
          </w:tcPr>
          <w:p w14:paraId="3BD0FEA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Salon Supervision &amp; Advanced</w:t>
            </w:r>
          </w:p>
        </w:tc>
        <w:tc>
          <w:tcPr>
            <w:tcW w:w="745" w:type="dxa"/>
          </w:tcPr>
          <w:p w14:paraId="5BC6FEC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7C27E5A9"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21A2836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6D9E2C06" w14:textId="77777777" w:rsidTr="005E750E">
        <w:tblPrEx>
          <w:jc w:val="center"/>
          <w:tblInd w:w="0" w:type="dxa"/>
        </w:tblPrEx>
        <w:trPr>
          <w:gridAfter w:val="1"/>
          <w:wAfter w:w="19" w:type="dxa"/>
          <w:jc w:val="center"/>
        </w:trPr>
        <w:tc>
          <w:tcPr>
            <w:tcW w:w="7255" w:type="dxa"/>
            <w:gridSpan w:val="2"/>
          </w:tcPr>
          <w:p w14:paraId="4116DFA0"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Specialized Equipment Use and Control</w:t>
            </w:r>
          </w:p>
        </w:tc>
        <w:tc>
          <w:tcPr>
            <w:tcW w:w="745" w:type="dxa"/>
          </w:tcPr>
          <w:p w14:paraId="258DC16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4A40B8A6"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2FF88F4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79482830" w14:textId="77777777" w:rsidTr="005E750E">
        <w:tblPrEx>
          <w:jc w:val="center"/>
          <w:tblInd w:w="0" w:type="dxa"/>
        </w:tblPrEx>
        <w:trPr>
          <w:gridAfter w:val="1"/>
          <w:wAfter w:w="19" w:type="dxa"/>
          <w:jc w:val="center"/>
        </w:trPr>
        <w:tc>
          <w:tcPr>
            <w:tcW w:w="7255" w:type="dxa"/>
            <w:gridSpan w:val="2"/>
          </w:tcPr>
          <w:p w14:paraId="680BE51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Product and Service Sales Training</w:t>
            </w:r>
          </w:p>
        </w:tc>
        <w:tc>
          <w:tcPr>
            <w:tcW w:w="745" w:type="dxa"/>
          </w:tcPr>
          <w:p w14:paraId="2B6016B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205369C2"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3B0CE8B5"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69E05B9" w14:textId="77777777" w:rsidTr="005E750E">
        <w:tblPrEx>
          <w:jc w:val="center"/>
          <w:tblInd w:w="0" w:type="dxa"/>
        </w:tblPrEx>
        <w:trPr>
          <w:gridAfter w:val="1"/>
          <w:wAfter w:w="19" w:type="dxa"/>
          <w:jc w:val="center"/>
        </w:trPr>
        <w:tc>
          <w:tcPr>
            <w:tcW w:w="7255" w:type="dxa"/>
            <w:gridSpan w:val="2"/>
          </w:tcPr>
          <w:p w14:paraId="603AC1BB"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r w:rsidRPr="00402602">
              <w:rPr>
                <w:rFonts w:ascii="Times New Roman" w:eastAsia="Times New Roman" w:hAnsi="Times New Roman"/>
                <w:color w:val="000000"/>
                <w:sz w:val="20"/>
                <w:szCs w:val="20"/>
              </w:rPr>
              <w:t>Communication Skills</w:t>
            </w:r>
          </w:p>
        </w:tc>
        <w:tc>
          <w:tcPr>
            <w:tcW w:w="745" w:type="dxa"/>
          </w:tcPr>
          <w:p w14:paraId="49270C5C"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7A11EEB3"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1CFF3B98"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31D42FB2" w14:textId="77777777" w:rsidTr="005E750E">
        <w:tblPrEx>
          <w:jc w:val="center"/>
          <w:tblInd w:w="0" w:type="dxa"/>
        </w:tblPrEx>
        <w:trPr>
          <w:gridAfter w:val="1"/>
          <w:wAfter w:w="19" w:type="dxa"/>
          <w:jc w:val="center"/>
        </w:trPr>
        <w:tc>
          <w:tcPr>
            <w:tcW w:w="7255" w:type="dxa"/>
            <w:gridSpan w:val="2"/>
          </w:tcPr>
          <w:p w14:paraId="774E32F7"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p>
        </w:tc>
        <w:tc>
          <w:tcPr>
            <w:tcW w:w="745" w:type="dxa"/>
          </w:tcPr>
          <w:p w14:paraId="0E0626BE"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1D0907F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7E843AE4"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r w:rsidR="00196C6F" w:rsidRPr="00402602" w14:paraId="0EA0A796" w14:textId="77777777" w:rsidTr="005E750E">
        <w:tblPrEx>
          <w:jc w:val="center"/>
          <w:tblInd w:w="0" w:type="dxa"/>
        </w:tblPrEx>
        <w:trPr>
          <w:gridAfter w:val="1"/>
          <w:wAfter w:w="19" w:type="dxa"/>
          <w:jc w:val="center"/>
        </w:trPr>
        <w:tc>
          <w:tcPr>
            <w:tcW w:w="7255" w:type="dxa"/>
            <w:gridSpan w:val="2"/>
          </w:tcPr>
          <w:p w14:paraId="343684A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color w:val="000000"/>
                <w:sz w:val="20"/>
                <w:szCs w:val="20"/>
              </w:rPr>
            </w:pPr>
          </w:p>
        </w:tc>
        <w:tc>
          <w:tcPr>
            <w:tcW w:w="745" w:type="dxa"/>
          </w:tcPr>
          <w:p w14:paraId="2A8C9F7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728" w:type="dxa"/>
          </w:tcPr>
          <w:p w14:paraId="6FCF528D"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c>
          <w:tcPr>
            <w:tcW w:w="1011" w:type="dxa"/>
          </w:tcPr>
          <w:p w14:paraId="7F9EEABF" w14:textId="77777777" w:rsidR="00196C6F" w:rsidRPr="00402602" w:rsidRDefault="00196C6F" w:rsidP="005E750E">
            <w:pPr>
              <w:autoSpaceDE w:val="0"/>
              <w:autoSpaceDN w:val="0"/>
              <w:adjustRightInd w:val="0"/>
              <w:spacing w:after="0" w:line="240" w:lineRule="auto"/>
              <w:jc w:val="center"/>
              <w:rPr>
                <w:rFonts w:ascii="Times New Roman" w:eastAsia="Times New Roman" w:hAnsi="Times New Roman"/>
                <w:b/>
                <w:color w:val="000000"/>
                <w:sz w:val="20"/>
                <w:szCs w:val="20"/>
              </w:rPr>
            </w:pPr>
          </w:p>
        </w:tc>
      </w:tr>
    </w:tbl>
    <w:p w14:paraId="4449E542" w14:textId="77777777" w:rsidR="00196C6F" w:rsidRPr="00402602" w:rsidRDefault="00196C6F" w:rsidP="00196C6F">
      <w:pPr>
        <w:autoSpaceDE w:val="0"/>
        <w:autoSpaceDN w:val="0"/>
        <w:adjustRightInd w:val="0"/>
        <w:spacing w:after="0" w:line="240" w:lineRule="auto"/>
        <w:ind w:left="1440" w:firstLine="720"/>
        <w:jc w:val="both"/>
        <w:rPr>
          <w:rFonts w:ascii="Times New Roman" w:eastAsia="Times New Roman" w:hAnsi="Times New Roman"/>
          <w:b/>
          <w:color w:val="000000"/>
          <w:sz w:val="20"/>
          <w:szCs w:val="20"/>
        </w:rPr>
      </w:pPr>
      <w:r w:rsidRPr="00402602">
        <w:rPr>
          <w:rFonts w:ascii="Times New Roman" w:eastAsia="Times New Roman" w:hAnsi="Times New Roman"/>
          <w:b/>
          <w:color w:val="000000"/>
          <w:sz w:val="20"/>
          <w:szCs w:val="20"/>
        </w:rPr>
        <w:t xml:space="preserve">TOTAL HOURS   </w:t>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t xml:space="preserve">    600</w:t>
      </w:r>
      <w:r w:rsidRPr="00402602">
        <w:rPr>
          <w:rFonts w:ascii="Times New Roman" w:eastAsia="Times New Roman" w:hAnsi="Times New Roman"/>
          <w:b/>
          <w:color w:val="000000"/>
          <w:sz w:val="20"/>
          <w:szCs w:val="20"/>
        </w:rPr>
        <w:tab/>
      </w:r>
      <w:r w:rsidRPr="00402602">
        <w:rPr>
          <w:rFonts w:ascii="Times New Roman" w:eastAsia="Times New Roman" w:hAnsi="Times New Roman"/>
          <w:b/>
          <w:color w:val="000000"/>
          <w:sz w:val="20"/>
          <w:szCs w:val="20"/>
        </w:rPr>
        <w:tab/>
        <w:t xml:space="preserve">        </w:t>
      </w:r>
    </w:p>
    <w:p w14:paraId="61ECDE8E" w14:textId="77777777" w:rsidR="00196C6F" w:rsidRPr="00402602" w:rsidRDefault="00196C6F" w:rsidP="00196C6F">
      <w:pP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br w:type="page"/>
      </w:r>
    </w:p>
    <w:p w14:paraId="5722D5A9"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lastRenderedPageBreak/>
        <w:t>Measure Performance Objectives</w:t>
      </w:r>
    </w:p>
    <w:p w14:paraId="6E6B99B2" w14:textId="77777777" w:rsidR="00196C6F" w:rsidRPr="00402602" w:rsidRDefault="00196C6F" w:rsidP="00AF1143">
      <w:pPr>
        <w:pStyle w:val="ListParagraph"/>
        <w:numPr>
          <w:ilvl w:val="0"/>
          <w:numId w:val="15"/>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gained a solid informational background in all areas of Cosmetology.</w:t>
      </w:r>
    </w:p>
    <w:p w14:paraId="30F431AF" w14:textId="77777777" w:rsidR="00196C6F" w:rsidRPr="00402602" w:rsidRDefault="00196C6F" w:rsidP="00AF1143">
      <w:pPr>
        <w:pStyle w:val="ListParagraph"/>
        <w:numPr>
          <w:ilvl w:val="0"/>
          <w:numId w:val="15"/>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learned the importance of all areas of practical application.</w:t>
      </w:r>
    </w:p>
    <w:p w14:paraId="2322CF55" w14:textId="77777777" w:rsidR="00196C6F" w:rsidRPr="00402602" w:rsidRDefault="00196C6F" w:rsidP="00AF1143">
      <w:pPr>
        <w:pStyle w:val="ListParagraph"/>
        <w:numPr>
          <w:ilvl w:val="0"/>
          <w:numId w:val="15"/>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The student has learned the correct procedures for performing all practical operations to accomplish the proper </w:t>
      </w:r>
      <w:proofErr w:type="gramStart"/>
      <w:r w:rsidRPr="00402602">
        <w:rPr>
          <w:rFonts w:ascii="Times New Roman" w:eastAsia="Times New Roman" w:hAnsi="Times New Roman"/>
          <w:bCs/>
          <w:sz w:val="20"/>
          <w:szCs w:val="20"/>
        </w:rPr>
        <w:t>end result</w:t>
      </w:r>
      <w:proofErr w:type="gramEnd"/>
      <w:r w:rsidRPr="00402602">
        <w:rPr>
          <w:rFonts w:ascii="Times New Roman" w:eastAsia="Times New Roman" w:hAnsi="Times New Roman"/>
          <w:bCs/>
          <w:sz w:val="20"/>
          <w:szCs w:val="20"/>
        </w:rPr>
        <w:t xml:space="preserve"> while ensuring the safety of the patron.</w:t>
      </w:r>
    </w:p>
    <w:p w14:paraId="0978B1AB" w14:textId="77777777" w:rsidR="00196C6F" w:rsidRPr="00402602" w:rsidRDefault="00196C6F" w:rsidP="00AF1143">
      <w:pPr>
        <w:pStyle w:val="ListParagraph"/>
        <w:numPr>
          <w:ilvl w:val="0"/>
          <w:numId w:val="15"/>
        </w:numPr>
        <w:rPr>
          <w:rFonts w:ascii="Times New Roman" w:eastAsia="Times New Roman" w:hAnsi="Times New Roman"/>
          <w:bCs/>
          <w:sz w:val="20"/>
          <w:szCs w:val="20"/>
        </w:rPr>
      </w:pPr>
      <w:r w:rsidRPr="00402602">
        <w:rPr>
          <w:rFonts w:ascii="Times New Roman" w:eastAsia="Times New Roman" w:hAnsi="Times New Roman"/>
          <w:bCs/>
          <w:sz w:val="20"/>
          <w:szCs w:val="20"/>
        </w:rPr>
        <w:t>The student passes the State Board licensing exam and obtains a license.</w:t>
      </w:r>
    </w:p>
    <w:p w14:paraId="7644B307" w14:textId="77777777" w:rsidR="00196C6F" w:rsidRPr="00402602" w:rsidRDefault="00196C6F" w:rsidP="00AF1143">
      <w:pPr>
        <w:pStyle w:val="ListParagraph"/>
        <w:numPr>
          <w:ilvl w:val="0"/>
          <w:numId w:val="15"/>
        </w:numPr>
        <w:rPr>
          <w:rFonts w:ascii="Times New Roman" w:eastAsia="Times New Roman" w:hAnsi="Times New Roman"/>
          <w:bCs/>
          <w:sz w:val="20"/>
          <w:szCs w:val="20"/>
        </w:rPr>
      </w:pPr>
      <w:r w:rsidRPr="00402602">
        <w:rPr>
          <w:rFonts w:ascii="Times New Roman" w:eastAsia="Times New Roman" w:hAnsi="Times New Roman"/>
          <w:bCs/>
          <w:sz w:val="20"/>
          <w:szCs w:val="20"/>
        </w:rPr>
        <w:t>The student is salon ready and employable for an entry level position.</w:t>
      </w:r>
    </w:p>
    <w:p w14:paraId="4494FF71"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Instructional Techniques</w:t>
      </w:r>
    </w:p>
    <w:p w14:paraId="23185B1C" w14:textId="77777777" w:rsidR="00196C6F" w:rsidRPr="00402602" w:rsidRDefault="00196C6F" w:rsidP="00AF1143">
      <w:pPr>
        <w:pStyle w:val="ListParagraph"/>
        <w:numPr>
          <w:ilvl w:val="0"/>
          <w:numId w:val="16"/>
        </w:numPr>
        <w:rPr>
          <w:rFonts w:ascii="Times New Roman" w:eastAsia="Times New Roman" w:hAnsi="Times New Roman"/>
          <w:bCs/>
          <w:sz w:val="20"/>
          <w:szCs w:val="20"/>
        </w:rPr>
      </w:pPr>
      <w:r w:rsidRPr="00402602">
        <w:rPr>
          <w:rFonts w:ascii="Times New Roman" w:eastAsia="Times New Roman" w:hAnsi="Times New Roman"/>
          <w:bCs/>
          <w:sz w:val="20"/>
          <w:szCs w:val="20"/>
        </w:rPr>
        <w:t>Theory classes utilizing lecture, visual aids, white board, and student lab with DVD’s.</w:t>
      </w:r>
    </w:p>
    <w:p w14:paraId="786BF877" w14:textId="77777777" w:rsidR="00196C6F" w:rsidRPr="00402602" w:rsidRDefault="00196C6F" w:rsidP="00AF1143">
      <w:pPr>
        <w:pStyle w:val="ListParagraph"/>
        <w:numPr>
          <w:ilvl w:val="0"/>
          <w:numId w:val="16"/>
        </w:numPr>
        <w:rPr>
          <w:rFonts w:ascii="Times New Roman" w:eastAsia="Times New Roman" w:hAnsi="Times New Roman"/>
          <w:bCs/>
          <w:sz w:val="20"/>
          <w:szCs w:val="20"/>
        </w:rPr>
      </w:pPr>
      <w:r w:rsidRPr="00402602">
        <w:rPr>
          <w:rFonts w:ascii="Times New Roman" w:eastAsia="Times New Roman" w:hAnsi="Times New Roman"/>
          <w:bCs/>
          <w:sz w:val="20"/>
          <w:szCs w:val="20"/>
        </w:rPr>
        <w:t>Demonstration classes by staff instructors and guest speakers.</w:t>
      </w:r>
    </w:p>
    <w:p w14:paraId="6127EF61" w14:textId="77777777" w:rsidR="00196C6F" w:rsidRPr="00402602" w:rsidRDefault="00196C6F" w:rsidP="00AF1143">
      <w:pPr>
        <w:pStyle w:val="ListParagraph"/>
        <w:numPr>
          <w:ilvl w:val="0"/>
          <w:numId w:val="16"/>
        </w:numPr>
        <w:rPr>
          <w:rFonts w:ascii="Times New Roman" w:eastAsia="Times New Roman" w:hAnsi="Times New Roman"/>
          <w:bCs/>
          <w:sz w:val="20"/>
          <w:szCs w:val="20"/>
        </w:rPr>
      </w:pPr>
      <w:r w:rsidRPr="00402602">
        <w:rPr>
          <w:rFonts w:ascii="Times New Roman" w:eastAsia="Times New Roman" w:hAnsi="Times New Roman"/>
          <w:bCs/>
          <w:sz w:val="20"/>
          <w:szCs w:val="20"/>
        </w:rPr>
        <w:t>Supervised class participation.</w:t>
      </w:r>
    </w:p>
    <w:p w14:paraId="541749B5" w14:textId="77777777" w:rsidR="00196C6F" w:rsidRPr="00402602" w:rsidRDefault="00196C6F" w:rsidP="00AF1143">
      <w:pPr>
        <w:pStyle w:val="ListParagraph"/>
        <w:numPr>
          <w:ilvl w:val="0"/>
          <w:numId w:val="16"/>
        </w:numPr>
        <w:rPr>
          <w:rFonts w:ascii="Times New Roman" w:eastAsia="Times New Roman" w:hAnsi="Times New Roman"/>
          <w:bCs/>
          <w:sz w:val="20"/>
          <w:szCs w:val="20"/>
        </w:rPr>
      </w:pPr>
      <w:r w:rsidRPr="00402602">
        <w:rPr>
          <w:rFonts w:ascii="Times New Roman" w:eastAsia="Times New Roman" w:hAnsi="Times New Roman"/>
          <w:bCs/>
          <w:sz w:val="20"/>
          <w:szCs w:val="20"/>
        </w:rPr>
        <w:t>Practical assessments and written examinations.</w:t>
      </w:r>
    </w:p>
    <w:p w14:paraId="1C738D0E"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Evaluation Procedures</w:t>
      </w:r>
    </w:p>
    <w:p w14:paraId="17F725EF" w14:textId="77777777" w:rsidR="00196C6F" w:rsidRPr="00402602" w:rsidRDefault="00196C6F" w:rsidP="00AF1143">
      <w:pPr>
        <w:pStyle w:val="ListParagraph"/>
        <w:numPr>
          <w:ilvl w:val="0"/>
          <w:numId w:val="17"/>
        </w:numPr>
        <w:rPr>
          <w:rFonts w:ascii="Times New Roman" w:eastAsia="Times New Roman" w:hAnsi="Times New Roman"/>
          <w:bCs/>
          <w:sz w:val="20"/>
          <w:szCs w:val="20"/>
        </w:rPr>
      </w:pPr>
      <w:r w:rsidRPr="00402602">
        <w:rPr>
          <w:rFonts w:ascii="Times New Roman" w:eastAsia="Times New Roman" w:hAnsi="Times New Roman"/>
          <w:bCs/>
          <w:sz w:val="20"/>
          <w:szCs w:val="20"/>
        </w:rPr>
        <w:t>Written test and practical assessments at the completion of each module.</w:t>
      </w:r>
    </w:p>
    <w:p w14:paraId="7F76FF1D" w14:textId="77777777" w:rsidR="00196C6F" w:rsidRPr="00402602" w:rsidRDefault="00196C6F" w:rsidP="00AF1143">
      <w:pPr>
        <w:pStyle w:val="ListParagraph"/>
        <w:numPr>
          <w:ilvl w:val="0"/>
          <w:numId w:val="17"/>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Evaluation of practical performance, academic </w:t>
      </w:r>
      <w:proofErr w:type="gramStart"/>
      <w:r w:rsidRPr="00402602">
        <w:rPr>
          <w:rFonts w:ascii="Times New Roman" w:eastAsia="Times New Roman" w:hAnsi="Times New Roman"/>
          <w:bCs/>
          <w:sz w:val="20"/>
          <w:szCs w:val="20"/>
        </w:rPr>
        <w:t>progress</w:t>
      </w:r>
      <w:proofErr w:type="gramEnd"/>
      <w:r w:rsidRPr="00402602">
        <w:rPr>
          <w:rFonts w:ascii="Times New Roman" w:eastAsia="Times New Roman" w:hAnsi="Times New Roman"/>
          <w:bCs/>
          <w:sz w:val="20"/>
          <w:szCs w:val="20"/>
        </w:rPr>
        <w:t xml:space="preserve"> and attendance at the completion of the actual hours of the evaluation periods as stated in the school catalog. </w:t>
      </w:r>
    </w:p>
    <w:p w14:paraId="1325EBB5"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Required Level of Achievement</w:t>
      </w:r>
    </w:p>
    <w:p w14:paraId="30D02F15"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Written test grades and practical assessments must be at least 75%.</w:t>
      </w:r>
    </w:p>
    <w:p w14:paraId="3DAB188A"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Grading System and Evaluations</w:t>
      </w:r>
    </w:p>
    <w:p w14:paraId="67D92CCA"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The following will be measured to determine academic progress:</w:t>
      </w:r>
    </w:p>
    <w:p w14:paraId="1198263D"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
          <w:sz w:val="20"/>
          <w:szCs w:val="20"/>
        </w:rPr>
        <w:t>Theory</w:t>
      </w:r>
      <w:r w:rsidRPr="00402602">
        <w:rPr>
          <w:rFonts w:ascii="Times New Roman" w:eastAsia="Times New Roman" w:hAnsi="Times New Roman"/>
          <w:bCs/>
          <w:sz w:val="20"/>
          <w:szCs w:val="20"/>
        </w:rPr>
        <w:t xml:space="preserve">: Theory or Technical instruction is instruction students receive through demonstration, lecture, classroom participation and examination.  Theory work will be graded as follows: </w:t>
      </w:r>
    </w:p>
    <w:p w14:paraId="14FFB85F" w14:textId="77777777" w:rsidR="00196C6F" w:rsidRPr="00402602" w:rsidRDefault="00196C6F" w:rsidP="00196C6F">
      <w:pPr>
        <w:jc w:val="center"/>
        <w:rPr>
          <w:rFonts w:ascii="Times New Roman" w:eastAsia="Times New Roman" w:hAnsi="Times New Roman"/>
          <w:b/>
          <w:sz w:val="20"/>
          <w:szCs w:val="20"/>
        </w:rPr>
      </w:pPr>
      <w:r w:rsidRPr="00402602">
        <w:rPr>
          <w:rFonts w:ascii="Times New Roman" w:eastAsia="Times New Roman" w:hAnsi="Times New Roman"/>
          <w:b/>
          <w:sz w:val="20"/>
          <w:szCs w:val="20"/>
        </w:rPr>
        <w:t>Grading Scale</w:t>
      </w:r>
    </w:p>
    <w:tbl>
      <w:tblPr>
        <w:tblW w:w="0" w:type="auto"/>
        <w:jc w:val="center"/>
        <w:tblLook w:val="00A0" w:firstRow="1" w:lastRow="0" w:firstColumn="1" w:lastColumn="0" w:noHBand="0" w:noVBand="0"/>
      </w:tblPr>
      <w:tblGrid>
        <w:gridCol w:w="1616"/>
        <w:gridCol w:w="361"/>
        <w:gridCol w:w="964"/>
        <w:gridCol w:w="1383"/>
      </w:tblGrid>
      <w:tr w:rsidR="00196C6F" w:rsidRPr="00402602" w14:paraId="37535785" w14:textId="77777777" w:rsidTr="005E750E">
        <w:trPr>
          <w:jc w:val="center"/>
        </w:trPr>
        <w:tc>
          <w:tcPr>
            <w:tcW w:w="1616" w:type="dxa"/>
            <w:tcBorders>
              <w:top w:val="nil"/>
              <w:left w:val="nil"/>
              <w:bottom w:val="nil"/>
              <w:right w:val="nil"/>
            </w:tcBorders>
          </w:tcPr>
          <w:p w14:paraId="3150CF8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100-90</w:t>
            </w:r>
          </w:p>
        </w:tc>
        <w:tc>
          <w:tcPr>
            <w:tcW w:w="0" w:type="auto"/>
            <w:tcBorders>
              <w:top w:val="nil"/>
              <w:left w:val="nil"/>
              <w:bottom w:val="nil"/>
              <w:right w:val="nil"/>
            </w:tcBorders>
          </w:tcPr>
          <w:p w14:paraId="0437598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A</w:t>
            </w:r>
          </w:p>
        </w:tc>
        <w:tc>
          <w:tcPr>
            <w:tcW w:w="964" w:type="dxa"/>
            <w:tcBorders>
              <w:top w:val="nil"/>
              <w:left w:val="nil"/>
              <w:bottom w:val="nil"/>
              <w:right w:val="nil"/>
            </w:tcBorders>
          </w:tcPr>
          <w:p w14:paraId="5A72227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7A1700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Excellent</w:t>
            </w:r>
          </w:p>
        </w:tc>
      </w:tr>
      <w:tr w:rsidR="00196C6F" w:rsidRPr="00402602" w14:paraId="49A4DF3A" w14:textId="77777777" w:rsidTr="005E750E">
        <w:trPr>
          <w:jc w:val="center"/>
        </w:trPr>
        <w:tc>
          <w:tcPr>
            <w:tcW w:w="1616" w:type="dxa"/>
            <w:tcBorders>
              <w:top w:val="nil"/>
              <w:left w:val="nil"/>
              <w:bottom w:val="nil"/>
              <w:right w:val="nil"/>
            </w:tcBorders>
          </w:tcPr>
          <w:p w14:paraId="13514BC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89-80</w:t>
            </w:r>
          </w:p>
        </w:tc>
        <w:tc>
          <w:tcPr>
            <w:tcW w:w="0" w:type="auto"/>
            <w:tcBorders>
              <w:top w:val="nil"/>
              <w:left w:val="nil"/>
              <w:bottom w:val="nil"/>
              <w:right w:val="nil"/>
            </w:tcBorders>
          </w:tcPr>
          <w:p w14:paraId="30D4EF8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B</w:t>
            </w:r>
          </w:p>
        </w:tc>
        <w:tc>
          <w:tcPr>
            <w:tcW w:w="964" w:type="dxa"/>
            <w:tcBorders>
              <w:top w:val="nil"/>
              <w:left w:val="nil"/>
              <w:bottom w:val="nil"/>
              <w:right w:val="nil"/>
            </w:tcBorders>
          </w:tcPr>
          <w:p w14:paraId="73F6E16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131AC1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Good</w:t>
            </w:r>
          </w:p>
        </w:tc>
      </w:tr>
      <w:tr w:rsidR="00196C6F" w:rsidRPr="00402602" w14:paraId="44924AE1" w14:textId="77777777" w:rsidTr="005E750E">
        <w:trPr>
          <w:jc w:val="center"/>
        </w:trPr>
        <w:tc>
          <w:tcPr>
            <w:tcW w:w="1616" w:type="dxa"/>
            <w:tcBorders>
              <w:top w:val="nil"/>
              <w:left w:val="nil"/>
              <w:bottom w:val="nil"/>
              <w:right w:val="nil"/>
            </w:tcBorders>
          </w:tcPr>
          <w:p w14:paraId="5514963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79-75</w:t>
            </w:r>
          </w:p>
        </w:tc>
        <w:tc>
          <w:tcPr>
            <w:tcW w:w="0" w:type="auto"/>
            <w:tcBorders>
              <w:top w:val="nil"/>
              <w:left w:val="nil"/>
              <w:bottom w:val="nil"/>
              <w:right w:val="nil"/>
            </w:tcBorders>
          </w:tcPr>
          <w:p w14:paraId="11D406F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C</w:t>
            </w:r>
          </w:p>
        </w:tc>
        <w:tc>
          <w:tcPr>
            <w:tcW w:w="964" w:type="dxa"/>
            <w:tcBorders>
              <w:top w:val="nil"/>
              <w:left w:val="nil"/>
              <w:bottom w:val="nil"/>
              <w:right w:val="nil"/>
            </w:tcBorders>
          </w:tcPr>
          <w:p w14:paraId="0E1BE7A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5F93CFA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Satisfactory</w:t>
            </w:r>
          </w:p>
        </w:tc>
      </w:tr>
      <w:tr w:rsidR="00196C6F" w:rsidRPr="00402602" w14:paraId="627D8029" w14:textId="77777777" w:rsidTr="005E750E">
        <w:trPr>
          <w:jc w:val="center"/>
        </w:trPr>
        <w:tc>
          <w:tcPr>
            <w:tcW w:w="1616" w:type="dxa"/>
            <w:tcBorders>
              <w:top w:val="nil"/>
              <w:left w:val="nil"/>
              <w:bottom w:val="nil"/>
              <w:right w:val="nil"/>
            </w:tcBorders>
          </w:tcPr>
          <w:p w14:paraId="3B4F745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74-64</w:t>
            </w:r>
          </w:p>
        </w:tc>
        <w:tc>
          <w:tcPr>
            <w:tcW w:w="0" w:type="auto"/>
            <w:tcBorders>
              <w:top w:val="nil"/>
              <w:left w:val="nil"/>
              <w:bottom w:val="nil"/>
              <w:right w:val="nil"/>
            </w:tcBorders>
          </w:tcPr>
          <w:p w14:paraId="722E852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D</w:t>
            </w:r>
          </w:p>
        </w:tc>
        <w:tc>
          <w:tcPr>
            <w:tcW w:w="964" w:type="dxa"/>
            <w:tcBorders>
              <w:top w:val="nil"/>
              <w:left w:val="nil"/>
              <w:bottom w:val="nil"/>
              <w:right w:val="nil"/>
            </w:tcBorders>
          </w:tcPr>
          <w:p w14:paraId="7DB6B2F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4FD3F9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Unsatisfactory</w:t>
            </w:r>
          </w:p>
        </w:tc>
      </w:tr>
      <w:tr w:rsidR="00196C6F" w:rsidRPr="00402602" w14:paraId="14F6A3C2" w14:textId="77777777" w:rsidTr="005E750E">
        <w:trPr>
          <w:jc w:val="center"/>
        </w:trPr>
        <w:tc>
          <w:tcPr>
            <w:tcW w:w="1616" w:type="dxa"/>
            <w:tcBorders>
              <w:top w:val="nil"/>
              <w:left w:val="nil"/>
              <w:bottom w:val="nil"/>
              <w:right w:val="nil"/>
            </w:tcBorders>
          </w:tcPr>
          <w:p w14:paraId="03AA8BD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63-0</w:t>
            </w:r>
          </w:p>
        </w:tc>
        <w:tc>
          <w:tcPr>
            <w:tcW w:w="0" w:type="auto"/>
            <w:tcBorders>
              <w:top w:val="nil"/>
              <w:left w:val="nil"/>
              <w:bottom w:val="nil"/>
              <w:right w:val="nil"/>
            </w:tcBorders>
          </w:tcPr>
          <w:p w14:paraId="40C3CD5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w:t>
            </w:r>
          </w:p>
        </w:tc>
        <w:tc>
          <w:tcPr>
            <w:tcW w:w="964" w:type="dxa"/>
            <w:tcBorders>
              <w:top w:val="nil"/>
              <w:left w:val="nil"/>
              <w:bottom w:val="nil"/>
              <w:right w:val="nil"/>
            </w:tcBorders>
          </w:tcPr>
          <w:p w14:paraId="32A93D5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21A368C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Failure</w:t>
            </w:r>
          </w:p>
        </w:tc>
      </w:tr>
    </w:tbl>
    <w:p w14:paraId="54F515AD" w14:textId="77777777" w:rsidR="00196C6F" w:rsidRPr="00402602" w:rsidRDefault="00196C6F" w:rsidP="00196C6F">
      <w:pPr>
        <w:rPr>
          <w:rFonts w:ascii="Times New Roman" w:eastAsia="Times New Roman" w:hAnsi="Times New Roman"/>
          <w:bCs/>
          <w:sz w:val="20"/>
          <w:szCs w:val="20"/>
        </w:rPr>
      </w:pPr>
    </w:p>
    <w:p w14:paraId="594D83A2" w14:textId="77777777" w:rsidR="00196C6F" w:rsidRPr="00402602" w:rsidRDefault="00196C6F" w:rsidP="00196C6F">
      <w:pP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br w:type="page"/>
      </w:r>
    </w:p>
    <w:p w14:paraId="0DBFCC60"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lastRenderedPageBreak/>
        <w:t xml:space="preserve">Advanced Manicuring (300 Hours):  </w:t>
      </w:r>
    </w:p>
    <w:p w14:paraId="12102F48"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u w:val="single"/>
        </w:rPr>
      </w:pPr>
    </w:p>
    <w:p w14:paraId="11F29DAC"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The course objective is to prepare students for licensure and employment in the field of manicuring. This course requires instruction in combined theory and practical application for 200 hours and 100 hours in the instruction of job readiness, salon advanced, and Ohio state law. The Milady curriculum provides theory instruction general science, the care of fingernails, toenails, beautification of nails, nail extensions, techniques of massage of hands, forearms, feet and lower legs, and salon readiness and is taught using multiple teaching methods for various learning styles including lecture, games and activities, video presentations, and guest speakers.  Academic learning is evaluated after each unit of study.  Practical assignments are evaluated periodically throughout the course of study.  At the end of each evaluation period, a student must have achieved an overall minimum passing grade of 75% or better, based upon written tests and performance in practical and demonstration experience.  </w:t>
      </w:r>
    </w:p>
    <w:p w14:paraId="23979206"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08C9AF0C" w14:textId="77777777" w:rsidR="00196C6F" w:rsidRPr="00402602" w:rsidRDefault="00196C6F" w:rsidP="00196C6F">
      <w:pPr>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At the completion of each Milady chapter a review is provided, and a standardized chapter test is administered and graded.  Practical training is provided by demonstration and reinforced in a clinic setting using clients and hand mannequins with all work supervised and graded by licensed instructors. The 100-hour advanced component provides training in salon advanced, Ohio law, and sanitation and public safety. All recorded grades are accumulated and used the calculate student GPA.  </w:t>
      </w:r>
    </w:p>
    <w:p w14:paraId="3C4D220C" w14:textId="77777777" w:rsidR="00196C6F" w:rsidRPr="00402602" w:rsidRDefault="00196C6F" w:rsidP="00196C6F">
      <w:pPr>
        <w:spacing w:after="0" w:line="240" w:lineRule="auto"/>
        <w:jc w:val="both"/>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9"/>
        <w:gridCol w:w="739"/>
        <w:gridCol w:w="728"/>
        <w:gridCol w:w="638"/>
      </w:tblGrid>
      <w:tr w:rsidR="00196C6F" w:rsidRPr="00402602" w14:paraId="57169B21" w14:textId="77777777" w:rsidTr="005E750E">
        <w:trPr>
          <w:jc w:val="center"/>
        </w:trPr>
        <w:tc>
          <w:tcPr>
            <w:tcW w:w="6549" w:type="dxa"/>
          </w:tcPr>
          <w:p w14:paraId="761FF32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Pr>
                <w:rFonts w:ascii="Times New Roman" w:eastAsia="Times New Roman" w:hAnsi="Times New Roman"/>
                <w:b/>
                <w:sz w:val="20"/>
                <w:szCs w:val="20"/>
                <w:u w:val="single"/>
              </w:rPr>
              <w:t>3</w:t>
            </w:r>
            <w:r w:rsidRPr="00402602">
              <w:rPr>
                <w:rFonts w:ascii="Times New Roman" w:eastAsia="Times New Roman" w:hAnsi="Times New Roman"/>
                <w:b/>
                <w:sz w:val="20"/>
                <w:szCs w:val="20"/>
                <w:u w:val="single"/>
              </w:rPr>
              <w:t>00 Hours</w:t>
            </w:r>
            <w:r>
              <w:rPr>
                <w:rFonts w:ascii="Times New Roman" w:eastAsia="Times New Roman" w:hAnsi="Times New Roman"/>
                <w:b/>
                <w:sz w:val="20"/>
                <w:szCs w:val="20"/>
                <w:u w:val="single"/>
              </w:rPr>
              <w:t xml:space="preserve"> Advanced Manicuring</w:t>
            </w:r>
            <w:r w:rsidRPr="00402602">
              <w:rPr>
                <w:rFonts w:ascii="Times New Roman" w:eastAsia="Times New Roman" w:hAnsi="Times New Roman"/>
                <w:b/>
                <w:sz w:val="20"/>
                <w:szCs w:val="20"/>
                <w:u w:val="single"/>
              </w:rPr>
              <w:t xml:space="preserve"> </w:t>
            </w:r>
          </w:p>
        </w:tc>
        <w:tc>
          <w:tcPr>
            <w:tcW w:w="739" w:type="dxa"/>
          </w:tcPr>
          <w:p w14:paraId="42C04CB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Non-Clinic</w:t>
            </w:r>
          </w:p>
        </w:tc>
        <w:tc>
          <w:tcPr>
            <w:tcW w:w="0" w:type="auto"/>
          </w:tcPr>
          <w:p w14:paraId="664B62F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Clinic</w:t>
            </w:r>
          </w:p>
        </w:tc>
        <w:tc>
          <w:tcPr>
            <w:tcW w:w="0" w:type="auto"/>
          </w:tcPr>
          <w:p w14:paraId="751F915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Core</w:t>
            </w:r>
          </w:p>
        </w:tc>
      </w:tr>
      <w:tr w:rsidR="00196C6F" w:rsidRPr="00402602" w14:paraId="0689923B" w14:textId="77777777" w:rsidTr="005E750E">
        <w:trPr>
          <w:jc w:val="center"/>
        </w:trPr>
        <w:tc>
          <w:tcPr>
            <w:tcW w:w="6549" w:type="dxa"/>
          </w:tcPr>
          <w:p w14:paraId="194A1E9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Infection Control &amp; Principles/Practices</w:t>
            </w:r>
          </w:p>
        </w:tc>
        <w:tc>
          <w:tcPr>
            <w:tcW w:w="739" w:type="dxa"/>
          </w:tcPr>
          <w:p w14:paraId="4B83C23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18BECFD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c>
          <w:tcPr>
            <w:tcW w:w="0" w:type="auto"/>
          </w:tcPr>
          <w:p w14:paraId="6B390BE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r>
      <w:tr w:rsidR="00196C6F" w:rsidRPr="00402602" w14:paraId="08E61556" w14:textId="77777777" w:rsidTr="005E750E">
        <w:trPr>
          <w:jc w:val="center"/>
        </w:trPr>
        <w:tc>
          <w:tcPr>
            <w:tcW w:w="6549" w:type="dxa"/>
          </w:tcPr>
          <w:p w14:paraId="66BB8CA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 Bacteriology</w:t>
            </w:r>
          </w:p>
        </w:tc>
        <w:tc>
          <w:tcPr>
            <w:tcW w:w="739" w:type="dxa"/>
          </w:tcPr>
          <w:p w14:paraId="44104E8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0A1FCD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16DB5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33B7F00B" w14:textId="77777777" w:rsidTr="005E750E">
        <w:trPr>
          <w:jc w:val="center"/>
        </w:trPr>
        <w:tc>
          <w:tcPr>
            <w:tcW w:w="6549" w:type="dxa"/>
          </w:tcPr>
          <w:p w14:paraId="7DCD2D0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Requirements &amp; Operations</w:t>
            </w:r>
          </w:p>
        </w:tc>
        <w:tc>
          <w:tcPr>
            <w:tcW w:w="739" w:type="dxa"/>
          </w:tcPr>
          <w:p w14:paraId="4344520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F0AFE0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3C1251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E983E75" w14:textId="77777777" w:rsidTr="005E750E">
        <w:trPr>
          <w:jc w:val="center"/>
        </w:trPr>
        <w:tc>
          <w:tcPr>
            <w:tcW w:w="6549" w:type="dxa"/>
          </w:tcPr>
          <w:p w14:paraId="32809AE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Anatomy</w:t>
            </w:r>
          </w:p>
        </w:tc>
        <w:tc>
          <w:tcPr>
            <w:tcW w:w="739" w:type="dxa"/>
          </w:tcPr>
          <w:p w14:paraId="0AC47A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2E9C326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7</w:t>
            </w:r>
          </w:p>
        </w:tc>
        <w:tc>
          <w:tcPr>
            <w:tcW w:w="0" w:type="auto"/>
          </w:tcPr>
          <w:p w14:paraId="3946723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r>
      <w:tr w:rsidR="00196C6F" w:rsidRPr="00402602" w14:paraId="3F816787" w14:textId="77777777" w:rsidTr="005E750E">
        <w:trPr>
          <w:jc w:val="center"/>
        </w:trPr>
        <w:tc>
          <w:tcPr>
            <w:tcW w:w="6549" w:type="dxa"/>
          </w:tcPr>
          <w:p w14:paraId="11A0FB3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Bones, Muscles, &amp; Systems</w:t>
            </w:r>
          </w:p>
        </w:tc>
        <w:tc>
          <w:tcPr>
            <w:tcW w:w="739" w:type="dxa"/>
          </w:tcPr>
          <w:p w14:paraId="67D2A90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7AC2E6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37D786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75C94F72" w14:textId="77777777" w:rsidTr="005E750E">
        <w:trPr>
          <w:jc w:val="center"/>
        </w:trPr>
        <w:tc>
          <w:tcPr>
            <w:tcW w:w="6549" w:type="dxa"/>
          </w:tcPr>
          <w:p w14:paraId="626D8AE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Nervous System</w:t>
            </w:r>
          </w:p>
        </w:tc>
        <w:tc>
          <w:tcPr>
            <w:tcW w:w="739" w:type="dxa"/>
          </w:tcPr>
          <w:p w14:paraId="1F765FC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B449D4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25158D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63CB031" w14:textId="77777777" w:rsidTr="005E750E">
        <w:trPr>
          <w:jc w:val="center"/>
        </w:trPr>
        <w:tc>
          <w:tcPr>
            <w:tcW w:w="6549" w:type="dxa"/>
          </w:tcPr>
          <w:p w14:paraId="46F9BC7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Joints &amp; Cartilage</w:t>
            </w:r>
          </w:p>
        </w:tc>
        <w:tc>
          <w:tcPr>
            <w:tcW w:w="739" w:type="dxa"/>
          </w:tcPr>
          <w:p w14:paraId="75C07C1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465948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7FF3FB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EC9CBE3" w14:textId="77777777" w:rsidTr="005E750E">
        <w:trPr>
          <w:jc w:val="center"/>
        </w:trPr>
        <w:tc>
          <w:tcPr>
            <w:tcW w:w="6549" w:type="dxa"/>
          </w:tcPr>
          <w:p w14:paraId="314017C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Ligaments of Hand, Arm, Foot, &amp; Leg</w:t>
            </w:r>
          </w:p>
        </w:tc>
        <w:tc>
          <w:tcPr>
            <w:tcW w:w="739" w:type="dxa"/>
          </w:tcPr>
          <w:p w14:paraId="02DBF35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B1271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D88A90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4C0EF47" w14:textId="77777777" w:rsidTr="005E750E">
        <w:trPr>
          <w:jc w:val="center"/>
        </w:trPr>
        <w:tc>
          <w:tcPr>
            <w:tcW w:w="6549" w:type="dxa"/>
          </w:tcPr>
          <w:p w14:paraId="3E9F827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Massage</w:t>
            </w:r>
          </w:p>
        </w:tc>
        <w:tc>
          <w:tcPr>
            <w:tcW w:w="739" w:type="dxa"/>
          </w:tcPr>
          <w:p w14:paraId="085D794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0503904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7</w:t>
            </w:r>
          </w:p>
        </w:tc>
        <w:tc>
          <w:tcPr>
            <w:tcW w:w="0" w:type="auto"/>
          </w:tcPr>
          <w:p w14:paraId="74C2158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r>
      <w:tr w:rsidR="00196C6F" w:rsidRPr="00402602" w14:paraId="038F58F0" w14:textId="77777777" w:rsidTr="005E750E">
        <w:trPr>
          <w:jc w:val="center"/>
        </w:trPr>
        <w:tc>
          <w:tcPr>
            <w:tcW w:w="6549" w:type="dxa"/>
          </w:tcPr>
          <w:p w14:paraId="08A84DC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Client Health issues &amp; Pre-Screening</w:t>
            </w:r>
          </w:p>
        </w:tc>
        <w:tc>
          <w:tcPr>
            <w:tcW w:w="739" w:type="dxa"/>
          </w:tcPr>
          <w:p w14:paraId="3BBCED7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9EDBE3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0A7771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8094975" w14:textId="77777777" w:rsidTr="005E750E">
        <w:trPr>
          <w:jc w:val="center"/>
        </w:trPr>
        <w:tc>
          <w:tcPr>
            <w:tcW w:w="6549" w:type="dxa"/>
          </w:tcPr>
          <w:p w14:paraId="2D53A48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Preparation</w:t>
            </w:r>
          </w:p>
        </w:tc>
        <w:tc>
          <w:tcPr>
            <w:tcW w:w="739" w:type="dxa"/>
          </w:tcPr>
          <w:p w14:paraId="7CDC023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F4D1D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C760E2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339D89D" w14:textId="77777777" w:rsidTr="005E750E">
        <w:trPr>
          <w:jc w:val="center"/>
        </w:trPr>
        <w:tc>
          <w:tcPr>
            <w:tcW w:w="6549" w:type="dxa"/>
          </w:tcPr>
          <w:p w14:paraId="6753C0F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Relaxation Treatments</w:t>
            </w:r>
          </w:p>
        </w:tc>
        <w:tc>
          <w:tcPr>
            <w:tcW w:w="739" w:type="dxa"/>
          </w:tcPr>
          <w:p w14:paraId="131F2ED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E5560F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C7518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34E80120" w14:textId="77777777" w:rsidTr="005E750E">
        <w:trPr>
          <w:jc w:val="center"/>
        </w:trPr>
        <w:tc>
          <w:tcPr>
            <w:tcW w:w="6549" w:type="dxa"/>
          </w:tcPr>
          <w:p w14:paraId="6D37F16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Manipulations</w:t>
            </w:r>
          </w:p>
        </w:tc>
        <w:tc>
          <w:tcPr>
            <w:tcW w:w="739" w:type="dxa"/>
          </w:tcPr>
          <w:p w14:paraId="1633D0C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CDC77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0D0CA2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D9A1670" w14:textId="77777777" w:rsidTr="005E750E">
        <w:trPr>
          <w:jc w:val="center"/>
        </w:trPr>
        <w:tc>
          <w:tcPr>
            <w:tcW w:w="6549" w:type="dxa"/>
          </w:tcPr>
          <w:p w14:paraId="438002F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Nail Care Procedures &amp; Practices</w:t>
            </w:r>
          </w:p>
        </w:tc>
        <w:tc>
          <w:tcPr>
            <w:tcW w:w="739" w:type="dxa"/>
          </w:tcPr>
          <w:p w14:paraId="20FF800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04DE3C8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40</w:t>
            </w:r>
          </w:p>
        </w:tc>
        <w:tc>
          <w:tcPr>
            <w:tcW w:w="0" w:type="auto"/>
          </w:tcPr>
          <w:p w14:paraId="5CC5715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55</w:t>
            </w:r>
          </w:p>
        </w:tc>
      </w:tr>
      <w:tr w:rsidR="00196C6F" w:rsidRPr="00402602" w14:paraId="1375C81D" w14:textId="77777777" w:rsidTr="005E750E">
        <w:trPr>
          <w:jc w:val="center"/>
        </w:trPr>
        <w:tc>
          <w:tcPr>
            <w:tcW w:w="6549" w:type="dxa"/>
          </w:tcPr>
          <w:p w14:paraId="3B5B758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Safety Precautions</w:t>
            </w:r>
          </w:p>
        </w:tc>
        <w:tc>
          <w:tcPr>
            <w:tcW w:w="739" w:type="dxa"/>
          </w:tcPr>
          <w:p w14:paraId="3EB836F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C20D4A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28A01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46A2574" w14:textId="77777777" w:rsidTr="005E750E">
        <w:trPr>
          <w:jc w:val="center"/>
        </w:trPr>
        <w:tc>
          <w:tcPr>
            <w:tcW w:w="6549" w:type="dxa"/>
          </w:tcPr>
          <w:p w14:paraId="288AB1B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Basic &amp; Advanced Manicures</w:t>
            </w:r>
          </w:p>
        </w:tc>
        <w:tc>
          <w:tcPr>
            <w:tcW w:w="739" w:type="dxa"/>
          </w:tcPr>
          <w:p w14:paraId="6BCF8CC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45847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9C0618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CA6BFDC" w14:textId="77777777" w:rsidTr="005E750E">
        <w:trPr>
          <w:jc w:val="center"/>
        </w:trPr>
        <w:tc>
          <w:tcPr>
            <w:tcW w:w="6549" w:type="dxa"/>
          </w:tcPr>
          <w:p w14:paraId="772B897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Basic &amp; Advanced Pedicures</w:t>
            </w:r>
          </w:p>
        </w:tc>
        <w:tc>
          <w:tcPr>
            <w:tcW w:w="739" w:type="dxa"/>
          </w:tcPr>
          <w:p w14:paraId="5C45682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DB99CC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4C0346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703BFB5" w14:textId="77777777" w:rsidTr="005E750E">
        <w:trPr>
          <w:jc w:val="center"/>
        </w:trPr>
        <w:tc>
          <w:tcPr>
            <w:tcW w:w="6549" w:type="dxa"/>
          </w:tcPr>
          <w:p w14:paraId="041B4B7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Application of Polish</w:t>
            </w:r>
          </w:p>
        </w:tc>
        <w:tc>
          <w:tcPr>
            <w:tcW w:w="739" w:type="dxa"/>
          </w:tcPr>
          <w:p w14:paraId="262AE75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6F945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3F988D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982E3F2" w14:textId="77777777" w:rsidTr="005E750E">
        <w:trPr>
          <w:jc w:val="center"/>
        </w:trPr>
        <w:tc>
          <w:tcPr>
            <w:tcW w:w="6549" w:type="dxa"/>
          </w:tcPr>
          <w:p w14:paraId="35DE322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Structure of the Nail</w:t>
            </w:r>
          </w:p>
        </w:tc>
        <w:tc>
          <w:tcPr>
            <w:tcW w:w="739" w:type="dxa"/>
          </w:tcPr>
          <w:p w14:paraId="28380E1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9815A1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26A77C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6D841FB3" w14:textId="77777777" w:rsidTr="005E750E">
        <w:trPr>
          <w:jc w:val="center"/>
        </w:trPr>
        <w:tc>
          <w:tcPr>
            <w:tcW w:w="6549" w:type="dxa"/>
          </w:tcPr>
          <w:p w14:paraId="7D6F60A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Diseases, Disorders, and Conditions </w:t>
            </w:r>
          </w:p>
        </w:tc>
        <w:tc>
          <w:tcPr>
            <w:tcW w:w="739" w:type="dxa"/>
          </w:tcPr>
          <w:p w14:paraId="34DCBBA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3185B7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87A0E5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F08599E" w14:textId="77777777" w:rsidTr="005E750E">
        <w:trPr>
          <w:jc w:val="center"/>
        </w:trPr>
        <w:tc>
          <w:tcPr>
            <w:tcW w:w="6549" w:type="dxa"/>
          </w:tcPr>
          <w:p w14:paraId="00C113E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Chemistry</w:t>
            </w:r>
          </w:p>
        </w:tc>
        <w:tc>
          <w:tcPr>
            <w:tcW w:w="739" w:type="dxa"/>
          </w:tcPr>
          <w:p w14:paraId="0A258B1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5D56BD9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7</w:t>
            </w:r>
          </w:p>
        </w:tc>
        <w:tc>
          <w:tcPr>
            <w:tcW w:w="0" w:type="auto"/>
          </w:tcPr>
          <w:p w14:paraId="63B417F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r>
      <w:tr w:rsidR="00196C6F" w:rsidRPr="00402602" w14:paraId="0EE8CDEA" w14:textId="77777777" w:rsidTr="005E750E">
        <w:trPr>
          <w:jc w:val="center"/>
        </w:trPr>
        <w:tc>
          <w:tcPr>
            <w:tcW w:w="6549" w:type="dxa"/>
          </w:tcPr>
          <w:p w14:paraId="4E62B1A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Compounds and Mixtures</w:t>
            </w:r>
          </w:p>
        </w:tc>
        <w:tc>
          <w:tcPr>
            <w:tcW w:w="739" w:type="dxa"/>
          </w:tcPr>
          <w:p w14:paraId="3B472B4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4548FD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B203D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0D9686D" w14:textId="77777777" w:rsidTr="005E750E">
        <w:trPr>
          <w:jc w:val="center"/>
        </w:trPr>
        <w:tc>
          <w:tcPr>
            <w:tcW w:w="6549" w:type="dxa"/>
          </w:tcPr>
          <w:p w14:paraId="143032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Ingredients</w:t>
            </w:r>
          </w:p>
        </w:tc>
        <w:tc>
          <w:tcPr>
            <w:tcW w:w="739" w:type="dxa"/>
          </w:tcPr>
          <w:p w14:paraId="1812C27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2BB651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A21E1A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3C032970" w14:textId="77777777" w:rsidTr="005E750E">
        <w:trPr>
          <w:jc w:val="center"/>
        </w:trPr>
        <w:tc>
          <w:tcPr>
            <w:tcW w:w="6549" w:type="dxa"/>
          </w:tcPr>
          <w:p w14:paraId="3F880B5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Artificial Nail Composition</w:t>
            </w:r>
          </w:p>
        </w:tc>
        <w:tc>
          <w:tcPr>
            <w:tcW w:w="739" w:type="dxa"/>
          </w:tcPr>
          <w:p w14:paraId="6128F2F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AFD8AB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BBFE6B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6E0C7A00" w14:textId="77777777" w:rsidTr="005E750E">
        <w:trPr>
          <w:jc w:val="center"/>
        </w:trPr>
        <w:tc>
          <w:tcPr>
            <w:tcW w:w="6549" w:type="dxa"/>
          </w:tcPr>
          <w:p w14:paraId="60598C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Nail Cosmetics</w:t>
            </w:r>
          </w:p>
        </w:tc>
        <w:tc>
          <w:tcPr>
            <w:tcW w:w="739" w:type="dxa"/>
          </w:tcPr>
          <w:p w14:paraId="66748EE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209BC17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1258A70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649C0FB8" w14:textId="77777777" w:rsidTr="005E750E">
        <w:trPr>
          <w:trHeight w:val="188"/>
          <w:jc w:val="center"/>
        </w:trPr>
        <w:tc>
          <w:tcPr>
            <w:tcW w:w="6549" w:type="dxa"/>
          </w:tcPr>
          <w:p w14:paraId="6FB156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Nail Enhancements</w:t>
            </w:r>
          </w:p>
        </w:tc>
        <w:tc>
          <w:tcPr>
            <w:tcW w:w="739" w:type="dxa"/>
          </w:tcPr>
          <w:p w14:paraId="0154FF1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34CAA3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25</w:t>
            </w:r>
          </w:p>
        </w:tc>
        <w:tc>
          <w:tcPr>
            <w:tcW w:w="0" w:type="auto"/>
          </w:tcPr>
          <w:p w14:paraId="5CDEA63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35</w:t>
            </w:r>
          </w:p>
        </w:tc>
      </w:tr>
      <w:tr w:rsidR="00196C6F" w:rsidRPr="00402602" w14:paraId="6FD17A74" w14:textId="77777777" w:rsidTr="005E750E">
        <w:trPr>
          <w:jc w:val="center"/>
        </w:trPr>
        <w:tc>
          <w:tcPr>
            <w:tcW w:w="6549" w:type="dxa"/>
          </w:tcPr>
          <w:p w14:paraId="5213E5C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Application Procedures</w:t>
            </w:r>
          </w:p>
        </w:tc>
        <w:tc>
          <w:tcPr>
            <w:tcW w:w="739" w:type="dxa"/>
          </w:tcPr>
          <w:p w14:paraId="6061E3C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66BE16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3B3B27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41453794" w14:textId="77777777" w:rsidTr="005E750E">
        <w:trPr>
          <w:jc w:val="center"/>
        </w:trPr>
        <w:tc>
          <w:tcPr>
            <w:tcW w:w="6549" w:type="dxa"/>
          </w:tcPr>
          <w:p w14:paraId="5253B97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Artificial Nail Structure</w:t>
            </w:r>
          </w:p>
        </w:tc>
        <w:tc>
          <w:tcPr>
            <w:tcW w:w="739" w:type="dxa"/>
          </w:tcPr>
          <w:p w14:paraId="70FDDCE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6111E6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9C8392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42C25A14" w14:textId="77777777" w:rsidTr="005E750E">
        <w:trPr>
          <w:jc w:val="center"/>
        </w:trPr>
        <w:tc>
          <w:tcPr>
            <w:tcW w:w="6549" w:type="dxa"/>
          </w:tcPr>
          <w:p w14:paraId="1771FB4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Preparation</w:t>
            </w:r>
          </w:p>
        </w:tc>
        <w:tc>
          <w:tcPr>
            <w:tcW w:w="739" w:type="dxa"/>
          </w:tcPr>
          <w:p w14:paraId="0AC112A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2BF57E4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3FAACC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2C1A5BC5" w14:textId="77777777" w:rsidTr="005E750E">
        <w:trPr>
          <w:jc w:val="center"/>
        </w:trPr>
        <w:tc>
          <w:tcPr>
            <w:tcW w:w="6549" w:type="dxa"/>
          </w:tcPr>
          <w:p w14:paraId="350695A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Application</w:t>
            </w:r>
          </w:p>
        </w:tc>
        <w:tc>
          <w:tcPr>
            <w:tcW w:w="739" w:type="dxa"/>
          </w:tcPr>
          <w:p w14:paraId="58A8AA3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99806A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84437B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660E7E5" w14:textId="77777777" w:rsidTr="005E750E">
        <w:trPr>
          <w:jc w:val="center"/>
        </w:trPr>
        <w:tc>
          <w:tcPr>
            <w:tcW w:w="6549" w:type="dxa"/>
          </w:tcPr>
          <w:p w14:paraId="0A3F6AD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Removal</w:t>
            </w:r>
          </w:p>
        </w:tc>
        <w:tc>
          <w:tcPr>
            <w:tcW w:w="739" w:type="dxa"/>
          </w:tcPr>
          <w:p w14:paraId="3DF163A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08929C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91499E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3E6A6A3" w14:textId="77777777" w:rsidTr="005E750E">
        <w:trPr>
          <w:jc w:val="center"/>
        </w:trPr>
        <w:tc>
          <w:tcPr>
            <w:tcW w:w="6549" w:type="dxa"/>
          </w:tcPr>
          <w:p w14:paraId="4EACFFC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Nail Repairs</w:t>
            </w:r>
          </w:p>
        </w:tc>
        <w:tc>
          <w:tcPr>
            <w:tcW w:w="739" w:type="dxa"/>
          </w:tcPr>
          <w:p w14:paraId="5DDD48F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D45E7A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4DD3DD8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40E9D8A" w14:textId="77777777" w:rsidTr="005E750E">
        <w:trPr>
          <w:jc w:val="center"/>
        </w:trPr>
        <w:tc>
          <w:tcPr>
            <w:tcW w:w="6549" w:type="dxa"/>
          </w:tcPr>
          <w:p w14:paraId="52939B3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Specialized Equipment</w:t>
            </w:r>
          </w:p>
        </w:tc>
        <w:tc>
          <w:tcPr>
            <w:tcW w:w="739" w:type="dxa"/>
          </w:tcPr>
          <w:p w14:paraId="03B5C12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6EBFD5E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7</w:t>
            </w:r>
          </w:p>
        </w:tc>
        <w:tc>
          <w:tcPr>
            <w:tcW w:w="638" w:type="dxa"/>
          </w:tcPr>
          <w:p w14:paraId="507DC5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r>
      <w:tr w:rsidR="00196C6F" w:rsidRPr="00402602" w14:paraId="7DFC714E" w14:textId="77777777" w:rsidTr="005E750E">
        <w:trPr>
          <w:jc w:val="center"/>
        </w:trPr>
        <w:tc>
          <w:tcPr>
            <w:tcW w:w="6549" w:type="dxa"/>
          </w:tcPr>
          <w:p w14:paraId="3FBE690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Specialized Equipment Types</w:t>
            </w:r>
          </w:p>
        </w:tc>
        <w:tc>
          <w:tcPr>
            <w:tcW w:w="739" w:type="dxa"/>
          </w:tcPr>
          <w:p w14:paraId="06D0571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1A8BDA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638" w:type="dxa"/>
          </w:tcPr>
          <w:p w14:paraId="41809C6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2ECA94BA" w14:textId="77777777" w:rsidTr="005E750E">
        <w:trPr>
          <w:jc w:val="center"/>
        </w:trPr>
        <w:tc>
          <w:tcPr>
            <w:tcW w:w="6549" w:type="dxa"/>
          </w:tcPr>
          <w:p w14:paraId="5893C5D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Curing Methods</w:t>
            </w:r>
          </w:p>
        </w:tc>
        <w:tc>
          <w:tcPr>
            <w:tcW w:w="739" w:type="dxa"/>
          </w:tcPr>
          <w:p w14:paraId="381A3A9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146E9D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885599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6A41456C" w14:textId="77777777" w:rsidTr="005E750E">
        <w:trPr>
          <w:jc w:val="center"/>
        </w:trPr>
        <w:tc>
          <w:tcPr>
            <w:tcW w:w="6549" w:type="dxa"/>
          </w:tcPr>
          <w:p w14:paraId="2CB8771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lastRenderedPageBreak/>
              <w:t>Safety Standards</w:t>
            </w:r>
          </w:p>
        </w:tc>
        <w:tc>
          <w:tcPr>
            <w:tcW w:w="739" w:type="dxa"/>
          </w:tcPr>
          <w:p w14:paraId="3BBE81A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681CA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C4265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DCDD103" w14:textId="77777777" w:rsidTr="005E750E">
        <w:trPr>
          <w:jc w:val="center"/>
        </w:trPr>
        <w:tc>
          <w:tcPr>
            <w:tcW w:w="6549" w:type="dxa"/>
          </w:tcPr>
          <w:p w14:paraId="651137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Salon Operations &amp; Communication Skills</w:t>
            </w:r>
          </w:p>
        </w:tc>
        <w:tc>
          <w:tcPr>
            <w:tcW w:w="739" w:type="dxa"/>
          </w:tcPr>
          <w:p w14:paraId="607A8A8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5821207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09E7D47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r>
      <w:tr w:rsidR="00196C6F" w:rsidRPr="00402602" w14:paraId="4C4A7416" w14:textId="77777777" w:rsidTr="005E750E">
        <w:trPr>
          <w:jc w:val="center"/>
        </w:trPr>
        <w:tc>
          <w:tcPr>
            <w:tcW w:w="6549" w:type="dxa"/>
          </w:tcPr>
          <w:p w14:paraId="7BD8316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Human Relations</w:t>
            </w:r>
          </w:p>
        </w:tc>
        <w:tc>
          <w:tcPr>
            <w:tcW w:w="739" w:type="dxa"/>
          </w:tcPr>
          <w:p w14:paraId="2FEB7FE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895973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DD6962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0FBD6595" w14:textId="77777777" w:rsidTr="005E750E">
        <w:trPr>
          <w:jc w:val="center"/>
        </w:trPr>
        <w:tc>
          <w:tcPr>
            <w:tcW w:w="6549" w:type="dxa"/>
          </w:tcPr>
          <w:p w14:paraId="5F5452B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Personality/Presentation</w:t>
            </w:r>
          </w:p>
        </w:tc>
        <w:tc>
          <w:tcPr>
            <w:tcW w:w="739" w:type="dxa"/>
          </w:tcPr>
          <w:p w14:paraId="40F752A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B2AFF1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B895CE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15C3D450" w14:textId="77777777" w:rsidTr="005E750E">
        <w:trPr>
          <w:jc w:val="center"/>
        </w:trPr>
        <w:tc>
          <w:tcPr>
            <w:tcW w:w="6549" w:type="dxa"/>
          </w:tcPr>
          <w:p w14:paraId="6FEEB50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Operation/Advanced</w:t>
            </w:r>
          </w:p>
        </w:tc>
        <w:tc>
          <w:tcPr>
            <w:tcW w:w="739" w:type="dxa"/>
          </w:tcPr>
          <w:p w14:paraId="33A2EA3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BFF12F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387A4A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56224320" w14:textId="77777777" w:rsidTr="005E750E">
        <w:trPr>
          <w:jc w:val="center"/>
        </w:trPr>
        <w:tc>
          <w:tcPr>
            <w:tcW w:w="6549" w:type="dxa"/>
          </w:tcPr>
          <w:p w14:paraId="14B4C56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Sales/Interpersonal Skills</w:t>
            </w:r>
          </w:p>
        </w:tc>
        <w:tc>
          <w:tcPr>
            <w:tcW w:w="739" w:type="dxa"/>
          </w:tcPr>
          <w:p w14:paraId="7605A6B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51D940A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169110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73558334" w14:textId="77777777" w:rsidTr="005E750E">
        <w:trPr>
          <w:jc w:val="center"/>
        </w:trPr>
        <w:tc>
          <w:tcPr>
            <w:tcW w:w="6549" w:type="dxa"/>
          </w:tcPr>
          <w:p w14:paraId="7B76127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Career Development</w:t>
            </w:r>
          </w:p>
        </w:tc>
        <w:tc>
          <w:tcPr>
            <w:tcW w:w="739" w:type="dxa"/>
          </w:tcPr>
          <w:p w14:paraId="7BB04CE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35823D2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0713D9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62CC26E8" w14:textId="77777777" w:rsidTr="005E750E">
        <w:trPr>
          <w:jc w:val="center"/>
        </w:trPr>
        <w:tc>
          <w:tcPr>
            <w:tcW w:w="6549" w:type="dxa"/>
          </w:tcPr>
          <w:p w14:paraId="3297538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Cosmetology Laws &amp; Rules</w:t>
            </w:r>
          </w:p>
        </w:tc>
        <w:tc>
          <w:tcPr>
            <w:tcW w:w="739" w:type="dxa"/>
          </w:tcPr>
          <w:p w14:paraId="726D5D8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68AAEAC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7FFE889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r>
      <w:tr w:rsidR="00196C6F" w:rsidRPr="00402602" w14:paraId="5E5D1AB3" w14:textId="77777777" w:rsidTr="005E750E">
        <w:trPr>
          <w:jc w:val="center"/>
        </w:trPr>
        <w:tc>
          <w:tcPr>
            <w:tcW w:w="6549" w:type="dxa"/>
          </w:tcPr>
          <w:p w14:paraId="4CFD88E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Administrative Code/Ohio Revised Code/Inspection &amp; Enforcement</w:t>
            </w:r>
          </w:p>
        </w:tc>
        <w:tc>
          <w:tcPr>
            <w:tcW w:w="739" w:type="dxa"/>
          </w:tcPr>
          <w:p w14:paraId="3579814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1612A3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579DDE1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2B563E72" w14:textId="77777777" w:rsidTr="005E750E">
        <w:trPr>
          <w:jc w:val="center"/>
        </w:trPr>
        <w:tc>
          <w:tcPr>
            <w:tcW w:w="6549" w:type="dxa"/>
          </w:tcPr>
          <w:p w14:paraId="34D62DC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Continuing Education / Policies &amp; Procedures</w:t>
            </w:r>
          </w:p>
        </w:tc>
        <w:tc>
          <w:tcPr>
            <w:tcW w:w="739" w:type="dxa"/>
          </w:tcPr>
          <w:p w14:paraId="17A7029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7D1AFF6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0FC59E4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2D4B6C97" w14:textId="77777777" w:rsidTr="005E750E">
        <w:trPr>
          <w:jc w:val="center"/>
        </w:trPr>
        <w:tc>
          <w:tcPr>
            <w:tcW w:w="6549" w:type="dxa"/>
          </w:tcPr>
          <w:p w14:paraId="26A672C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Human Trafficking (1 Hour)</w:t>
            </w:r>
          </w:p>
        </w:tc>
        <w:tc>
          <w:tcPr>
            <w:tcW w:w="739" w:type="dxa"/>
          </w:tcPr>
          <w:p w14:paraId="5A8E348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1C82F38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c>
          <w:tcPr>
            <w:tcW w:w="0" w:type="auto"/>
          </w:tcPr>
          <w:p w14:paraId="66C4F72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p>
        </w:tc>
      </w:tr>
      <w:tr w:rsidR="00196C6F" w:rsidRPr="00402602" w14:paraId="3739D1BA" w14:textId="77777777" w:rsidTr="005E750E">
        <w:trPr>
          <w:jc w:val="center"/>
        </w:trPr>
        <w:tc>
          <w:tcPr>
            <w:tcW w:w="6549" w:type="dxa"/>
          </w:tcPr>
          <w:p w14:paraId="41919E4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39" w:type="dxa"/>
          </w:tcPr>
          <w:p w14:paraId="0A7186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4041904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0" w:type="auto"/>
          </w:tcPr>
          <w:p w14:paraId="2E48BAF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bl>
    <w:p w14:paraId="402F9C4B"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rPr>
      </w:pPr>
      <w:r w:rsidRPr="00402602">
        <w:rPr>
          <w:rFonts w:ascii="Times New Roman" w:eastAsia="Times New Roman" w:hAnsi="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5"/>
        <w:gridCol w:w="810"/>
        <w:gridCol w:w="720"/>
        <w:gridCol w:w="630"/>
      </w:tblGrid>
      <w:tr w:rsidR="00196C6F" w:rsidRPr="00402602" w14:paraId="3AAE8B7F" w14:textId="77777777" w:rsidTr="005E750E">
        <w:trPr>
          <w:jc w:val="center"/>
        </w:trPr>
        <w:tc>
          <w:tcPr>
            <w:tcW w:w="6565" w:type="dxa"/>
          </w:tcPr>
          <w:p w14:paraId="7D8BCD4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tc>
        <w:tc>
          <w:tcPr>
            <w:tcW w:w="810" w:type="dxa"/>
          </w:tcPr>
          <w:p w14:paraId="774EE31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tc>
        <w:tc>
          <w:tcPr>
            <w:tcW w:w="720" w:type="dxa"/>
          </w:tcPr>
          <w:p w14:paraId="286A386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tc>
        <w:tc>
          <w:tcPr>
            <w:tcW w:w="630" w:type="dxa"/>
          </w:tcPr>
          <w:p w14:paraId="0E03966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tc>
      </w:tr>
      <w:tr w:rsidR="00196C6F" w:rsidRPr="00402602" w14:paraId="2D9C6113" w14:textId="77777777" w:rsidTr="005E750E">
        <w:trPr>
          <w:jc w:val="center"/>
        </w:trPr>
        <w:tc>
          <w:tcPr>
            <w:tcW w:w="6565" w:type="dxa"/>
          </w:tcPr>
          <w:p w14:paraId="552A4DF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Cosmetology Laws &amp; Rules</w:t>
            </w:r>
          </w:p>
        </w:tc>
        <w:tc>
          <w:tcPr>
            <w:tcW w:w="810" w:type="dxa"/>
          </w:tcPr>
          <w:p w14:paraId="52FD095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720" w:type="dxa"/>
          </w:tcPr>
          <w:p w14:paraId="505C32E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w:t>
            </w:r>
          </w:p>
        </w:tc>
        <w:tc>
          <w:tcPr>
            <w:tcW w:w="630" w:type="dxa"/>
          </w:tcPr>
          <w:p w14:paraId="7C1ADCF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w:t>
            </w:r>
          </w:p>
        </w:tc>
      </w:tr>
      <w:tr w:rsidR="00196C6F" w:rsidRPr="00402602" w14:paraId="702E155C" w14:textId="77777777" w:rsidTr="005E750E">
        <w:trPr>
          <w:jc w:val="center"/>
        </w:trPr>
        <w:tc>
          <w:tcPr>
            <w:tcW w:w="6565" w:type="dxa"/>
          </w:tcPr>
          <w:p w14:paraId="6344F24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Revised Code Statutes</w:t>
            </w:r>
          </w:p>
        </w:tc>
        <w:tc>
          <w:tcPr>
            <w:tcW w:w="810" w:type="dxa"/>
          </w:tcPr>
          <w:p w14:paraId="670FD94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66101F5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138F013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41FB5C9D" w14:textId="77777777" w:rsidTr="005E750E">
        <w:trPr>
          <w:jc w:val="center"/>
        </w:trPr>
        <w:tc>
          <w:tcPr>
            <w:tcW w:w="6565" w:type="dxa"/>
          </w:tcPr>
          <w:p w14:paraId="32F652B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Administrative Rules</w:t>
            </w:r>
          </w:p>
        </w:tc>
        <w:tc>
          <w:tcPr>
            <w:tcW w:w="810" w:type="dxa"/>
          </w:tcPr>
          <w:p w14:paraId="2ED0570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09A8716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1E12600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5DBB9925" w14:textId="77777777" w:rsidTr="005E750E">
        <w:trPr>
          <w:jc w:val="center"/>
        </w:trPr>
        <w:tc>
          <w:tcPr>
            <w:tcW w:w="6565" w:type="dxa"/>
          </w:tcPr>
          <w:p w14:paraId="631CCBF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License &amp; Permit Policy &amp; Procedures</w:t>
            </w:r>
          </w:p>
        </w:tc>
        <w:tc>
          <w:tcPr>
            <w:tcW w:w="810" w:type="dxa"/>
          </w:tcPr>
          <w:p w14:paraId="62CA009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7A85D20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7AD8798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5C842BAB" w14:textId="77777777" w:rsidTr="005E750E">
        <w:trPr>
          <w:jc w:val="center"/>
        </w:trPr>
        <w:tc>
          <w:tcPr>
            <w:tcW w:w="6565" w:type="dxa"/>
          </w:tcPr>
          <w:p w14:paraId="00EEFD9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Continuing Education Policies &amp; Procedures</w:t>
            </w:r>
          </w:p>
        </w:tc>
        <w:tc>
          <w:tcPr>
            <w:tcW w:w="810" w:type="dxa"/>
          </w:tcPr>
          <w:p w14:paraId="6B82E82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18106A9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48D6338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35DBA690" w14:textId="77777777" w:rsidTr="005E750E">
        <w:trPr>
          <w:jc w:val="center"/>
        </w:trPr>
        <w:tc>
          <w:tcPr>
            <w:tcW w:w="6565" w:type="dxa"/>
          </w:tcPr>
          <w:p w14:paraId="558C269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Inspection &amp; Enforcement Policy &amp; Procedures</w:t>
            </w:r>
          </w:p>
        </w:tc>
        <w:tc>
          <w:tcPr>
            <w:tcW w:w="810" w:type="dxa"/>
          </w:tcPr>
          <w:p w14:paraId="7CB18F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42DB0C2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686CED6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2CC2B379" w14:textId="77777777" w:rsidTr="005E750E">
        <w:trPr>
          <w:jc w:val="center"/>
        </w:trPr>
        <w:tc>
          <w:tcPr>
            <w:tcW w:w="6565" w:type="dxa"/>
          </w:tcPr>
          <w:p w14:paraId="4691B39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Public Health &amp; Safety</w:t>
            </w:r>
          </w:p>
        </w:tc>
        <w:tc>
          <w:tcPr>
            <w:tcW w:w="810" w:type="dxa"/>
          </w:tcPr>
          <w:p w14:paraId="5EA4449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720" w:type="dxa"/>
          </w:tcPr>
          <w:p w14:paraId="5EE7EAF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c>
          <w:tcPr>
            <w:tcW w:w="630" w:type="dxa"/>
          </w:tcPr>
          <w:p w14:paraId="022DA94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40</w:t>
            </w:r>
          </w:p>
        </w:tc>
      </w:tr>
      <w:tr w:rsidR="00196C6F" w:rsidRPr="00402602" w14:paraId="09915BA5" w14:textId="77777777" w:rsidTr="005E750E">
        <w:trPr>
          <w:jc w:val="center"/>
        </w:trPr>
        <w:tc>
          <w:tcPr>
            <w:tcW w:w="6565" w:type="dxa"/>
          </w:tcPr>
          <w:p w14:paraId="446BFDC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Sanitation Practices &amp; Procedures</w:t>
            </w:r>
          </w:p>
        </w:tc>
        <w:tc>
          <w:tcPr>
            <w:tcW w:w="810" w:type="dxa"/>
          </w:tcPr>
          <w:p w14:paraId="7DF39D7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05EC1CA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4E14A88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2C3EA286" w14:textId="77777777" w:rsidTr="005E750E">
        <w:trPr>
          <w:jc w:val="center"/>
        </w:trPr>
        <w:tc>
          <w:tcPr>
            <w:tcW w:w="6565" w:type="dxa"/>
          </w:tcPr>
          <w:p w14:paraId="2875894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Sterilization Practices &amp; Procedures</w:t>
            </w:r>
          </w:p>
        </w:tc>
        <w:tc>
          <w:tcPr>
            <w:tcW w:w="810" w:type="dxa"/>
          </w:tcPr>
          <w:p w14:paraId="4021504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5912611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3123249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33286896" w14:textId="77777777" w:rsidTr="005E750E">
        <w:trPr>
          <w:jc w:val="center"/>
        </w:trPr>
        <w:tc>
          <w:tcPr>
            <w:tcW w:w="6565" w:type="dxa"/>
          </w:tcPr>
          <w:p w14:paraId="79EDABF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Operations &amp; Procedures</w:t>
            </w:r>
          </w:p>
        </w:tc>
        <w:tc>
          <w:tcPr>
            <w:tcW w:w="810" w:type="dxa"/>
          </w:tcPr>
          <w:p w14:paraId="2DEB394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3400960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158890D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71AF9168" w14:textId="77777777" w:rsidTr="005E750E">
        <w:trPr>
          <w:jc w:val="center"/>
        </w:trPr>
        <w:tc>
          <w:tcPr>
            <w:tcW w:w="6565" w:type="dxa"/>
          </w:tcPr>
          <w:p w14:paraId="304100F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Bacteriology, Contagious, &amp; Communicable Disease Control</w:t>
            </w:r>
          </w:p>
        </w:tc>
        <w:tc>
          <w:tcPr>
            <w:tcW w:w="810" w:type="dxa"/>
          </w:tcPr>
          <w:p w14:paraId="48CF89C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5CE4928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47D5D74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1C52D2C0" w14:textId="77777777" w:rsidTr="005E750E">
        <w:trPr>
          <w:jc w:val="center"/>
        </w:trPr>
        <w:tc>
          <w:tcPr>
            <w:tcW w:w="6565" w:type="dxa"/>
          </w:tcPr>
          <w:p w14:paraId="776A36D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Operations &amp; Procedures</w:t>
            </w:r>
          </w:p>
        </w:tc>
        <w:tc>
          <w:tcPr>
            <w:tcW w:w="810" w:type="dxa"/>
          </w:tcPr>
          <w:p w14:paraId="40C6E43F"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292F0E6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0D47F37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00EFD76E" w14:textId="77777777" w:rsidTr="005E750E">
        <w:trPr>
          <w:jc w:val="center"/>
        </w:trPr>
        <w:tc>
          <w:tcPr>
            <w:tcW w:w="6565" w:type="dxa"/>
          </w:tcPr>
          <w:p w14:paraId="306BD90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Consumer &amp; Product Safety</w:t>
            </w:r>
          </w:p>
        </w:tc>
        <w:tc>
          <w:tcPr>
            <w:tcW w:w="810" w:type="dxa"/>
          </w:tcPr>
          <w:p w14:paraId="3471D41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0DE3059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595A86B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69B71B85" w14:textId="77777777" w:rsidTr="005E750E">
        <w:trPr>
          <w:jc w:val="center"/>
        </w:trPr>
        <w:tc>
          <w:tcPr>
            <w:tcW w:w="6565" w:type="dxa"/>
          </w:tcPr>
          <w:p w14:paraId="0C28577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Advanced Techniques</w:t>
            </w:r>
          </w:p>
        </w:tc>
        <w:tc>
          <w:tcPr>
            <w:tcW w:w="810" w:type="dxa"/>
          </w:tcPr>
          <w:p w14:paraId="02B0A5D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15</w:t>
            </w:r>
          </w:p>
        </w:tc>
        <w:tc>
          <w:tcPr>
            <w:tcW w:w="720" w:type="dxa"/>
          </w:tcPr>
          <w:p w14:paraId="4DD7B34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35</w:t>
            </w:r>
          </w:p>
        </w:tc>
        <w:tc>
          <w:tcPr>
            <w:tcW w:w="630" w:type="dxa"/>
          </w:tcPr>
          <w:p w14:paraId="6705EF3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50</w:t>
            </w:r>
          </w:p>
        </w:tc>
      </w:tr>
      <w:tr w:rsidR="00196C6F" w:rsidRPr="00402602" w14:paraId="5087729B" w14:textId="77777777" w:rsidTr="005E750E">
        <w:trPr>
          <w:jc w:val="center"/>
        </w:trPr>
        <w:tc>
          <w:tcPr>
            <w:tcW w:w="6565" w:type="dxa"/>
          </w:tcPr>
          <w:p w14:paraId="30A7B7E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Anatomy of Nail &amp; Skin</w:t>
            </w:r>
          </w:p>
        </w:tc>
        <w:tc>
          <w:tcPr>
            <w:tcW w:w="810" w:type="dxa"/>
          </w:tcPr>
          <w:p w14:paraId="2D46D2B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110D858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4EC757F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492BC2BE" w14:textId="77777777" w:rsidTr="005E750E">
        <w:trPr>
          <w:jc w:val="center"/>
        </w:trPr>
        <w:tc>
          <w:tcPr>
            <w:tcW w:w="6565" w:type="dxa"/>
          </w:tcPr>
          <w:p w14:paraId="77447B2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Muscles and Massage Techniques</w:t>
            </w:r>
          </w:p>
        </w:tc>
        <w:tc>
          <w:tcPr>
            <w:tcW w:w="810" w:type="dxa"/>
          </w:tcPr>
          <w:p w14:paraId="19354EA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2D171B3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6A7C99F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0F5FE410" w14:textId="77777777" w:rsidTr="005E750E">
        <w:trPr>
          <w:jc w:val="center"/>
        </w:trPr>
        <w:tc>
          <w:tcPr>
            <w:tcW w:w="6565" w:type="dxa"/>
          </w:tcPr>
          <w:p w14:paraId="2EDAD25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Pedicure Care and Service</w:t>
            </w:r>
          </w:p>
        </w:tc>
        <w:tc>
          <w:tcPr>
            <w:tcW w:w="810" w:type="dxa"/>
          </w:tcPr>
          <w:p w14:paraId="1BC3E28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44D5C169"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5769C2B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3710B739" w14:textId="77777777" w:rsidTr="005E750E">
        <w:trPr>
          <w:jc w:val="center"/>
        </w:trPr>
        <w:tc>
          <w:tcPr>
            <w:tcW w:w="6565" w:type="dxa"/>
          </w:tcPr>
          <w:p w14:paraId="6CBCFDC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Supervision &amp; Advanced</w:t>
            </w:r>
          </w:p>
        </w:tc>
        <w:tc>
          <w:tcPr>
            <w:tcW w:w="810" w:type="dxa"/>
          </w:tcPr>
          <w:p w14:paraId="2960651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72137E1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70D85A6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1560916E" w14:textId="77777777" w:rsidTr="005E750E">
        <w:trPr>
          <w:jc w:val="center"/>
        </w:trPr>
        <w:tc>
          <w:tcPr>
            <w:tcW w:w="6565" w:type="dxa"/>
          </w:tcPr>
          <w:p w14:paraId="1751DA2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Specialized Equipment Use &amp; Control Product &amp; Service Sales &amp; Training</w:t>
            </w:r>
          </w:p>
        </w:tc>
        <w:tc>
          <w:tcPr>
            <w:tcW w:w="810" w:type="dxa"/>
          </w:tcPr>
          <w:p w14:paraId="3A2AD8D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18CDA5A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24596AB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r w:rsidR="00196C6F" w:rsidRPr="00402602" w14:paraId="080619CF" w14:textId="77777777" w:rsidTr="005E750E">
        <w:trPr>
          <w:jc w:val="center"/>
        </w:trPr>
        <w:tc>
          <w:tcPr>
            <w:tcW w:w="6565" w:type="dxa"/>
          </w:tcPr>
          <w:p w14:paraId="34B7E85A"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Communication Skills</w:t>
            </w:r>
          </w:p>
        </w:tc>
        <w:tc>
          <w:tcPr>
            <w:tcW w:w="810" w:type="dxa"/>
          </w:tcPr>
          <w:p w14:paraId="0E5991C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720" w:type="dxa"/>
          </w:tcPr>
          <w:p w14:paraId="1D3B156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c>
          <w:tcPr>
            <w:tcW w:w="630" w:type="dxa"/>
          </w:tcPr>
          <w:p w14:paraId="7EB1DA0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rPr>
            </w:pPr>
          </w:p>
        </w:tc>
      </w:tr>
    </w:tbl>
    <w:p w14:paraId="6D18D6F7" w14:textId="7B2D595B"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r w:rsidRPr="00402602">
        <w:rPr>
          <w:rFonts w:ascii="Times New Roman" w:eastAsia="Times New Roman" w:hAnsi="Times New Roman"/>
          <w:b/>
          <w:sz w:val="20"/>
          <w:szCs w:val="20"/>
        </w:rPr>
        <w:tab/>
        <w:t xml:space="preserve">                                TOTAL HOURS      </w:t>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t xml:space="preserve">                                      </w:t>
      </w:r>
      <w:r w:rsidR="00E95220">
        <w:rPr>
          <w:rFonts w:ascii="Times New Roman" w:eastAsia="Times New Roman" w:hAnsi="Times New Roman"/>
          <w:b/>
          <w:sz w:val="20"/>
          <w:szCs w:val="20"/>
        </w:rPr>
        <w:t>3</w:t>
      </w:r>
      <w:r w:rsidR="00241914">
        <w:rPr>
          <w:rFonts w:ascii="Times New Roman" w:eastAsia="Times New Roman" w:hAnsi="Times New Roman"/>
          <w:b/>
          <w:sz w:val="20"/>
          <w:szCs w:val="20"/>
        </w:rPr>
        <w:t>00</w:t>
      </w:r>
    </w:p>
    <w:p w14:paraId="6CFBA77B" w14:textId="77777777" w:rsidR="00196C6F" w:rsidRPr="00402602" w:rsidRDefault="00196C6F" w:rsidP="00196C6F">
      <w:pPr>
        <w:rPr>
          <w:rFonts w:ascii="Times New Roman" w:eastAsia="Times New Roman" w:hAnsi="Times New Roman"/>
          <w:b/>
          <w:sz w:val="20"/>
          <w:szCs w:val="20"/>
        </w:rPr>
      </w:pPr>
      <w:r w:rsidRPr="00402602">
        <w:rPr>
          <w:rFonts w:ascii="Times New Roman" w:eastAsia="Times New Roman" w:hAnsi="Times New Roman"/>
          <w:b/>
          <w:sz w:val="20"/>
          <w:szCs w:val="20"/>
        </w:rPr>
        <w:br w:type="page"/>
      </w:r>
    </w:p>
    <w:p w14:paraId="0D550D4D"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lastRenderedPageBreak/>
        <w:t>Measure Performance Objectives</w:t>
      </w:r>
    </w:p>
    <w:p w14:paraId="12EC00F1" w14:textId="77777777" w:rsidR="00196C6F" w:rsidRPr="00402602" w:rsidRDefault="00196C6F" w:rsidP="00AF1143">
      <w:pPr>
        <w:pStyle w:val="ListParagraph"/>
        <w:numPr>
          <w:ilvl w:val="0"/>
          <w:numId w:val="18"/>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gained a solid informational background in all areas of Cosmetology.</w:t>
      </w:r>
    </w:p>
    <w:p w14:paraId="02ECD959" w14:textId="77777777" w:rsidR="00196C6F" w:rsidRPr="00402602" w:rsidRDefault="00196C6F" w:rsidP="00AF1143">
      <w:pPr>
        <w:pStyle w:val="ListParagraph"/>
        <w:numPr>
          <w:ilvl w:val="0"/>
          <w:numId w:val="18"/>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learned the importance of all areas of practical application.</w:t>
      </w:r>
    </w:p>
    <w:p w14:paraId="535ADCDC" w14:textId="77777777" w:rsidR="00196C6F" w:rsidRPr="00402602" w:rsidRDefault="00196C6F" w:rsidP="00AF1143">
      <w:pPr>
        <w:pStyle w:val="ListParagraph"/>
        <w:numPr>
          <w:ilvl w:val="0"/>
          <w:numId w:val="18"/>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The student has learned the correct procedures for performing all practical operations to accomplish the proper </w:t>
      </w:r>
      <w:proofErr w:type="gramStart"/>
      <w:r w:rsidRPr="00402602">
        <w:rPr>
          <w:rFonts w:ascii="Times New Roman" w:eastAsia="Times New Roman" w:hAnsi="Times New Roman"/>
          <w:bCs/>
          <w:sz w:val="20"/>
          <w:szCs w:val="20"/>
        </w:rPr>
        <w:t>end result</w:t>
      </w:r>
      <w:proofErr w:type="gramEnd"/>
      <w:r w:rsidRPr="00402602">
        <w:rPr>
          <w:rFonts w:ascii="Times New Roman" w:eastAsia="Times New Roman" w:hAnsi="Times New Roman"/>
          <w:bCs/>
          <w:sz w:val="20"/>
          <w:szCs w:val="20"/>
        </w:rPr>
        <w:t xml:space="preserve"> while ensuring the safety of the patron.</w:t>
      </w:r>
    </w:p>
    <w:p w14:paraId="5FD7C03C" w14:textId="77777777" w:rsidR="00196C6F" w:rsidRPr="00402602" w:rsidRDefault="00196C6F" w:rsidP="00AF1143">
      <w:pPr>
        <w:pStyle w:val="ListParagraph"/>
        <w:numPr>
          <w:ilvl w:val="0"/>
          <w:numId w:val="18"/>
        </w:numPr>
        <w:rPr>
          <w:rFonts w:ascii="Times New Roman" w:eastAsia="Times New Roman" w:hAnsi="Times New Roman"/>
          <w:bCs/>
          <w:sz w:val="20"/>
          <w:szCs w:val="20"/>
        </w:rPr>
      </w:pPr>
      <w:r w:rsidRPr="00402602">
        <w:rPr>
          <w:rFonts w:ascii="Times New Roman" w:eastAsia="Times New Roman" w:hAnsi="Times New Roman"/>
          <w:bCs/>
          <w:sz w:val="20"/>
          <w:szCs w:val="20"/>
        </w:rPr>
        <w:t>The student passes the State Board licensing exam and obtains a license.</w:t>
      </w:r>
    </w:p>
    <w:p w14:paraId="72F6A63E" w14:textId="77777777" w:rsidR="00196C6F" w:rsidRPr="00402602" w:rsidRDefault="00196C6F" w:rsidP="00AF1143">
      <w:pPr>
        <w:pStyle w:val="ListParagraph"/>
        <w:numPr>
          <w:ilvl w:val="0"/>
          <w:numId w:val="18"/>
        </w:numPr>
        <w:rPr>
          <w:rFonts w:ascii="Times New Roman" w:eastAsia="Times New Roman" w:hAnsi="Times New Roman"/>
          <w:bCs/>
          <w:sz w:val="20"/>
          <w:szCs w:val="20"/>
        </w:rPr>
      </w:pPr>
      <w:r w:rsidRPr="00402602">
        <w:rPr>
          <w:rFonts w:ascii="Times New Roman" w:eastAsia="Times New Roman" w:hAnsi="Times New Roman"/>
          <w:bCs/>
          <w:sz w:val="20"/>
          <w:szCs w:val="20"/>
        </w:rPr>
        <w:t>The student is salon ready and employable for an entry level position.</w:t>
      </w:r>
    </w:p>
    <w:p w14:paraId="7B54A0AA"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Instructional Techniques</w:t>
      </w:r>
    </w:p>
    <w:p w14:paraId="78A49B9B" w14:textId="77777777" w:rsidR="00196C6F" w:rsidRPr="00402602" w:rsidRDefault="00196C6F" w:rsidP="00AF1143">
      <w:pPr>
        <w:pStyle w:val="ListParagraph"/>
        <w:numPr>
          <w:ilvl w:val="0"/>
          <w:numId w:val="16"/>
        </w:numPr>
        <w:rPr>
          <w:rFonts w:ascii="Times New Roman" w:eastAsia="Times New Roman" w:hAnsi="Times New Roman"/>
          <w:bCs/>
          <w:sz w:val="20"/>
          <w:szCs w:val="20"/>
        </w:rPr>
      </w:pPr>
      <w:r w:rsidRPr="00402602">
        <w:rPr>
          <w:rFonts w:ascii="Times New Roman" w:eastAsia="Times New Roman" w:hAnsi="Times New Roman"/>
          <w:bCs/>
          <w:sz w:val="20"/>
          <w:szCs w:val="20"/>
        </w:rPr>
        <w:t>Theory classes utilizing lecture, visual aids, white board, and student lab with DVD’s.</w:t>
      </w:r>
    </w:p>
    <w:p w14:paraId="5DF28144" w14:textId="77777777" w:rsidR="00196C6F" w:rsidRPr="00402602" w:rsidRDefault="00196C6F" w:rsidP="00AF1143">
      <w:pPr>
        <w:pStyle w:val="ListParagraph"/>
        <w:numPr>
          <w:ilvl w:val="0"/>
          <w:numId w:val="19"/>
        </w:numPr>
        <w:rPr>
          <w:rFonts w:ascii="Times New Roman" w:eastAsia="Times New Roman" w:hAnsi="Times New Roman"/>
          <w:bCs/>
          <w:sz w:val="20"/>
          <w:szCs w:val="20"/>
        </w:rPr>
      </w:pPr>
      <w:r w:rsidRPr="00402602">
        <w:rPr>
          <w:rFonts w:ascii="Times New Roman" w:eastAsia="Times New Roman" w:hAnsi="Times New Roman"/>
          <w:bCs/>
          <w:sz w:val="20"/>
          <w:szCs w:val="20"/>
        </w:rPr>
        <w:t>Demonstration classes by staff instructors and guest speakers.</w:t>
      </w:r>
    </w:p>
    <w:p w14:paraId="3B560690" w14:textId="77777777" w:rsidR="00196C6F" w:rsidRPr="00402602" w:rsidRDefault="00196C6F" w:rsidP="00AF1143">
      <w:pPr>
        <w:pStyle w:val="ListParagraph"/>
        <w:numPr>
          <w:ilvl w:val="0"/>
          <w:numId w:val="19"/>
        </w:numPr>
        <w:rPr>
          <w:rFonts w:ascii="Times New Roman" w:eastAsia="Times New Roman" w:hAnsi="Times New Roman"/>
          <w:bCs/>
          <w:sz w:val="20"/>
          <w:szCs w:val="20"/>
        </w:rPr>
      </w:pPr>
      <w:r w:rsidRPr="00402602">
        <w:rPr>
          <w:rFonts w:ascii="Times New Roman" w:eastAsia="Times New Roman" w:hAnsi="Times New Roman"/>
          <w:bCs/>
          <w:sz w:val="20"/>
          <w:szCs w:val="20"/>
        </w:rPr>
        <w:t>Supervised class participation.</w:t>
      </w:r>
    </w:p>
    <w:p w14:paraId="6E469BA0" w14:textId="77777777" w:rsidR="00196C6F" w:rsidRPr="00402602" w:rsidRDefault="00196C6F" w:rsidP="00AF1143">
      <w:pPr>
        <w:pStyle w:val="ListParagraph"/>
        <w:numPr>
          <w:ilvl w:val="0"/>
          <w:numId w:val="19"/>
        </w:numPr>
        <w:rPr>
          <w:rFonts w:ascii="Times New Roman" w:eastAsia="Times New Roman" w:hAnsi="Times New Roman"/>
          <w:bCs/>
          <w:sz w:val="20"/>
          <w:szCs w:val="20"/>
        </w:rPr>
      </w:pPr>
      <w:r w:rsidRPr="00402602">
        <w:rPr>
          <w:rFonts w:ascii="Times New Roman" w:eastAsia="Times New Roman" w:hAnsi="Times New Roman"/>
          <w:bCs/>
          <w:sz w:val="20"/>
          <w:szCs w:val="20"/>
        </w:rPr>
        <w:t>Practical assessments and written examinations.</w:t>
      </w:r>
    </w:p>
    <w:p w14:paraId="25CD36BF"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Evaluation Procedures</w:t>
      </w:r>
    </w:p>
    <w:p w14:paraId="4CBA0D56" w14:textId="77777777" w:rsidR="00196C6F" w:rsidRPr="00402602" w:rsidRDefault="00196C6F" w:rsidP="00AF1143">
      <w:pPr>
        <w:pStyle w:val="ListParagraph"/>
        <w:numPr>
          <w:ilvl w:val="0"/>
          <w:numId w:val="20"/>
        </w:numPr>
        <w:rPr>
          <w:rFonts w:ascii="Times New Roman" w:eastAsia="Times New Roman" w:hAnsi="Times New Roman"/>
          <w:bCs/>
          <w:sz w:val="20"/>
          <w:szCs w:val="20"/>
        </w:rPr>
      </w:pPr>
      <w:r w:rsidRPr="00402602">
        <w:rPr>
          <w:rFonts w:ascii="Times New Roman" w:eastAsia="Times New Roman" w:hAnsi="Times New Roman"/>
          <w:bCs/>
          <w:sz w:val="20"/>
          <w:szCs w:val="20"/>
        </w:rPr>
        <w:t>Written test and practical assessments at the completion of each module.</w:t>
      </w:r>
    </w:p>
    <w:p w14:paraId="189E6ED1" w14:textId="77777777" w:rsidR="00196C6F" w:rsidRPr="00402602" w:rsidRDefault="00196C6F" w:rsidP="00AF1143">
      <w:pPr>
        <w:pStyle w:val="ListParagraph"/>
        <w:numPr>
          <w:ilvl w:val="0"/>
          <w:numId w:val="20"/>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Evaluation of practical performance, academic </w:t>
      </w:r>
      <w:proofErr w:type="gramStart"/>
      <w:r w:rsidRPr="00402602">
        <w:rPr>
          <w:rFonts w:ascii="Times New Roman" w:eastAsia="Times New Roman" w:hAnsi="Times New Roman"/>
          <w:bCs/>
          <w:sz w:val="20"/>
          <w:szCs w:val="20"/>
        </w:rPr>
        <w:t>progress</w:t>
      </w:r>
      <w:proofErr w:type="gramEnd"/>
      <w:r w:rsidRPr="00402602">
        <w:rPr>
          <w:rFonts w:ascii="Times New Roman" w:eastAsia="Times New Roman" w:hAnsi="Times New Roman"/>
          <w:bCs/>
          <w:sz w:val="20"/>
          <w:szCs w:val="20"/>
        </w:rPr>
        <w:t xml:space="preserve"> and attendance at the completion of the actual hours of the evaluation periods as stated in the school catalog. </w:t>
      </w:r>
    </w:p>
    <w:p w14:paraId="110E01D9"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Required Level of Achievement</w:t>
      </w:r>
    </w:p>
    <w:p w14:paraId="6169A4F7"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Written test grades and practical assessments must be at least 75%.</w:t>
      </w:r>
    </w:p>
    <w:p w14:paraId="2CEA8E58" w14:textId="77777777" w:rsidR="00196C6F" w:rsidRPr="00402602" w:rsidRDefault="00196C6F" w:rsidP="00196C6F">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Grading System and Evaluations</w:t>
      </w:r>
    </w:p>
    <w:p w14:paraId="3D638E0D"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Cs/>
          <w:sz w:val="20"/>
          <w:szCs w:val="20"/>
        </w:rPr>
        <w:t>The following will be measured to determine academic progress:</w:t>
      </w:r>
    </w:p>
    <w:p w14:paraId="2F4D5886" w14:textId="77777777" w:rsidR="00196C6F" w:rsidRPr="00402602" w:rsidRDefault="00196C6F" w:rsidP="00196C6F">
      <w:pPr>
        <w:rPr>
          <w:rFonts w:ascii="Times New Roman" w:eastAsia="Times New Roman" w:hAnsi="Times New Roman"/>
          <w:bCs/>
          <w:sz w:val="20"/>
          <w:szCs w:val="20"/>
        </w:rPr>
      </w:pPr>
      <w:r w:rsidRPr="00402602">
        <w:rPr>
          <w:rFonts w:ascii="Times New Roman" w:eastAsia="Times New Roman" w:hAnsi="Times New Roman"/>
          <w:b/>
          <w:sz w:val="20"/>
          <w:szCs w:val="20"/>
        </w:rPr>
        <w:t>Theory</w:t>
      </w:r>
      <w:r w:rsidRPr="00402602">
        <w:rPr>
          <w:rFonts w:ascii="Times New Roman" w:eastAsia="Times New Roman" w:hAnsi="Times New Roman"/>
          <w:bCs/>
          <w:sz w:val="20"/>
          <w:szCs w:val="20"/>
        </w:rPr>
        <w:t xml:space="preserve">: Theory or Technical instruction is instruction students receive through demonstration, lecture, classroom participation and examination.  Theory work will be graded as follows: </w:t>
      </w:r>
    </w:p>
    <w:p w14:paraId="4549D150" w14:textId="77777777" w:rsidR="00196C6F" w:rsidRPr="00402602" w:rsidRDefault="00196C6F" w:rsidP="00196C6F">
      <w:pPr>
        <w:jc w:val="center"/>
        <w:rPr>
          <w:rFonts w:ascii="Times New Roman" w:eastAsia="Times New Roman" w:hAnsi="Times New Roman"/>
          <w:b/>
          <w:sz w:val="20"/>
          <w:szCs w:val="20"/>
        </w:rPr>
      </w:pPr>
      <w:r w:rsidRPr="00402602">
        <w:rPr>
          <w:rFonts w:ascii="Times New Roman" w:eastAsia="Times New Roman" w:hAnsi="Times New Roman"/>
          <w:b/>
          <w:sz w:val="20"/>
          <w:szCs w:val="20"/>
        </w:rPr>
        <w:t>Grading Scale</w:t>
      </w:r>
    </w:p>
    <w:tbl>
      <w:tblPr>
        <w:tblW w:w="0" w:type="auto"/>
        <w:jc w:val="center"/>
        <w:tblLook w:val="00A0" w:firstRow="1" w:lastRow="0" w:firstColumn="1" w:lastColumn="0" w:noHBand="0" w:noVBand="0"/>
      </w:tblPr>
      <w:tblGrid>
        <w:gridCol w:w="1616"/>
        <w:gridCol w:w="361"/>
        <w:gridCol w:w="964"/>
        <w:gridCol w:w="1383"/>
      </w:tblGrid>
      <w:tr w:rsidR="00196C6F" w:rsidRPr="00402602" w14:paraId="326CF37C" w14:textId="77777777" w:rsidTr="005E750E">
        <w:trPr>
          <w:jc w:val="center"/>
        </w:trPr>
        <w:tc>
          <w:tcPr>
            <w:tcW w:w="1616" w:type="dxa"/>
            <w:tcBorders>
              <w:top w:val="nil"/>
              <w:left w:val="nil"/>
              <w:bottom w:val="nil"/>
              <w:right w:val="nil"/>
            </w:tcBorders>
          </w:tcPr>
          <w:p w14:paraId="3BEFD297"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100-90</w:t>
            </w:r>
          </w:p>
        </w:tc>
        <w:tc>
          <w:tcPr>
            <w:tcW w:w="0" w:type="auto"/>
            <w:tcBorders>
              <w:top w:val="nil"/>
              <w:left w:val="nil"/>
              <w:bottom w:val="nil"/>
              <w:right w:val="nil"/>
            </w:tcBorders>
          </w:tcPr>
          <w:p w14:paraId="7A6EAD3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A</w:t>
            </w:r>
          </w:p>
        </w:tc>
        <w:tc>
          <w:tcPr>
            <w:tcW w:w="964" w:type="dxa"/>
            <w:tcBorders>
              <w:top w:val="nil"/>
              <w:left w:val="nil"/>
              <w:bottom w:val="nil"/>
              <w:right w:val="nil"/>
            </w:tcBorders>
          </w:tcPr>
          <w:p w14:paraId="02F8FAD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24BAEEE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Excellent</w:t>
            </w:r>
          </w:p>
        </w:tc>
      </w:tr>
      <w:tr w:rsidR="00196C6F" w:rsidRPr="00402602" w14:paraId="77EEB828" w14:textId="77777777" w:rsidTr="005E750E">
        <w:trPr>
          <w:jc w:val="center"/>
        </w:trPr>
        <w:tc>
          <w:tcPr>
            <w:tcW w:w="1616" w:type="dxa"/>
            <w:tcBorders>
              <w:top w:val="nil"/>
              <w:left w:val="nil"/>
              <w:bottom w:val="nil"/>
              <w:right w:val="nil"/>
            </w:tcBorders>
          </w:tcPr>
          <w:p w14:paraId="18C5B06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89-80</w:t>
            </w:r>
          </w:p>
        </w:tc>
        <w:tc>
          <w:tcPr>
            <w:tcW w:w="0" w:type="auto"/>
            <w:tcBorders>
              <w:top w:val="nil"/>
              <w:left w:val="nil"/>
              <w:bottom w:val="nil"/>
              <w:right w:val="nil"/>
            </w:tcBorders>
          </w:tcPr>
          <w:p w14:paraId="730DC09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B</w:t>
            </w:r>
          </w:p>
        </w:tc>
        <w:tc>
          <w:tcPr>
            <w:tcW w:w="964" w:type="dxa"/>
            <w:tcBorders>
              <w:top w:val="nil"/>
              <w:left w:val="nil"/>
              <w:bottom w:val="nil"/>
              <w:right w:val="nil"/>
            </w:tcBorders>
          </w:tcPr>
          <w:p w14:paraId="71A1C11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6579423B"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Good</w:t>
            </w:r>
          </w:p>
        </w:tc>
      </w:tr>
      <w:tr w:rsidR="00196C6F" w:rsidRPr="00402602" w14:paraId="05FF40DE" w14:textId="77777777" w:rsidTr="005E750E">
        <w:trPr>
          <w:jc w:val="center"/>
        </w:trPr>
        <w:tc>
          <w:tcPr>
            <w:tcW w:w="1616" w:type="dxa"/>
            <w:tcBorders>
              <w:top w:val="nil"/>
              <w:left w:val="nil"/>
              <w:bottom w:val="nil"/>
              <w:right w:val="nil"/>
            </w:tcBorders>
          </w:tcPr>
          <w:p w14:paraId="1C1BD7DC"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79-75</w:t>
            </w:r>
          </w:p>
        </w:tc>
        <w:tc>
          <w:tcPr>
            <w:tcW w:w="0" w:type="auto"/>
            <w:tcBorders>
              <w:top w:val="nil"/>
              <w:left w:val="nil"/>
              <w:bottom w:val="nil"/>
              <w:right w:val="nil"/>
            </w:tcBorders>
          </w:tcPr>
          <w:p w14:paraId="7334DA2D"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C</w:t>
            </w:r>
          </w:p>
        </w:tc>
        <w:tc>
          <w:tcPr>
            <w:tcW w:w="964" w:type="dxa"/>
            <w:tcBorders>
              <w:top w:val="nil"/>
              <w:left w:val="nil"/>
              <w:bottom w:val="nil"/>
              <w:right w:val="nil"/>
            </w:tcBorders>
          </w:tcPr>
          <w:p w14:paraId="4DA2E696"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7D74D43E"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Satisfactory</w:t>
            </w:r>
          </w:p>
        </w:tc>
      </w:tr>
      <w:tr w:rsidR="00196C6F" w:rsidRPr="00402602" w14:paraId="604FC43F" w14:textId="77777777" w:rsidTr="005E750E">
        <w:trPr>
          <w:jc w:val="center"/>
        </w:trPr>
        <w:tc>
          <w:tcPr>
            <w:tcW w:w="1616" w:type="dxa"/>
            <w:tcBorders>
              <w:top w:val="nil"/>
              <w:left w:val="nil"/>
              <w:bottom w:val="nil"/>
              <w:right w:val="nil"/>
            </w:tcBorders>
          </w:tcPr>
          <w:p w14:paraId="2C683F5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74-64</w:t>
            </w:r>
          </w:p>
        </w:tc>
        <w:tc>
          <w:tcPr>
            <w:tcW w:w="0" w:type="auto"/>
            <w:tcBorders>
              <w:top w:val="nil"/>
              <w:left w:val="nil"/>
              <w:bottom w:val="nil"/>
              <w:right w:val="nil"/>
            </w:tcBorders>
          </w:tcPr>
          <w:p w14:paraId="3651E8E2"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D</w:t>
            </w:r>
          </w:p>
        </w:tc>
        <w:tc>
          <w:tcPr>
            <w:tcW w:w="964" w:type="dxa"/>
            <w:tcBorders>
              <w:top w:val="nil"/>
              <w:left w:val="nil"/>
              <w:bottom w:val="nil"/>
              <w:right w:val="nil"/>
            </w:tcBorders>
          </w:tcPr>
          <w:p w14:paraId="7F5FF380"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1F0D67B1"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Unsatisfactory</w:t>
            </w:r>
          </w:p>
        </w:tc>
      </w:tr>
      <w:tr w:rsidR="00196C6F" w:rsidRPr="00402602" w14:paraId="4067E1C5" w14:textId="77777777" w:rsidTr="005E750E">
        <w:trPr>
          <w:jc w:val="center"/>
        </w:trPr>
        <w:tc>
          <w:tcPr>
            <w:tcW w:w="1616" w:type="dxa"/>
            <w:tcBorders>
              <w:top w:val="nil"/>
              <w:left w:val="nil"/>
              <w:bottom w:val="nil"/>
              <w:right w:val="nil"/>
            </w:tcBorders>
          </w:tcPr>
          <w:p w14:paraId="6F2881A5"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63-0</w:t>
            </w:r>
          </w:p>
        </w:tc>
        <w:tc>
          <w:tcPr>
            <w:tcW w:w="0" w:type="auto"/>
            <w:tcBorders>
              <w:top w:val="nil"/>
              <w:left w:val="nil"/>
              <w:bottom w:val="nil"/>
              <w:right w:val="nil"/>
            </w:tcBorders>
          </w:tcPr>
          <w:p w14:paraId="00029234"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w:t>
            </w:r>
          </w:p>
        </w:tc>
        <w:tc>
          <w:tcPr>
            <w:tcW w:w="964" w:type="dxa"/>
            <w:tcBorders>
              <w:top w:val="nil"/>
              <w:left w:val="nil"/>
              <w:bottom w:val="nil"/>
              <w:right w:val="nil"/>
            </w:tcBorders>
          </w:tcPr>
          <w:p w14:paraId="7DAF80B8"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50EA1D03" w14:textId="77777777" w:rsidR="00196C6F" w:rsidRPr="00402602" w:rsidRDefault="00196C6F" w:rsidP="005E75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Failure</w:t>
            </w:r>
          </w:p>
        </w:tc>
      </w:tr>
    </w:tbl>
    <w:p w14:paraId="6C4D08B2" w14:textId="77777777" w:rsidR="00196C6F" w:rsidRPr="00402602" w:rsidRDefault="00196C6F" w:rsidP="00196C6F">
      <w:pPr>
        <w:rPr>
          <w:rFonts w:ascii="Times New Roman" w:eastAsia="Times New Roman" w:hAnsi="Times New Roman"/>
          <w:bCs/>
          <w:sz w:val="20"/>
          <w:szCs w:val="20"/>
        </w:rPr>
      </w:pPr>
    </w:p>
    <w:p w14:paraId="7B2C7304" w14:textId="0BAA58AA" w:rsidR="00196C6F" w:rsidRPr="00402602" w:rsidRDefault="00196C6F" w:rsidP="006F6691">
      <w:pP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br w:type="page"/>
      </w:r>
    </w:p>
    <w:p w14:paraId="3C3B6AC2" w14:textId="77777777" w:rsidR="00196C6F" w:rsidRPr="00402602" w:rsidRDefault="00196C6F" w:rsidP="00196C6F">
      <w:pPr>
        <w:spacing w:after="0" w:line="240" w:lineRule="auto"/>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lastRenderedPageBreak/>
        <w:t>Advanced Esthetics (750 Hours):</w:t>
      </w:r>
    </w:p>
    <w:p w14:paraId="4E7B60D4" w14:textId="77777777" w:rsidR="00196C6F" w:rsidRPr="00402602" w:rsidRDefault="00196C6F" w:rsidP="00196C6F">
      <w:pPr>
        <w:spacing w:after="0" w:line="240" w:lineRule="auto"/>
        <w:rPr>
          <w:rFonts w:ascii="Times New Roman" w:eastAsia="Times New Roman" w:hAnsi="Times New Roman"/>
          <w:b/>
          <w:sz w:val="20"/>
          <w:szCs w:val="20"/>
          <w:u w:val="single"/>
        </w:rPr>
      </w:pPr>
    </w:p>
    <w:p w14:paraId="6E3E8260"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The course objective is to prepare students for licensure and employment in skin care and beautification related careers.  This course requires instruction in combined theory and practical application and provides the state required 600 hours in the study of theory, practice, and clinical training, and 150 hours in the instruction of job readiness, salon advanced, and Ohio state law. The Milady curriculum provides theory instruction in general science, beautification, massaging, cleansing and/or stimulating the skin of the human body, except the scalp, </w:t>
      </w:r>
      <w:proofErr w:type="gramStart"/>
      <w:r w:rsidRPr="00402602">
        <w:rPr>
          <w:rFonts w:ascii="Times New Roman" w:eastAsia="Times New Roman" w:hAnsi="Times New Roman"/>
          <w:sz w:val="20"/>
          <w:szCs w:val="20"/>
        </w:rPr>
        <w:t>by the use of</w:t>
      </w:r>
      <w:proofErr w:type="gramEnd"/>
      <w:r w:rsidRPr="00402602">
        <w:rPr>
          <w:rFonts w:ascii="Times New Roman" w:eastAsia="Times New Roman" w:hAnsi="Times New Roman"/>
          <w:sz w:val="20"/>
          <w:szCs w:val="20"/>
        </w:rPr>
        <w:t xml:space="preserve"> cosmetic preparations, antiseptics, eyebrows, and removing hair from the body, except the scalp, by the use of cosmetic preparations, antiseptics, tonic lotions, creams, or electrical devise for the care of the skin. The application of cosmetics, eyelashes, eyebrow waxing, and removing hair from the body of any person </w:t>
      </w:r>
      <w:proofErr w:type="gramStart"/>
      <w:r w:rsidRPr="00402602">
        <w:rPr>
          <w:rFonts w:ascii="Times New Roman" w:eastAsia="Times New Roman" w:hAnsi="Times New Roman"/>
          <w:sz w:val="20"/>
          <w:szCs w:val="20"/>
        </w:rPr>
        <w:t>by the use of</w:t>
      </w:r>
      <w:proofErr w:type="gramEnd"/>
      <w:r w:rsidRPr="00402602">
        <w:rPr>
          <w:rFonts w:ascii="Times New Roman" w:eastAsia="Times New Roman" w:hAnsi="Times New Roman"/>
          <w:sz w:val="20"/>
          <w:szCs w:val="20"/>
        </w:rPr>
        <w:t xml:space="preserve"> depilatories, waxing or tweezers is taught.  Salon readiness is taught using multiple teaching methods for various learning styles including lecture, games, and activities, video presentations, and guest speakers. </w:t>
      </w:r>
    </w:p>
    <w:p w14:paraId="6F1C8326"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33E046C3"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At the completion of each Milady chapter, a review is provided, and a standardized chapter test is administered and graded.  Practical training is provided by demonstration and reinforced in a clinic setting using clients and mannequins with all work supervised and graded by licensed instruction in combined theory and practical application.  The advanced component provides training in Ohio law, Advanced techniques, sanitation and public safety, and salon supervision and advanced.  All recorded grades are accumulated and used to calculate student GPA.  This course requires instruction in combined theory and practical application.  Completion within nineteen (19) weeks based on full-time attendance.</w:t>
      </w:r>
    </w:p>
    <w:p w14:paraId="3E07675B"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3D14D098"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1150"/>
        <w:gridCol w:w="728"/>
        <w:gridCol w:w="638"/>
      </w:tblGrid>
      <w:tr w:rsidR="00196C6F" w:rsidRPr="00402602" w14:paraId="541C4508" w14:textId="77777777" w:rsidTr="005E750E">
        <w:trPr>
          <w:trHeight w:val="215"/>
          <w:jc w:val="center"/>
        </w:trPr>
        <w:tc>
          <w:tcPr>
            <w:tcW w:w="0" w:type="auto"/>
          </w:tcPr>
          <w:p w14:paraId="62933C7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Advanced Esthetics 750 Hours</w:t>
            </w:r>
          </w:p>
        </w:tc>
        <w:tc>
          <w:tcPr>
            <w:tcW w:w="0" w:type="auto"/>
          </w:tcPr>
          <w:p w14:paraId="4582CA7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Non-Clinic</w:t>
            </w:r>
          </w:p>
        </w:tc>
        <w:tc>
          <w:tcPr>
            <w:tcW w:w="0" w:type="auto"/>
          </w:tcPr>
          <w:p w14:paraId="459E040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Clinic</w:t>
            </w:r>
          </w:p>
        </w:tc>
        <w:tc>
          <w:tcPr>
            <w:tcW w:w="0" w:type="auto"/>
          </w:tcPr>
          <w:p w14:paraId="5A0D87B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Core</w:t>
            </w:r>
          </w:p>
        </w:tc>
      </w:tr>
      <w:tr w:rsidR="00196C6F" w:rsidRPr="00402602" w14:paraId="3D849943" w14:textId="77777777" w:rsidTr="005E750E">
        <w:trPr>
          <w:jc w:val="center"/>
        </w:trPr>
        <w:tc>
          <w:tcPr>
            <w:tcW w:w="0" w:type="auto"/>
          </w:tcPr>
          <w:p w14:paraId="5B911DAB"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Sanitation &amp; Bacteriology</w:t>
            </w:r>
          </w:p>
        </w:tc>
        <w:tc>
          <w:tcPr>
            <w:tcW w:w="0" w:type="auto"/>
          </w:tcPr>
          <w:p w14:paraId="692C1A3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5BF580F2"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45</w:t>
            </w:r>
          </w:p>
        </w:tc>
        <w:tc>
          <w:tcPr>
            <w:tcW w:w="0" w:type="auto"/>
          </w:tcPr>
          <w:p w14:paraId="7460B82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60</w:t>
            </w:r>
          </w:p>
        </w:tc>
      </w:tr>
      <w:tr w:rsidR="00196C6F" w:rsidRPr="00402602" w14:paraId="147E2534" w14:textId="77777777" w:rsidTr="005E750E">
        <w:trPr>
          <w:jc w:val="center"/>
        </w:trPr>
        <w:tc>
          <w:tcPr>
            <w:tcW w:w="0" w:type="auto"/>
          </w:tcPr>
          <w:p w14:paraId="22F88013"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Bacteriology</w:t>
            </w:r>
          </w:p>
        </w:tc>
        <w:tc>
          <w:tcPr>
            <w:tcW w:w="0" w:type="auto"/>
          </w:tcPr>
          <w:p w14:paraId="32561F7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D02B5EF"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C0A5C2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1DC4BE1" w14:textId="77777777" w:rsidTr="005E750E">
        <w:trPr>
          <w:jc w:val="center"/>
        </w:trPr>
        <w:tc>
          <w:tcPr>
            <w:tcW w:w="0" w:type="auto"/>
          </w:tcPr>
          <w:p w14:paraId="4665F7F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Requirements and Operations</w:t>
            </w:r>
          </w:p>
        </w:tc>
        <w:tc>
          <w:tcPr>
            <w:tcW w:w="0" w:type="auto"/>
          </w:tcPr>
          <w:p w14:paraId="50E74BF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459751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6EE5FC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1A052672" w14:textId="77777777" w:rsidTr="005E750E">
        <w:trPr>
          <w:jc w:val="center"/>
        </w:trPr>
        <w:tc>
          <w:tcPr>
            <w:tcW w:w="0" w:type="auto"/>
          </w:tcPr>
          <w:p w14:paraId="7B57A544"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Anatomy</w:t>
            </w:r>
          </w:p>
        </w:tc>
        <w:tc>
          <w:tcPr>
            <w:tcW w:w="0" w:type="auto"/>
          </w:tcPr>
          <w:p w14:paraId="6C6C1A3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0A35975B"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c>
          <w:tcPr>
            <w:tcW w:w="0" w:type="auto"/>
          </w:tcPr>
          <w:p w14:paraId="44FC318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r>
      <w:tr w:rsidR="00196C6F" w:rsidRPr="00402602" w14:paraId="38E30E7F" w14:textId="77777777" w:rsidTr="005E750E">
        <w:trPr>
          <w:jc w:val="center"/>
        </w:trPr>
        <w:tc>
          <w:tcPr>
            <w:tcW w:w="0" w:type="auto"/>
          </w:tcPr>
          <w:p w14:paraId="52A09670"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Head</w:t>
            </w:r>
          </w:p>
        </w:tc>
        <w:tc>
          <w:tcPr>
            <w:tcW w:w="0" w:type="auto"/>
          </w:tcPr>
          <w:p w14:paraId="75B83B4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7C6DE8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3546CE9"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6EDC372D" w14:textId="77777777" w:rsidTr="005E750E">
        <w:trPr>
          <w:jc w:val="center"/>
        </w:trPr>
        <w:tc>
          <w:tcPr>
            <w:tcW w:w="0" w:type="auto"/>
          </w:tcPr>
          <w:p w14:paraId="79AFEE8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Bones (full body)</w:t>
            </w:r>
          </w:p>
        </w:tc>
        <w:tc>
          <w:tcPr>
            <w:tcW w:w="0" w:type="auto"/>
          </w:tcPr>
          <w:p w14:paraId="6D5ED3C9"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9EFB3F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BD6EA0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39B74634" w14:textId="77777777" w:rsidTr="005E750E">
        <w:trPr>
          <w:jc w:val="center"/>
        </w:trPr>
        <w:tc>
          <w:tcPr>
            <w:tcW w:w="0" w:type="auto"/>
          </w:tcPr>
          <w:p w14:paraId="113D9B2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Muscles, Nerves, Cells, Tissues (full body)</w:t>
            </w:r>
          </w:p>
        </w:tc>
        <w:tc>
          <w:tcPr>
            <w:tcW w:w="0" w:type="auto"/>
          </w:tcPr>
          <w:p w14:paraId="03751C7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ED245D8"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3CE3AEC"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0103434F" w14:textId="77777777" w:rsidTr="005E750E">
        <w:trPr>
          <w:jc w:val="center"/>
        </w:trPr>
        <w:tc>
          <w:tcPr>
            <w:tcW w:w="0" w:type="auto"/>
          </w:tcPr>
          <w:p w14:paraId="470D03E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Specialized Equipment/Treatments</w:t>
            </w:r>
          </w:p>
        </w:tc>
        <w:tc>
          <w:tcPr>
            <w:tcW w:w="0" w:type="auto"/>
          </w:tcPr>
          <w:p w14:paraId="595B3B36"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1BFB6A5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c>
          <w:tcPr>
            <w:tcW w:w="0" w:type="auto"/>
          </w:tcPr>
          <w:p w14:paraId="172BA91C"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r>
      <w:tr w:rsidR="00196C6F" w:rsidRPr="00402602" w14:paraId="288A78E8" w14:textId="77777777" w:rsidTr="005E750E">
        <w:trPr>
          <w:jc w:val="center"/>
        </w:trPr>
        <w:tc>
          <w:tcPr>
            <w:tcW w:w="0" w:type="auto"/>
          </w:tcPr>
          <w:p w14:paraId="7539E0A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Electricity</w:t>
            </w:r>
          </w:p>
        </w:tc>
        <w:tc>
          <w:tcPr>
            <w:tcW w:w="0" w:type="auto"/>
          </w:tcPr>
          <w:p w14:paraId="486C2DE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92AB89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6F8240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ADEF2C5" w14:textId="77777777" w:rsidTr="005E750E">
        <w:trPr>
          <w:jc w:val="center"/>
        </w:trPr>
        <w:tc>
          <w:tcPr>
            <w:tcW w:w="0" w:type="auto"/>
          </w:tcPr>
          <w:p w14:paraId="634D32D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Ultra-Violet &amp; Infra-red Ray Light Therapies</w:t>
            </w:r>
          </w:p>
        </w:tc>
        <w:tc>
          <w:tcPr>
            <w:tcW w:w="0" w:type="auto"/>
          </w:tcPr>
          <w:p w14:paraId="23A39AA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66FBB0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766B949"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AC204F9" w14:textId="77777777" w:rsidTr="005E750E">
        <w:trPr>
          <w:jc w:val="center"/>
        </w:trPr>
        <w:tc>
          <w:tcPr>
            <w:tcW w:w="0" w:type="auto"/>
          </w:tcPr>
          <w:p w14:paraId="361453D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Safety and Effects</w:t>
            </w:r>
          </w:p>
        </w:tc>
        <w:tc>
          <w:tcPr>
            <w:tcW w:w="0" w:type="auto"/>
          </w:tcPr>
          <w:p w14:paraId="44E07A7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2C77654"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91376D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E189F56" w14:textId="77777777" w:rsidTr="005E750E">
        <w:trPr>
          <w:jc w:val="center"/>
        </w:trPr>
        <w:tc>
          <w:tcPr>
            <w:tcW w:w="0" w:type="auto"/>
          </w:tcPr>
          <w:p w14:paraId="70457E2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Massage</w:t>
            </w:r>
          </w:p>
        </w:tc>
        <w:tc>
          <w:tcPr>
            <w:tcW w:w="0" w:type="auto"/>
          </w:tcPr>
          <w:p w14:paraId="350572C3"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c>
          <w:tcPr>
            <w:tcW w:w="0" w:type="auto"/>
          </w:tcPr>
          <w:p w14:paraId="2D107F8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40</w:t>
            </w:r>
          </w:p>
        </w:tc>
        <w:tc>
          <w:tcPr>
            <w:tcW w:w="0" w:type="auto"/>
          </w:tcPr>
          <w:p w14:paraId="6CF92BF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60</w:t>
            </w:r>
          </w:p>
        </w:tc>
      </w:tr>
      <w:tr w:rsidR="00196C6F" w:rsidRPr="00402602" w14:paraId="04706858" w14:textId="77777777" w:rsidTr="005E750E">
        <w:trPr>
          <w:jc w:val="center"/>
        </w:trPr>
        <w:tc>
          <w:tcPr>
            <w:tcW w:w="0" w:type="auto"/>
          </w:tcPr>
          <w:p w14:paraId="01A582C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Clinic Health Issues &amp; Pre-Screening</w:t>
            </w:r>
          </w:p>
        </w:tc>
        <w:tc>
          <w:tcPr>
            <w:tcW w:w="0" w:type="auto"/>
          </w:tcPr>
          <w:p w14:paraId="4596F2A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AE7826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E8376C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17F0EFAE" w14:textId="77777777" w:rsidTr="005E750E">
        <w:trPr>
          <w:jc w:val="center"/>
        </w:trPr>
        <w:tc>
          <w:tcPr>
            <w:tcW w:w="0" w:type="auto"/>
          </w:tcPr>
          <w:p w14:paraId="675FA65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Preparation</w:t>
            </w:r>
          </w:p>
        </w:tc>
        <w:tc>
          <w:tcPr>
            <w:tcW w:w="0" w:type="auto"/>
          </w:tcPr>
          <w:p w14:paraId="5B7D8EE1"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ADF32D0" w14:textId="77777777" w:rsidR="00196C6F" w:rsidRPr="00402602" w:rsidRDefault="00196C6F" w:rsidP="005E750E">
            <w:pPr>
              <w:spacing w:after="0" w:line="240" w:lineRule="auto"/>
              <w:rPr>
                <w:rFonts w:ascii="Times New Roman" w:eastAsia="Times New Roman" w:hAnsi="Times New Roman"/>
                <w:b/>
                <w:sz w:val="20"/>
                <w:szCs w:val="20"/>
              </w:rPr>
            </w:pPr>
          </w:p>
        </w:tc>
        <w:tc>
          <w:tcPr>
            <w:tcW w:w="0" w:type="auto"/>
          </w:tcPr>
          <w:p w14:paraId="5FAD5709"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44A46B03" w14:textId="77777777" w:rsidTr="005E750E">
        <w:trPr>
          <w:jc w:val="center"/>
        </w:trPr>
        <w:tc>
          <w:tcPr>
            <w:tcW w:w="0" w:type="auto"/>
          </w:tcPr>
          <w:p w14:paraId="11279FE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Manipulations</w:t>
            </w:r>
          </w:p>
        </w:tc>
        <w:tc>
          <w:tcPr>
            <w:tcW w:w="0" w:type="auto"/>
          </w:tcPr>
          <w:p w14:paraId="382E5BE0"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5877CF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9D2BCDF"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40882B13" w14:textId="77777777" w:rsidTr="005E750E">
        <w:trPr>
          <w:jc w:val="center"/>
        </w:trPr>
        <w:tc>
          <w:tcPr>
            <w:tcW w:w="0" w:type="auto"/>
          </w:tcPr>
          <w:p w14:paraId="72AA2E2D"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Relaxation Treatments</w:t>
            </w:r>
          </w:p>
        </w:tc>
        <w:tc>
          <w:tcPr>
            <w:tcW w:w="0" w:type="auto"/>
          </w:tcPr>
          <w:p w14:paraId="05BA574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8B2297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5ED6D5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3CC70E26" w14:textId="77777777" w:rsidTr="005E750E">
        <w:trPr>
          <w:jc w:val="center"/>
        </w:trPr>
        <w:tc>
          <w:tcPr>
            <w:tcW w:w="0" w:type="auto"/>
          </w:tcPr>
          <w:p w14:paraId="42E93F8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Chemistry</w:t>
            </w:r>
          </w:p>
        </w:tc>
        <w:tc>
          <w:tcPr>
            <w:tcW w:w="0" w:type="auto"/>
          </w:tcPr>
          <w:p w14:paraId="0937372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264A7DA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c>
          <w:tcPr>
            <w:tcW w:w="0" w:type="auto"/>
          </w:tcPr>
          <w:p w14:paraId="12C2230B"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r>
      <w:tr w:rsidR="00196C6F" w:rsidRPr="00402602" w14:paraId="789AF6EC" w14:textId="77777777" w:rsidTr="005E750E">
        <w:trPr>
          <w:jc w:val="center"/>
        </w:trPr>
        <w:tc>
          <w:tcPr>
            <w:tcW w:w="0" w:type="auto"/>
          </w:tcPr>
          <w:p w14:paraId="3B76A7A3"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Compounds and Mixture</w:t>
            </w:r>
          </w:p>
        </w:tc>
        <w:tc>
          <w:tcPr>
            <w:tcW w:w="0" w:type="auto"/>
          </w:tcPr>
          <w:p w14:paraId="5209FE44"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46C5FA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C9F5C0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3B6B2A92" w14:textId="77777777" w:rsidTr="005E750E">
        <w:trPr>
          <w:jc w:val="center"/>
        </w:trPr>
        <w:tc>
          <w:tcPr>
            <w:tcW w:w="0" w:type="auto"/>
          </w:tcPr>
          <w:p w14:paraId="6BFFAF4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 xml:space="preserve">Water, </w:t>
            </w:r>
            <w:proofErr w:type="gramStart"/>
            <w:r w:rsidRPr="00402602">
              <w:rPr>
                <w:rFonts w:ascii="Times New Roman" w:eastAsia="Times New Roman" w:hAnsi="Times New Roman"/>
                <w:sz w:val="20"/>
                <w:szCs w:val="20"/>
              </w:rPr>
              <w:t>chemistry</w:t>
            </w:r>
            <w:proofErr w:type="gramEnd"/>
            <w:r w:rsidRPr="00402602">
              <w:rPr>
                <w:rFonts w:ascii="Times New Roman" w:eastAsia="Times New Roman" w:hAnsi="Times New Roman"/>
                <w:sz w:val="20"/>
                <w:szCs w:val="20"/>
              </w:rPr>
              <w:t xml:space="preserve"> and effects</w:t>
            </w:r>
          </w:p>
        </w:tc>
        <w:tc>
          <w:tcPr>
            <w:tcW w:w="0" w:type="auto"/>
          </w:tcPr>
          <w:p w14:paraId="4AF3EDD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AF9249C"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2FE28AD"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0893150B" w14:textId="77777777" w:rsidTr="005E750E">
        <w:trPr>
          <w:jc w:val="center"/>
        </w:trPr>
        <w:tc>
          <w:tcPr>
            <w:tcW w:w="0" w:type="auto"/>
          </w:tcPr>
          <w:p w14:paraId="194D05F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Ingredients</w:t>
            </w:r>
          </w:p>
        </w:tc>
        <w:tc>
          <w:tcPr>
            <w:tcW w:w="0" w:type="auto"/>
          </w:tcPr>
          <w:p w14:paraId="3AE9E5C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A20434E"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2C2DC89"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30D7D87" w14:textId="77777777" w:rsidTr="005E750E">
        <w:trPr>
          <w:jc w:val="center"/>
        </w:trPr>
        <w:tc>
          <w:tcPr>
            <w:tcW w:w="0" w:type="auto"/>
          </w:tcPr>
          <w:p w14:paraId="0D9AECFE"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Cosmetics</w:t>
            </w:r>
          </w:p>
        </w:tc>
        <w:tc>
          <w:tcPr>
            <w:tcW w:w="0" w:type="auto"/>
          </w:tcPr>
          <w:p w14:paraId="0B8273E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6A532E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A9DCEA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44F5687F" w14:textId="77777777" w:rsidTr="005E750E">
        <w:trPr>
          <w:jc w:val="center"/>
        </w:trPr>
        <w:tc>
          <w:tcPr>
            <w:tcW w:w="0" w:type="auto"/>
          </w:tcPr>
          <w:p w14:paraId="37955D40"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Skin Care Procedures &amp; Practices</w:t>
            </w:r>
          </w:p>
        </w:tc>
        <w:tc>
          <w:tcPr>
            <w:tcW w:w="0" w:type="auto"/>
          </w:tcPr>
          <w:p w14:paraId="78274118"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50</w:t>
            </w:r>
          </w:p>
        </w:tc>
        <w:tc>
          <w:tcPr>
            <w:tcW w:w="0" w:type="auto"/>
          </w:tcPr>
          <w:p w14:paraId="14F930E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150</w:t>
            </w:r>
          </w:p>
        </w:tc>
        <w:tc>
          <w:tcPr>
            <w:tcW w:w="0" w:type="auto"/>
          </w:tcPr>
          <w:p w14:paraId="36D5D912"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200</w:t>
            </w:r>
          </w:p>
        </w:tc>
      </w:tr>
      <w:tr w:rsidR="00196C6F" w:rsidRPr="00402602" w14:paraId="16EB2C12" w14:textId="77777777" w:rsidTr="005E750E">
        <w:trPr>
          <w:jc w:val="center"/>
        </w:trPr>
        <w:tc>
          <w:tcPr>
            <w:tcW w:w="0" w:type="auto"/>
          </w:tcPr>
          <w:p w14:paraId="15B6ABA1"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Skin Theory</w:t>
            </w:r>
          </w:p>
        </w:tc>
        <w:tc>
          <w:tcPr>
            <w:tcW w:w="0" w:type="auto"/>
          </w:tcPr>
          <w:p w14:paraId="1BE2EAA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B50ADC1"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1126C1F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629DC05" w14:textId="77777777" w:rsidTr="005E750E">
        <w:trPr>
          <w:jc w:val="center"/>
        </w:trPr>
        <w:tc>
          <w:tcPr>
            <w:tcW w:w="0" w:type="auto"/>
          </w:tcPr>
          <w:p w14:paraId="5706692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Diseases, Disorders, and Conditions</w:t>
            </w:r>
          </w:p>
        </w:tc>
        <w:tc>
          <w:tcPr>
            <w:tcW w:w="0" w:type="auto"/>
          </w:tcPr>
          <w:p w14:paraId="2BFC18D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151C1A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87E08F1"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84C2940" w14:textId="77777777" w:rsidTr="005E750E">
        <w:trPr>
          <w:jc w:val="center"/>
        </w:trPr>
        <w:tc>
          <w:tcPr>
            <w:tcW w:w="0" w:type="auto"/>
          </w:tcPr>
          <w:p w14:paraId="1EEA824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Basic Facials</w:t>
            </w:r>
          </w:p>
        </w:tc>
        <w:tc>
          <w:tcPr>
            <w:tcW w:w="0" w:type="auto"/>
          </w:tcPr>
          <w:p w14:paraId="2594F586"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5E9BE8B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E3AFEC2"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C954630" w14:textId="77777777" w:rsidTr="005E750E">
        <w:trPr>
          <w:jc w:val="center"/>
        </w:trPr>
        <w:tc>
          <w:tcPr>
            <w:tcW w:w="0" w:type="auto"/>
          </w:tcPr>
          <w:p w14:paraId="7CD74EBE"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Health History</w:t>
            </w:r>
          </w:p>
        </w:tc>
        <w:tc>
          <w:tcPr>
            <w:tcW w:w="0" w:type="auto"/>
          </w:tcPr>
          <w:p w14:paraId="6AF4CEB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CAA96A6"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7622E41"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28E7F79" w14:textId="77777777" w:rsidTr="005E750E">
        <w:trPr>
          <w:jc w:val="center"/>
        </w:trPr>
        <w:tc>
          <w:tcPr>
            <w:tcW w:w="0" w:type="auto"/>
          </w:tcPr>
          <w:p w14:paraId="25B2595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Brow Tinting</w:t>
            </w:r>
          </w:p>
        </w:tc>
        <w:tc>
          <w:tcPr>
            <w:tcW w:w="0" w:type="auto"/>
          </w:tcPr>
          <w:p w14:paraId="461AE18F"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04BFB3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DF09B9C"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CD071D1" w14:textId="77777777" w:rsidTr="005E750E">
        <w:trPr>
          <w:jc w:val="center"/>
        </w:trPr>
        <w:tc>
          <w:tcPr>
            <w:tcW w:w="0" w:type="auto"/>
          </w:tcPr>
          <w:p w14:paraId="4FBD099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Hair Removal</w:t>
            </w:r>
          </w:p>
        </w:tc>
        <w:tc>
          <w:tcPr>
            <w:tcW w:w="0" w:type="auto"/>
          </w:tcPr>
          <w:p w14:paraId="2225CE6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F6B47FE"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1B58C33"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B8873BF" w14:textId="77777777" w:rsidTr="005E750E">
        <w:trPr>
          <w:jc w:val="center"/>
        </w:trPr>
        <w:tc>
          <w:tcPr>
            <w:tcW w:w="0" w:type="auto"/>
          </w:tcPr>
          <w:p w14:paraId="43AB515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Study of Skin</w:t>
            </w:r>
          </w:p>
        </w:tc>
        <w:tc>
          <w:tcPr>
            <w:tcW w:w="0" w:type="auto"/>
          </w:tcPr>
          <w:p w14:paraId="1E5C5E7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58A07EE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40</w:t>
            </w:r>
          </w:p>
        </w:tc>
        <w:tc>
          <w:tcPr>
            <w:tcW w:w="0" w:type="auto"/>
          </w:tcPr>
          <w:p w14:paraId="203139F0"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55</w:t>
            </w:r>
          </w:p>
        </w:tc>
      </w:tr>
      <w:tr w:rsidR="00196C6F" w:rsidRPr="00402602" w14:paraId="7B77684F" w14:textId="77777777" w:rsidTr="005E750E">
        <w:trPr>
          <w:jc w:val="center"/>
        </w:trPr>
        <w:tc>
          <w:tcPr>
            <w:tcW w:w="0" w:type="auto"/>
          </w:tcPr>
          <w:p w14:paraId="5CCD2BC5"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Skin Theory</w:t>
            </w:r>
          </w:p>
        </w:tc>
        <w:tc>
          <w:tcPr>
            <w:tcW w:w="0" w:type="auto"/>
          </w:tcPr>
          <w:p w14:paraId="4615060C"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F95E04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3C94561"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A5E6369" w14:textId="77777777" w:rsidTr="005E750E">
        <w:trPr>
          <w:jc w:val="center"/>
        </w:trPr>
        <w:tc>
          <w:tcPr>
            <w:tcW w:w="0" w:type="auto"/>
          </w:tcPr>
          <w:p w14:paraId="2EE9A93E"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Nutrition</w:t>
            </w:r>
          </w:p>
        </w:tc>
        <w:tc>
          <w:tcPr>
            <w:tcW w:w="0" w:type="auto"/>
          </w:tcPr>
          <w:p w14:paraId="550E83D1"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8E3D00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6B073FC"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CDC8314" w14:textId="77777777" w:rsidTr="005E750E">
        <w:trPr>
          <w:jc w:val="center"/>
        </w:trPr>
        <w:tc>
          <w:tcPr>
            <w:tcW w:w="0" w:type="auto"/>
          </w:tcPr>
          <w:p w14:paraId="12189D5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Skin Analysis</w:t>
            </w:r>
          </w:p>
        </w:tc>
        <w:tc>
          <w:tcPr>
            <w:tcW w:w="0" w:type="auto"/>
          </w:tcPr>
          <w:p w14:paraId="5558151A"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F2E56C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FC3929E"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12DD12A" w14:textId="77777777" w:rsidTr="005E750E">
        <w:trPr>
          <w:jc w:val="center"/>
        </w:trPr>
        <w:tc>
          <w:tcPr>
            <w:tcW w:w="0" w:type="auto"/>
          </w:tcPr>
          <w:p w14:paraId="229D5B4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Diseases and Disorders</w:t>
            </w:r>
          </w:p>
        </w:tc>
        <w:tc>
          <w:tcPr>
            <w:tcW w:w="0" w:type="auto"/>
          </w:tcPr>
          <w:p w14:paraId="09C37170"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9E38378"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8376BC3"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58D7795" w14:textId="77777777" w:rsidTr="005E750E">
        <w:trPr>
          <w:jc w:val="center"/>
        </w:trPr>
        <w:tc>
          <w:tcPr>
            <w:tcW w:w="0" w:type="auto"/>
          </w:tcPr>
          <w:p w14:paraId="75BDEA0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lastRenderedPageBreak/>
              <w:t>Make-Up</w:t>
            </w:r>
          </w:p>
        </w:tc>
        <w:tc>
          <w:tcPr>
            <w:tcW w:w="0" w:type="auto"/>
          </w:tcPr>
          <w:p w14:paraId="11C73FF2"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17</w:t>
            </w:r>
          </w:p>
        </w:tc>
        <w:tc>
          <w:tcPr>
            <w:tcW w:w="0" w:type="auto"/>
          </w:tcPr>
          <w:p w14:paraId="23ECEC13"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50</w:t>
            </w:r>
          </w:p>
        </w:tc>
        <w:tc>
          <w:tcPr>
            <w:tcW w:w="0" w:type="auto"/>
          </w:tcPr>
          <w:p w14:paraId="5329617A"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67</w:t>
            </w:r>
          </w:p>
        </w:tc>
      </w:tr>
      <w:tr w:rsidR="00196C6F" w:rsidRPr="00402602" w14:paraId="4C365D76" w14:textId="77777777" w:rsidTr="005E750E">
        <w:trPr>
          <w:jc w:val="center"/>
        </w:trPr>
        <w:tc>
          <w:tcPr>
            <w:tcW w:w="0" w:type="auto"/>
          </w:tcPr>
          <w:p w14:paraId="4F318F6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Equipment, Implements and Products</w:t>
            </w:r>
          </w:p>
        </w:tc>
        <w:tc>
          <w:tcPr>
            <w:tcW w:w="0" w:type="auto"/>
          </w:tcPr>
          <w:p w14:paraId="3B57616C"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2414181"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C7AC077"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FAE95A7" w14:textId="77777777" w:rsidTr="005E750E">
        <w:trPr>
          <w:jc w:val="center"/>
        </w:trPr>
        <w:tc>
          <w:tcPr>
            <w:tcW w:w="0" w:type="auto"/>
          </w:tcPr>
          <w:p w14:paraId="5CAC559A"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Artificial Lashes/Extensions</w:t>
            </w:r>
          </w:p>
        </w:tc>
        <w:tc>
          <w:tcPr>
            <w:tcW w:w="0" w:type="auto"/>
          </w:tcPr>
          <w:p w14:paraId="5A5CD7B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6CBD74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50F86AE"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58ADB2F" w14:textId="77777777" w:rsidTr="005E750E">
        <w:trPr>
          <w:jc w:val="center"/>
        </w:trPr>
        <w:tc>
          <w:tcPr>
            <w:tcW w:w="0" w:type="auto"/>
          </w:tcPr>
          <w:p w14:paraId="67B01CB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Theory</w:t>
            </w:r>
          </w:p>
        </w:tc>
        <w:tc>
          <w:tcPr>
            <w:tcW w:w="0" w:type="auto"/>
          </w:tcPr>
          <w:p w14:paraId="6A4A1B1A"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7FE9BFF"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DB36086"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D6EFD52" w14:textId="77777777" w:rsidTr="005E750E">
        <w:trPr>
          <w:jc w:val="center"/>
        </w:trPr>
        <w:tc>
          <w:tcPr>
            <w:tcW w:w="0" w:type="auto"/>
          </w:tcPr>
          <w:p w14:paraId="5B076021"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Application (Corrective, Day/Night, Theatrical)</w:t>
            </w:r>
          </w:p>
        </w:tc>
        <w:tc>
          <w:tcPr>
            <w:tcW w:w="0" w:type="auto"/>
          </w:tcPr>
          <w:p w14:paraId="44FFCBD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43B1E78"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B0C99A5"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E10A0D5" w14:textId="77777777" w:rsidTr="005E750E">
        <w:trPr>
          <w:jc w:val="center"/>
        </w:trPr>
        <w:tc>
          <w:tcPr>
            <w:tcW w:w="0" w:type="auto"/>
          </w:tcPr>
          <w:p w14:paraId="25F91D5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Lash Extensions</w:t>
            </w:r>
          </w:p>
        </w:tc>
        <w:tc>
          <w:tcPr>
            <w:tcW w:w="0" w:type="auto"/>
          </w:tcPr>
          <w:p w14:paraId="60E75178"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w:t>
            </w:r>
          </w:p>
        </w:tc>
        <w:tc>
          <w:tcPr>
            <w:tcW w:w="0" w:type="auto"/>
          </w:tcPr>
          <w:p w14:paraId="252D51A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56A1F3BE"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8</w:t>
            </w:r>
          </w:p>
        </w:tc>
      </w:tr>
      <w:tr w:rsidR="00196C6F" w:rsidRPr="00402602" w14:paraId="3EA1D4AF" w14:textId="77777777" w:rsidTr="005E750E">
        <w:trPr>
          <w:jc w:val="center"/>
        </w:trPr>
        <w:tc>
          <w:tcPr>
            <w:tcW w:w="0" w:type="auto"/>
          </w:tcPr>
          <w:p w14:paraId="7EF6D8ED"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Salon Operations &amp; Communication Skills</w:t>
            </w:r>
          </w:p>
        </w:tc>
        <w:tc>
          <w:tcPr>
            <w:tcW w:w="0" w:type="auto"/>
          </w:tcPr>
          <w:p w14:paraId="5EECFC3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10</w:t>
            </w:r>
          </w:p>
        </w:tc>
        <w:tc>
          <w:tcPr>
            <w:tcW w:w="0" w:type="auto"/>
          </w:tcPr>
          <w:p w14:paraId="449507EC"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30</w:t>
            </w:r>
          </w:p>
        </w:tc>
        <w:tc>
          <w:tcPr>
            <w:tcW w:w="0" w:type="auto"/>
          </w:tcPr>
          <w:p w14:paraId="245DD42F"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40</w:t>
            </w:r>
          </w:p>
        </w:tc>
      </w:tr>
      <w:tr w:rsidR="00196C6F" w:rsidRPr="00402602" w14:paraId="1D7DDCE7" w14:textId="77777777" w:rsidTr="005E750E">
        <w:trPr>
          <w:jc w:val="center"/>
        </w:trPr>
        <w:tc>
          <w:tcPr>
            <w:tcW w:w="0" w:type="auto"/>
          </w:tcPr>
          <w:p w14:paraId="61690D9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Human Relations </w:t>
            </w:r>
          </w:p>
        </w:tc>
        <w:tc>
          <w:tcPr>
            <w:tcW w:w="0" w:type="auto"/>
          </w:tcPr>
          <w:p w14:paraId="163B8020"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3AF016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6BD6761B"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7A1DD5D" w14:textId="77777777" w:rsidTr="005E750E">
        <w:trPr>
          <w:jc w:val="center"/>
        </w:trPr>
        <w:tc>
          <w:tcPr>
            <w:tcW w:w="0" w:type="auto"/>
          </w:tcPr>
          <w:p w14:paraId="00903D66"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Personality/Presentation</w:t>
            </w:r>
          </w:p>
        </w:tc>
        <w:tc>
          <w:tcPr>
            <w:tcW w:w="0" w:type="auto"/>
          </w:tcPr>
          <w:p w14:paraId="38901D5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BC3522E"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5F346209"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7CA6ED3" w14:textId="77777777" w:rsidTr="005E750E">
        <w:trPr>
          <w:jc w:val="center"/>
        </w:trPr>
        <w:tc>
          <w:tcPr>
            <w:tcW w:w="0" w:type="auto"/>
          </w:tcPr>
          <w:p w14:paraId="17B640C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Operation/Advanced</w:t>
            </w:r>
          </w:p>
        </w:tc>
        <w:tc>
          <w:tcPr>
            <w:tcW w:w="0" w:type="auto"/>
          </w:tcPr>
          <w:p w14:paraId="45E0063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E5AF90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30FFF85"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3355774" w14:textId="77777777" w:rsidTr="005E750E">
        <w:trPr>
          <w:jc w:val="center"/>
        </w:trPr>
        <w:tc>
          <w:tcPr>
            <w:tcW w:w="0" w:type="auto"/>
          </w:tcPr>
          <w:p w14:paraId="0C0A88DF"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Sales/Interpersonal Skills</w:t>
            </w:r>
          </w:p>
        </w:tc>
        <w:tc>
          <w:tcPr>
            <w:tcW w:w="0" w:type="auto"/>
          </w:tcPr>
          <w:p w14:paraId="0B317BE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46BED5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B7C1B6F"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3AF43F8B" w14:textId="77777777" w:rsidTr="005E750E">
        <w:trPr>
          <w:jc w:val="center"/>
        </w:trPr>
        <w:tc>
          <w:tcPr>
            <w:tcW w:w="0" w:type="auto"/>
          </w:tcPr>
          <w:p w14:paraId="5068C6B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Career Development</w:t>
            </w:r>
          </w:p>
        </w:tc>
        <w:tc>
          <w:tcPr>
            <w:tcW w:w="0" w:type="auto"/>
          </w:tcPr>
          <w:p w14:paraId="5E9C68E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171E4AD"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95E8A80"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34EEB0CF" w14:textId="77777777" w:rsidTr="005E750E">
        <w:trPr>
          <w:jc w:val="center"/>
        </w:trPr>
        <w:tc>
          <w:tcPr>
            <w:tcW w:w="0" w:type="auto"/>
          </w:tcPr>
          <w:p w14:paraId="473698D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Cosmetology Laws and Rules</w:t>
            </w:r>
          </w:p>
        </w:tc>
        <w:tc>
          <w:tcPr>
            <w:tcW w:w="0" w:type="auto"/>
          </w:tcPr>
          <w:p w14:paraId="1491D4FC"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w:t>
            </w:r>
          </w:p>
        </w:tc>
        <w:tc>
          <w:tcPr>
            <w:tcW w:w="0" w:type="auto"/>
          </w:tcPr>
          <w:p w14:paraId="39A48477"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777A968E"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20</w:t>
            </w:r>
          </w:p>
        </w:tc>
      </w:tr>
      <w:tr w:rsidR="00196C6F" w:rsidRPr="00402602" w14:paraId="47BD1294" w14:textId="77777777" w:rsidTr="005E750E">
        <w:trPr>
          <w:jc w:val="center"/>
        </w:trPr>
        <w:tc>
          <w:tcPr>
            <w:tcW w:w="0" w:type="auto"/>
          </w:tcPr>
          <w:p w14:paraId="4401CC5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Ohio Cosmetology Statues and Rules</w:t>
            </w:r>
          </w:p>
        </w:tc>
        <w:tc>
          <w:tcPr>
            <w:tcW w:w="0" w:type="auto"/>
          </w:tcPr>
          <w:p w14:paraId="140908F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9A999AA"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A78CF7F"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1F3A6F2" w14:textId="77777777" w:rsidTr="005E750E">
        <w:trPr>
          <w:jc w:val="center"/>
        </w:trPr>
        <w:tc>
          <w:tcPr>
            <w:tcW w:w="0" w:type="auto"/>
          </w:tcPr>
          <w:p w14:paraId="3B7E90A2"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Inspection and Enforcement</w:t>
            </w:r>
          </w:p>
        </w:tc>
        <w:tc>
          <w:tcPr>
            <w:tcW w:w="0" w:type="auto"/>
          </w:tcPr>
          <w:p w14:paraId="017F5AAA"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DC5EDFF"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D4818FD"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4C09D00" w14:textId="77777777" w:rsidTr="005E750E">
        <w:trPr>
          <w:jc w:val="center"/>
        </w:trPr>
        <w:tc>
          <w:tcPr>
            <w:tcW w:w="0" w:type="auto"/>
          </w:tcPr>
          <w:p w14:paraId="0B586BE8" w14:textId="77777777" w:rsidR="00196C6F" w:rsidRPr="00402602" w:rsidRDefault="00196C6F" w:rsidP="005E750E">
            <w:pPr>
              <w:spacing w:after="0" w:line="240" w:lineRule="auto"/>
              <w:jc w:val="center"/>
              <w:rPr>
                <w:rFonts w:ascii="Times New Roman" w:eastAsia="Times New Roman" w:hAnsi="Times New Roman"/>
                <w:sz w:val="20"/>
                <w:szCs w:val="20"/>
              </w:rPr>
            </w:pPr>
          </w:p>
        </w:tc>
        <w:tc>
          <w:tcPr>
            <w:tcW w:w="0" w:type="auto"/>
          </w:tcPr>
          <w:p w14:paraId="5A305C8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C5A7832"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5C1BEC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6B0822F0" w14:textId="77777777" w:rsidTr="005E750E">
        <w:trPr>
          <w:jc w:val="center"/>
        </w:trPr>
        <w:tc>
          <w:tcPr>
            <w:tcW w:w="0" w:type="auto"/>
          </w:tcPr>
          <w:p w14:paraId="1C53F87F"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u w:val="single"/>
              </w:rPr>
              <w:t xml:space="preserve"> </w:t>
            </w:r>
          </w:p>
        </w:tc>
        <w:tc>
          <w:tcPr>
            <w:tcW w:w="0" w:type="auto"/>
          </w:tcPr>
          <w:p w14:paraId="5C70DE6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7110ED15"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1642C6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54C8D7F5" w14:textId="77777777" w:rsidTr="005E750E">
        <w:trPr>
          <w:jc w:val="center"/>
        </w:trPr>
        <w:tc>
          <w:tcPr>
            <w:tcW w:w="0" w:type="auto"/>
          </w:tcPr>
          <w:p w14:paraId="323141E1"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Cosmetology Laws &amp; Rules</w:t>
            </w:r>
          </w:p>
        </w:tc>
        <w:tc>
          <w:tcPr>
            <w:tcW w:w="0" w:type="auto"/>
          </w:tcPr>
          <w:p w14:paraId="26B935C6"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w:t>
            </w:r>
            <w:r>
              <w:rPr>
                <w:rFonts w:ascii="Times New Roman" w:eastAsia="Times New Roman" w:hAnsi="Times New Roman"/>
                <w:b/>
                <w:sz w:val="20"/>
                <w:szCs w:val="20"/>
              </w:rPr>
              <w:t>0</w:t>
            </w:r>
          </w:p>
        </w:tc>
        <w:tc>
          <w:tcPr>
            <w:tcW w:w="0" w:type="auto"/>
          </w:tcPr>
          <w:p w14:paraId="2A50A906"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0</w:t>
            </w:r>
          </w:p>
        </w:tc>
        <w:tc>
          <w:tcPr>
            <w:tcW w:w="0" w:type="auto"/>
          </w:tcPr>
          <w:p w14:paraId="73711894"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w:t>
            </w:r>
          </w:p>
        </w:tc>
      </w:tr>
      <w:tr w:rsidR="00196C6F" w:rsidRPr="00402602" w14:paraId="48181C18" w14:textId="77777777" w:rsidTr="005E750E">
        <w:trPr>
          <w:jc w:val="center"/>
        </w:trPr>
        <w:tc>
          <w:tcPr>
            <w:tcW w:w="0" w:type="auto"/>
          </w:tcPr>
          <w:p w14:paraId="3811A4F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r w:rsidRPr="00402602">
              <w:rPr>
                <w:rFonts w:ascii="Times New Roman" w:eastAsia="Times New Roman" w:hAnsi="Times New Roman"/>
                <w:sz w:val="20"/>
                <w:szCs w:val="20"/>
              </w:rPr>
              <w:t>Ohio Revised Code Statutes</w:t>
            </w:r>
          </w:p>
        </w:tc>
        <w:tc>
          <w:tcPr>
            <w:tcW w:w="0" w:type="auto"/>
          </w:tcPr>
          <w:p w14:paraId="17F1DB0B"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346CE387"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061842A"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0612017C" w14:textId="77777777" w:rsidTr="005E750E">
        <w:trPr>
          <w:jc w:val="center"/>
        </w:trPr>
        <w:tc>
          <w:tcPr>
            <w:tcW w:w="0" w:type="auto"/>
          </w:tcPr>
          <w:p w14:paraId="5FFAA094"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Ohio Administrative Rules</w:t>
            </w:r>
          </w:p>
        </w:tc>
        <w:tc>
          <w:tcPr>
            <w:tcW w:w="0" w:type="auto"/>
          </w:tcPr>
          <w:p w14:paraId="2CEF4221"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1C8C93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EDB81DE"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6AE2E622" w14:textId="77777777" w:rsidTr="005E750E">
        <w:trPr>
          <w:jc w:val="center"/>
        </w:trPr>
        <w:tc>
          <w:tcPr>
            <w:tcW w:w="0" w:type="auto"/>
          </w:tcPr>
          <w:p w14:paraId="7BCFB1B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License and Permit Policy &amp; Procedures</w:t>
            </w:r>
          </w:p>
        </w:tc>
        <w:tc>
          <w:tcPr>
            <w:tcW w:w="0" w:type="auto"/>
          </w:tcPr>
          <w:p w14:paraId="69E2624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CE0DD5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9981823"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AA735ED" w14:textId="77777777" w:rsidTr="005E750E">
        <w:trPr>
          <w:jc w:val="center"/>
        </w:trPr>
        <w:tc>
          <w:tcPr>
            <w:tcW w:w="0" w:type="auto"/>
          </w:tcPr>
          <w:p w14:paraId="1DA38404"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Continuing Education</w:t>
            </w:r>
          </w:p>
        </w:tc>
        <w:tc>
          <w:tcPr>
            <w:tcW w:w="0" w:type="auto"/>
          </w:tcPr>
          <w:p w14:paraId="250C430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6274388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FA8D2AF"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CFC6039" w14:textId="77777777" w:rsidTr="005E750E">
        <w:trPr>
          <w:jc w:val="center"/>
        </w:trPr>
        <w:tc>
          <w:tcPr>
            <w:tcW w:w="0" w:type="auto"/>
          </w:tcPr>
          <w:p w14:paraId="6BCCA155"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Policies &amp; Procedures</w:t>
            </w:r>
          </w:p>
        </w:tc>
        <w:tc>
          <w:tcPr>
            <w:tcW w:w="0" w:type="auto"/>
          </w:tcPr>
          <w:p w14:paraId="24562AB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8B1C3F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6B79C84"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182EA62" w14:textId="77777777" w:rsidTr="005E750E">
        <w:trPr>
          <w:jc w:val="center"/>
        </w:trPr>
        <w:tc>
          <w:tcPr>
            <w:tcW w:w="0" w:type="auto"/>
          </w:tcPr>
          <w:p w14:paraId="790456AD"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Inspection and Enforcement</w:t>
            </w:r>
          </w:p>
        </w:tc>
        <w:tc>
          <w:tcPr>
            <w:tcW w:w="0" w:type="auto"/>
          </w:tcPr>
          <w:p w14:paraId="367E214F"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FD0B44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4A10D2B"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E1ECACF" w14:textId="77777777" w:rsidTr="005E750E">
        <w:trPr>
          <w:jc w:val="center"/>
        </w:trPr>
        <w:tc>
          <w:tcPr>
            <w:tcW w:w="0" w:type="auto"/>
          </w:tcPr>
          <w:p w14:paraId="2666A18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Policy and Procedures</w:t>
            </w:r>
          </w:p>
        </w:tc>
        <w:tc>
          <w:tcPr>
            <w:tcW w:w="0" w:type="auto"/>
          </w:tcPr>
          <w:p w14:paraId="4A50399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2BD7B5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A31A8A0"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1C16961" w14:textId="77777777" w:rsidTr="005E750E">
        <w:trPr>
          <w:jc w:val="center"/>
        </w:trPr>
        <w:tc>
          <w:tcPr>
            <w:tcW w:w="0" w:type="auto"/>
          </w:tcPr>
          <w:p w14:paraId="1E57390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Public Health and Safety</w:t>
            </w:r>
          </w:p>
        </w:tc>
        <w:tc>
          <w:tcPr>
            <w:tcW w:w="0" w:type="auto"/>
          </w:tcPr>
          <w:p w14:paraId="13335C25"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15</w:t>
            </w:r>
          </w:p>
        </w:tc>
        <w:tc>
          <w:tcPr>
            <w:tcW w:w="0" w:type="auto"/>
          </w:tcPr>
          <w:p w14:paraId="3462BD6D"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35</w:t>
            </w:r>
          </w:p>
        </w:tc>
        <w:tc>
          <w:tcPr>
            <w:tcW w:w="0" w:type="auto"/>
          </w:tcPr>
          <w:p w14:paraId="4B09CB1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b/>
                <w:sz w:val="20"/>
                <w:szCs w:val="20"/>
              </w:rPr>
              <w:t>50</w:t>
            </w:r>
          </w:p>
        </w:tc>
      </w:tr>
      <w:tr w:rsidR="00196C6F" w:rsidRPr="00402602" w14:paraId="1D668FB1" w14:textId="77777777" w:rsidTr="005E750E">
        <w:trPr>
          <w:jc w:val="center"/>
        </w:trPr>
        <w:tc>
          <w:tcPr>
            <w:tcW w:w="0" w:type="auto"/>
          </w:tcPr>
          <w:p w14:paraId="03F48C4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Sanitation Practices &amp; Procedures</w:t>
            </w:r>
          </w:p>
        </w:tc>
        <w:tc>
          <w:tcPr>
            <w:tcW w:w="0" w:type="auto"/>
          </w:tcPr>
          <w:p w14:paraId="57B631B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39D527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5710F58"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04B3D95E" w14:textId="77777777" w:rsidTr="005E750E">
        <w:trPr>
          <w:jc w:val="center"/>
        </w:trPr>
        <w:tc>
          <w:tcPr>
            <w:tcW w:w="0" w:type="auto"/>
          </w:tcPr>
          <w:p w14:paraId="02A34249"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Sterilization Practices &amp; Procedures</w:t>
            </w:r>
          </w:p>
        </w:tc>
        <w:tc>
          <w:tcPr>
            <w:tcW w:w="0" w:type="auto"/>
          </w:tcPr>
          <w:p w14:paraId="4C329AD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C6B56BE"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CEB94AF"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7BED7E00" w14:textId="77777777" w:rsidTr="005E750E">
        <w:trPr>
          <w:jc w:val="center"/>
        </w:trPr>
        <w:tc>
          <w:tcPr>
            <w:tcW w:w="0" w:type="auto"/>
          </w:tcPr>
          <w:p w14:paraId="02A68BD2"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Dispensary Operations &amp; Procedures</w:t>
            </w:r>
          </w:p>
        </w:tc>
        <w:tc>
          <w:tcPr>
            <w:tcW w:w="0" w:type="auto"/>
          </w:tcPr>
          <w:p w14:paraId="4A4EB24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81965F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168C8D6"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48881D0A" w14:textId="77777777" w:rsidTr="005E750E">
        <w:trPr>
          <w:jc w:val="center"/>
        </w:trPr>
        <w:tc>
          <w:tcPr>
            <w:tcW w:w="0" w:type="auto"/>
          </w:tcPr>
          <w:p w14:paraId="6107B20B"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Bacteriology, Contagious and Communicable Disease Control</w:t>
            </w:r>
          </w:p>
        </w:tc>
        <w:tc>
          <w:tcPr>
            <w:tcW w:w="0" w:type="auto"/>
          </w:tcPr>
          <w:p w14:paraId="7F464D7F"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7180AD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0654802"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5DFE9304" w14:textId="77777777" w:rsidTr="005E750E">
        <w:trPr>
          <w:jc w:val="center"/>
        </w:trPr>
        <w:tc>
          <w:tcPr>
            <w:tcW w:w="0" w:type="auto"/>
          </w:tcPr>
          <w:p w14:paraId="28CED7D6"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Operations &amp; Procedures</w:t>
            </w:r>
          </w:p>
        </w:tc>
        <w:tc>
          <w:tcPr>
            <w:tcW w:w="0" w:type="auto"/>
          </w:tcPr>
          <w:p w14:paraId="223AEE6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9D7DD93"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95C1E2D"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60EF86CD" w14:textId="77777777" w:rsidTr="005E750E">
        <w:trPr>
          <w:jc w:val="center"/>
        </w:trPr>
        <w:tc>
          <w:tcPr>
            <w:tcW w:w="0" w:type="auto"/>
          </w:tcPr>
          <w:p w14:paraId="0A5AE53C"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Consumer and Product Safety</w:t>
            </w:r>
          </w:p>
        </w:tc>
        <w:tc>
          <w:tcPr>
            <w:tcW w:w="0" w:type="auto"/>
          </w:tcPr>
          <w:p w14:paraId="5C18EE0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370B4CC"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55D4D4AB"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6DEB10B4" w14:textId="77777777" w:rsidTr="005E750E">
        <w:trPr>
          <w:jc w:val="center"/>
        </w:trPr>
        <w:tc>
          <w:tcPr>
            <w:tcW w:w="0" w:type="auto"/>
          </w:tcPr>
          <w:p w14:paraId="601348C7"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Advanced Techniques</w:t>
            </w:r>
          </w:p>
        </w:tc>
        <w:tc>
          <w:tcPr>
            <w:tcW w:w="0" w:type="auto"/>
          </w:tcPr>
          <w:p w14:paraId="5EDBE01E"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22.5</w:t>
            </w:r>
          </w:p>
        </w:tc>
        <w:tc>
          <w:tcPr>
            <w:tcW w:w="0" w:type="auto"/>
          </w:tcPr>
          <w:p w14:paraId="3431D955"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67.5</w:t>
            </w:r>
          </w:p>
        </w:tc>
        <w:tc>
          <w:tcPr>
            <w:tcW w:w="0" w:type="auto"/>
          </w:tcPr>
          <w:p w14:paraId="776B6412" w14:textId="77777777" w:rsidR="00196C6F" w:rsidRPr="00402602" w:rsidRDefault="00196C6F" w:rsidP="005E750E">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90</w:t>
            </w:r>
          </w:p>
        </w:tc>
      </w:tr>
      <w:tr w:rsidR="00196C6F" w:rsidRPr="00402602" w14:paraId="1ABC378E" w14:textId="77777777" w:rsidTr="005E750E">
        <w:trPr>
          <w:jc w:val="center"/>
        </w:trPr>
        <w:tc>
          <w:tcPr>
            <w:tcW w:w="0" w:type="auto"/>
          </w:tcPr>
          <w:p w14:paraId="6DECC77E"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Anatomy of the Skin</w:t>
            </w:r>
          </w:p>
        </w:tc>
        <w:tc>
          <w:tcPr>
            <w:tcW w:w="0" w:type="auto"/>
          </w:tcPr>
          <w:p w14:paraId="2FAE219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64B583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53846FA7"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D5944CF" w14:textId="77777777" w:rsidTr="005E750E">
        <w:trPr>
          <w:jc w:val="center"/>
        </w:trPr>
        <w:tc>
          <w:tcPr>
            <w:tcW w:w="0" w:type="auto"/>
          </w:tcPr>
          <w:p w14:paraId="41AC0CEA" w14:textId="77777777" w:rsidR="00196C6F" w:rsidRPr="00402602" w:rsidRDefault="00196C6F" w:rsidP="005E750E">
            <w:pPr>
              <w:spacing w:after="0" w:line="240" w:lineRule="auto"/>
              <w:jc w:val="center"/>
              <w:rPr>
                <w:rFonts w:ascii="Times New Roman" w:eastAsia="Times New Roman" w:hAnsi="Times New Roman"/>
                <w:b/>
                <w:sz w:val="20"/>
                <w:szCs w:val="20"/>
              </w:rPr>
            </w:pPr>
            <w:r w:rsidRPr="00402602">
              <w:rPr>
                <w:rFonts w:ascii="Times New Roman" w:eastAsia="Times New Roman" w:hAnsi="Times New Roman"/>
                <w:sz w:val="20"/>
                <w:szCs w:val="20"/>
              </w:rPr>
              <w:t>Advanced Treatment of Muscles and Nerves</w:t>
            </w:r>
          </w:p>
        </w:tc>
        <w:tc>
          <w:tcPr>
            <w:tcW w:w="0" w:type="auto"/>
          </w:tcPr>
          <w:p w14:paraId="00784E0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256B81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73E117C1"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D5F2150" w14:textId="77777777" w:rsidTr="005E750E">
        <w:trPr>
          <w:jc w:val="center"/>
        </w:trPr>
        <w:tc>
          <w:tcPr>
            <w:tcW w:w="0" w:type="auto"/>
          </w:tcPr>
          <w:p w14:paraId="04B17479"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Advanced Facial and Body Treatments</w:t>
            </w:r>
          </w:p>
        </w:tc>
        <w:tc>
          <w:tcPr>
            <w:tcW w:w="0" w:type="auto"/>
          </w:tcPr>
          <w:p w14:paraId="26CDED12"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50C9E56"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10231812"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14C12E98" w14:textId="77777777" w:rsidTr="005E750E">
        <w:trPr>
          <w:jc w:val="center"/>
        </w:trPr>
        <w:tc>
          <w:tcPr>
            <w:tcW w:w="0" w:type="auto"/>
          </w:tcPr>
          <w:p w14:paraId="358DCB70"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Salon Supervision &amp; Advanced</w:t>
            </w:r>
          </w:p>
        </w:tc>
        <w:tc>
          <w:tcPr>
            <w:tcW w:w="0" w:type="auto"/>
          </w:tcPr>
          <w:p w14:paraId="1BC24535"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06E5BA9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36347033"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2D5A929F" w14:textId="77777777" w:rsidTr="005E750E">
        <w:trPr>
          <w:jc w:val="center"/>
        </w:trPr>
        <w:tc>
          <w:tcPr>
            <w:tcW w:w="0" w:type="auto"/>
          </w:tcPr>
          <w:p w14:paraId="52253D6E"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Specialized Equipment Use and Control</w:t>
            </w:r>
          </w:p>
        </w:tc>
        <w:tc>
          <w:tcPr>
            <w:tcW w:w="0" w:type="auto"/>
          </w:tcPr>
          <w:p w14:paraId="79B29859"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538B840B"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2A5581A0" w14:textId="77777777" w:rsidR="00196C6F" w:rsidRPr="00402602" w:rsidRDefault="00196C6F" w:rsidP="005E750E">
            <w:pPr>
              <w:spacing w:after="0" w:line="240" w:lineRule="auto"/>
              <w:jc w:val="center"/>
              <w:rPr>
                <w:rFonts w:ascii="Times New Roman" w:eastAsia="Times New Roman" w:hAnsi="Times New Roman"/>
                <w:b/>
                <w:sz w:val="20"/>
                <w:szCs w:val="20"/>
              </w:rPr>
            </w:pPr>
          </w:p>
        </w:tc>
      </w:tr>
      <w:tr w:rsidR="00196C6F" w:rsidRPr="00402602" w14:paraId="69615490" w14:textId="77777777" w:rsidTr="005E750E">
        <w:trPr>
          <w:jc w:val="center"/>
        </w:trPr>
        <w:tc>
          <w:tcPr>
            <w:tcW w:w="0" w:type="auto"/>
          </w:tcPr>
          <w:p w14:paraId="06B799C8"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Product and Service Sales Training</w:t>
            </w:r>
          </w:p>
        </w:tc>
        <w:tc>
          <w:tcPr>
            <w:tcW w:w="0" w:type="auto"/>
          </w:tcPr>
          <w:p w14:paraId="4C935417"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4B0DC64E" w14:textId="77777777" w:rsidR="00196C6F" w:rsidRPr="00402602" w:rsidRDefault="00196C6F" w:rsidP="005E750E">
            <w:pPr>
              <w:spacing w:after="0" w:line="240" w:lineRule="auto"/>
              <w:jc w:val="center"/>
              <w:rPr>
                <w:rFonts w:ascii="Times New Roman" w:eastAsia="Times New Roman" w:hAnsi="Times New Roman"/>
                <w:b/>
                <w:sz w:val="20"/>
                <w:szCs w:val="20"/>
              </w:rPr>
            </w:pPr>
          </w:p>
        </w:tc>
        <w:tc>
          <w:tcPr>
            <w:tcW w:w="0" w:type="auto"/>
          </w:tcPr>
          <w:p w14:paraId="6A7D70E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C3C85A9" w14:textId="77777777" w:rsidTr="005E750E">
        <w:trPr>
          <w:jc w:val="center"/>
        </w:trPr>
        <w:tc>
          <w:tcPr>
            <w:tcW w:w="0" w:type="auto"/>
          </w:tcPr>
          <w:p w14:paraId="55F601CF" w14:textId="77777777" w:rsidR="00196C6F" w:rsidRPr="00402602" w:rsidRDefault="00196C6F" w:rsidP="005E750E">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Communication Skills</w:t>
            </w:r>
          </w:p>
        </w:tc>
        <w:tc>
          <w:tcPr>
            <w:tcW w:w="0" w:type="auto"/>
          </w:tcPr>
          <w:p w14:paraId="59B058CF"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5D4BEBA4"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49BE8B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95BA915" w14:textId="77777777" w:rsidTr="005E750E">
        <w:trPr>
          <w:jc w:val="center"/>
        </w:trPr>
        <w:tc>
          <w:tcPr>
            <w:tcW w:w="0" w:type="auto"/>
          </w:tcPr>
          <w:p w14:paraId="28E0668F" w14:textId="77777777" w:rsidR="00196C6F" w:rsidRPr="00402602" w:rsidRDefault="00196C6F" w:rsidP="005E750E">
            <w:pPr>
              <w:spacing w:after="0" w:line="240" w:lineRule="auto"/>
              <w:jc w:val="center"/>
              <w:rPr>
                <w:rFonts w:ascii="Times New Roman" w:eastAsia="Times New Roman" w:hAnsi="Times New Roman"/>
                <w:sz w:val="20"/>
                <w:szCs w:val="20"/>
              </w:rPr>
            </w:pPr>
          </w:p>
        </w:tc>
        <w:tc>
          <w:tcPr>
            <w:tcW w:w="0" w:type="auto"/>
          </w:tcPr>
          <w:p w14:paraId="43CB3E56"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67234088"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4E6F92B3"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r w:rsidR="00196C6F" w:rsidRPr="00402602" w14:paraId="20F331BF" w14:textId="77777777" w:rsidTr="005E750E">
        <w:trPr>
          <w:jc w:val="center"/>
        </w:trPr>
        <w:tc>
          <w:tcPr>
            <w:tcW w:w="0" w:type="auto"/>
          </w:tcPr>
          <w:p w14:paraId="3C724C1E" w14:textId="77777777" w:rsidR="00196C6F" w:rsidRPr="00402602" w:rsidRDefault="00196C6F" w:rsidP="005E750E">
            <w:pPr>
              <w:spacing w:after="0" w:line="240" w:lineRule="auto"/>
              <w:jc w:val="center"/>
              <w:rPr>
                <w:rFonts w:ascii="Times New Roman" w:eastAsia="Times New Roman" w:hAnsi="Times New Roman"/>
                <w:sz w:val="20"/>
                <w:szCs w:val="20"/>
              </w:rPr>
            </w:pPr>
          </w:p>
        </w:tc>
        <w:tc>
          <w:tcPr>
            <w:tcW w:w="0" w:type="auto"/>
          </w:tcPr>
          <w:p w14:paraId="07DEEB4D"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0DF598A1"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c>
          <w:tcPr>
            <w:tcW w:w="0" w:type="auto"/>
          </w:tcPr>
          <w:p w14:paraId="21ED200C" w14:textId="77777777" w:rsidR="00196C6F" w:rsidRPr="00402602" w:rsidRDefault="00196C6F" w:rsidP="005E750E">
            <w:pPr>
              <w:spacing w:after="0" w:line="240" w:lineRule="auto"/>
              <w:jc w:val="center"/>
              <w:rPr>
                <w:rFonts w:ascii="Times New Roman" w:eastAsia="Times New Roman" w:hAnsi="Times New Roman"/>
                <w:b/>
                <w:sz w:val="20"/>
                <w:szCs w:val="20"/>
                <w:u w:val="single"/>
              </w:rPr>
            </w:pPr>
          </w:p>
        </w:tc>
      </w:tr>
    </w:tbl>
    <w:p w14:paraId="2CC82782" w14:textId="77777777" w:rsidR="00196C6F" w:rsidRPr="00402602" w:rsidRDefault="00196C6F" w:rsidP="00196C6F">
      <w:pPr>
        <w:spacing w:after="0" w:line="240" w:lineRule="auto"/>
        <w:ind w:left="1440" w:firstLine="720"/>
        <w:rPr>
          <w:rFonts w:ascii="Times New Roman" w:eastAsia="Times New Roman" w:hAnsi="Times New Roman"/>
          <w:b/>
          <w:sz w:val="20"/>
          <w:szCs w:val="20"/>
        </w:rPr>
      </w:pPr>
      <w:r w:rsidRPr="00402602">
        <w:rPr>
          <w:rFonts w:ascii="Times New Roman" w:eastAsia="Times New Roman" w:hAnsi="Times New Roman"/>
          <w:b/>
          <w:sz w:val="20"/>
          <w:szCs w:val="20"/>
        </w:rPr>
        <w:t>TOTAL HOURS</w:t>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r>
      <w:r w:rsidRPr="00402602">
        <w:rPr>
          <w:rFonts w:ascii="Times New Roman" w:eastAsia="Times New Roman" w:hAnsi="Times New Roman"/>
          <w:b/>
          <w:sz w:val="20"/>
          <w:szCs w:val="20"/>
        </w:rPr>
        <w:tab/>
        <w:t xml:space="preserve">                               750</w:t>
      </w:r>
    </w:p>
    <w:p w14:paraId="15A065C5" w14:textId="77777777" w:rsidR="00196C6F" w:rsidRPr="00402602" w:rsidRDefault="00196C6F" w:rsidP="00196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p w14:paraId="456CEB3E" w14:textId="77777777" w:rsidR="00196C6F" w:rsidRDefault="00196C6F" w:rsidP="00196C6F">
      <w:pPr>
        <w:rPr>
          <w:rFonts w:ascii="Times New Roman" w:eastAsia="Times New Roman" w:hAnsi="Times New Roman"/>
          <w:b/>
          <w:sz w:val="20"/>
          <w:szCs w:val="20"/>
          <w:u w:val="single"/>
        </w:rPr>
      </w:pPr>
      <w:r>
        <w:rPr>
          <w:rFonts w:ascii="Times New Roman" w:eastAsia="Times New Roman" w:hAnsi="Times New Roman"/>
          <w:b/>
          <w:sz w:val="20"/>
          <w:szCs w:val="20"/>
          <w:u w:val="single"/>
        </w:rPr>
        <w:br w:type="page"/>
      </w:r>
    </w:p>
    <w:p w14:paraId="61A019D8" w14:textId="665ECA43"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0"/>
          <w:szCs w:val="20"/>
        </w:rPr>
      </w:pPr>
    </w:p>
    <w:p w14:paraId="7BC0DA44" w14:textId="77777777" w:rsidR="0043206E" w:rsidRPr="00402602" w:rsidRDefault="0043206E" w:rsidP="0043206E">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Measure Performance Objectives</w:t>
      </w:r>
    </w:p>
    <w:p w14:paraId="3082647B" w14:textId="77777777" w:rsidR="0043206E" w:rsidRPr="00402602" w:rsidRDefault="0043206E" w:rsidP="00AF1143">
      <w:pPr>
        <w:pStyle w:val="ListParagraph"/>
        <w:numPr>
          <w:ilvl w:val="0"/>
          <w:numId w:val="12"/>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gained a solid informational background in all areas of Cosmetology.</w:t>
      </w:r>
    </w:p>
    <w:p w14:paraId="15558D3D" w14:textId="77777777" w:rsidR="0043206E" w:rsidRPr="00402602" w:rsidRDefault="0043206E" w:rsidP="00AF1143">
      <w:pPr>
        <w:pStyle w:val="ListParagraph"/>
        <w:numPr>
          <w:ilvl w:val="0"/>
          <w:numId w:val="21"/>
        </w:numPr>
        <w:rPr>
          <w:rFonts w:ascii="Times New Roman" w:eastAsia="Times New Roman" w:hAnsi="Times New Roman"/>
          <w:bCs/>
          <w:sz w:val="20"/>
          <w:szCs w:val="20"/>
        </w:rPr>
      </w:pPr>
      <w:r w:rsidRPr="00402602">
        <w:rPr>
          <w:rFonts w:ascii="Times New Roman" w:eastAsia="Times New Roman" w:hAnsi="Times New Roman"/>
          <w:bCs/>
          <w:sz w:val="20"/>
          <w:szCs w:val="20"/>
        </w:rPr>
        <w:t>The student has learned the importance of all areas of practical application.</w:t>
      </w:r>
    </w:p>
    <w:p w14:paraId="0E182CBD" w14:textId="77777777" w:rsidR="0043206E" w:rsidRPr="00402602" w:rsidRDefault="0043206E" w:rsidP="00AF1143">
      <w:pPr>
        <w:pStyle w:val="ListParagraph"/>
        <w:numPr>
          <w:ilvl w:val="0"/>
          <w:numId w:val="21"/>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The student has learned the correct procedures for performing all practical operations to accomplish the proper </w:t>
      </w:r>
      <w:proofErr w:type="gramStart"/>
      <w:r w:rsidRPr="00402602">
        <w:rPr>
          <w:rFonts w:ascii="Times New Roman" w:eastAsia="Times New Roman" w:hAnsi="Times New Roman"/>
          <w:bCs/>
          <w:sz w:val="20"/>
          <w:szCs w:val="20"/>
        </w:rPr>
        <w:t>end result</w:t>
      </w:r>
      <w:proofErr w:type="gramEnd"/>
      <w:r w:rsidRPr="00402602">
        <w:rPr>
          <w:rFonts w:ascii="Times New Roman" w:eastAsia="Times New Roman" w:hAnsi="Times New Roman"/>
          <w:bCs/>
          <w:sz w:val="20"/>
          <w:szCs w:val="20"/>
        </w:rPr>
        <w:t xml:space="preserve"> while ensuring the safety of the patron.</w:t>
      </w:r>
    </w:p>
    <w:p w14:paraId="5078FE64" w14:textId="77777777" w:rsidR="0043206E" w:rsidRPr="00402602" w:rsidRDefault="0043206E" w:rsidP="00AF1143">
      <w:pPr>
        <w:pStyle w:val="ListParagraph"/>
        <w:numPr>
          <w:ilvl w:val="0"/>
          <w:numId w:val="21"/>
        </w:numPr>
        <w:rPr>
          <w:rFonts w:ascii="Times New Roman" w:eastAsia="Times New Roman" w:hAnsi="Times New Roman"/>
          <w:bCs/>
          <w:sz w:val="20"/>
          <w:szCs w:val="20"/>
        </w:rPr>
      </w:pPr>
      <w:r w:rsidRPr="00402602">
        <w:rPr>
          <w:rFonts w:ascii="Times New Roman" w:eastAsia="Times New Roman" w:hAnsi="Times New Roman"/>
          <w:bCs/>
          <w:sz w:val="20"/>
          <w:szCs w:val="20"/>
        </w:rPr>
        <w:t>The student passes the State Board licensing exam and obtains a license.</w:t>
      </w:r>
    </w:p>
    <w:p w14:paraId="4CC410DA" w14:textId="77777777" w:rsidR="0043206E" w:rsidRPr="00402602" w:rsidRDefault="0043206E" w:rsidP="00AF1143">
      <w:pPr>
        <w:pStyle w:val="ListParagraph"/>
        <w:numPr>
          <w:ilvl w:val="0"/>
          <w:numId w:val="21"/>
        </w:numPr>
        <w:rPr>
          <w:rFonts w:ascii="Times New Roman" w:eastAsia="Times New Roman" w:hAnsi="Times New Roman"/>
          <w:bCs/>
          <w:sz w:val="20"/>
          <w:szCs w:val="20"/>
        </w:rPr>
      </w:pPr>
      <w:r w:rsidRPr="00402602">
        <w:rPr>
          <w:rFonts w:ascii="Times New Roman" w:eastAsia="Times New Roman" w:hAnsi="Times New Roman"/>
          <w:bCs/>
          <w:sz w:val="20"/>
          <w:szCs w:val="20"/>
        </w:rPr>
        <w:t>The student is salon ready and employable for an entry level position.</w:t>
      </w:r>
    </w:p>
    <w:p w14:paraId="18C762D3" w14:textId="77777777" w:rsidR="0043206E" w:rsidRPr="00402602" w:rsidRDefault="0043206E" w:rsidP="0043206E">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Instructional Techniques</w:t>
      </w:r>
    </w:p>
    <w:p w14:paraId="3426F425" w14:textId="77777777" w:rsidR="0043206E" w:rsidRPr="00402602" w:rsidRDefault="0043206E" w:rsidP="00AF1143">
      <w:pPr>
        <w:pStyle w:val="ListParagraph"/>
        <w:numPr>
          <w:ilvl w:val="0"/>
          <w:numId w:val="22"/>
        </w:numPr>
        <w:rPr>
          <w:rFonts w:ascii="Times New Roman" w:eastAsia="Times New Roman" w:hAnsi="Times New Roman"/>
          <w:bCs/>
          <w:sz w:val="20"/>
          <w:szCs w:val="20"/>
        </w:rPr>
      </w:pPr>
      <w:r w:rsidRPr="00402602">
        <w:rPr>
          <w:rFonts w:ascii="Times New Roman" w:eastAsia="Times New Roman" w:hAnsi="Times New Roman"/>
          <w:bCs/>
          <w:sz w:val="20"/>
          <w:szCs w:val="20"/>
        </w:rPr>
        <w:t>Theory classes utilizing lecture, visual aids, white board, and student lab with DVD’s.</w:t>
      </w:r>
    </w:p>
    <w:p w14:paraId="557111D2" w14:textId="77777777" w:rsidR="0043206E" w:rsidRPr="00402602" w:rsidRDefault="0043206E" w:rsidP="00AF1143">
      <w:pPr>
        <w:pStyle w:val="ListParagraph"/>
        <w:numPr>
          <w:ilvl w:val="0"/>
          <w:numId w:val="22"/>
        </w:numPr>
        <w:rPr>
          <w:rFonts w:ascii="Times New Roman" w:eastAsia="Times New Roman" w:hAnsi="Times New Roman"/>
          <w:bCs/>
          <w:sz w:val="20"/>
          <w:szCs w:val="20"/>
        </w:rPr>
      </w:pPr>
      <w:r w:rsidRPr="00402602">
        <w:rPr>
          <w:rFonts w:ascii="Times New Roman" w:eastAsia="Times New Roman" w:hAnsi="Times New Roman"/>
          <w:bCs/>
          <w:sz w:val="20"/>
          <w:szCs w:val="20"/>
        </w:rPr>
        <w:t>Demonstration classes by staff instructors and guest speakers.</w:t>
      </w:r>
    </w:p>
    <w:p w14:paraId="6DC59215" w14:textId="77777777" w:rsidR="0043206E" w:rsidRPr="00402602" w:rsidRDefault="0043206E" w:rsidP="00AF1143">
      <w:pPr>
        <w:pStyle w:val="ListParagraph"/>
        <w:numPr>
          <w:ilvl w:val="0"/>
          <w:numId w:val="22"/>
        </w:numPr>
        <w:rPr>
          <w:rFonts w:ascii="Times New Roman" w:eastAsia="Times New Roman" w:hAnsi="Times New Roman"/>
          <w:bCs/>
          <w:sz w:val="20"/>
          <w:szCs w:val="20"/>
        </w:rPr>
      </w:pPr>
      <w:r w:rsidRPr="00402602">
        <w:rPr>
          <w:rFonts w:ascii="Times New Roman" w:eastAsia="Times New Roman" w:hAnsi="Times New Roman"/>
          <w:bCs/>
          <w:sz w:val="20"/>
          <w:szCs w:val="20"/>
        </w:rPr>
        <w:t>Supervised class participation.</w:t>
      </w:r>
    </w:p>
    <w:p w14:paraId="4F8225F1" w14:textId="77777777" w:rsidR="0043206E" w:rsidRPr="00402602" w:rsidRDefault="0043206E" w:rsidP="00AF1143">
      <w:pPr>
        <w:pStyle w:val="ListParagraph"/>
        <w:numPr>
          <w:ilvl w:val="0"/>
          <w:numId w:val="22"/>
        </w:numPr>
        <w:rPr>
          <w:rFonts w:ascii="Times New Roman" w:eastAsia="Times New Roman" w:hAnsi="Times New Roman"/>
          <w:bCs/>
          <w:sz w:val="20"/>
          <w:szCs w:val="20"/>
        </w:rPr>
      </w:pPr>
      <w:r w:rsidRPr="00402602">
        <w:rPr>
          <w:rFonts w:ascii="Times New Roman" w:eastAsia="Times New Roman" w:hAnsi="Times New Roman"/>
          <w:bCs/>
          <w:sz w:val="20"/>
          <w:szCs w:val="20"/>
        </w:rPr>
        <w:t>Practical assessments and written examinations.</w:t>
      </w:r>
    </w:p>
    <w:p w14:paraId="4EF66132" w14:textId="77777777" w:rsidR="0043206E" w:rsidRPr="00402602" w:rsidRDefault="0043206E" w:rsidP="0043206E">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Evaluation Procedures</w:t>
      </w:r>
    </w:p>
    <w:p w14:paraId="5CFBA26A" w14:textId="77777777" w:rsidR="0043206E" w:rsidRPr="00402602" w:rsidRDefault="0043206E" w:rsidP="00AF1143">
      <w:pPr>
        <w:pStyle w:val="ListParagraph"/>
        <w:numPr>
          <w:ilvl w:val="0"/>
          <w:numId w:val="14"/>
        </w:numPr>
        <w:rPr>
          <w:rFonts w:ascii="Times New Roman" w:eastAsia="Times New Roman" w:hAnsi="Times New Roman"/>
          <w:bCs/>
          <w:sz w:val="20"/>
          <w:szCs w:val="20"/>
        </w:rPr>
      </w:pPr>
      <w:r w:rsidRPr="00402602">
        <w:rPr>
          <w:rFonts w:ascii="Times New Roman" w:eastAsia="Times New Roman" w:hAnsi="Times New Roman"/>
          <w:bCs/>
          <w:sz w:val="20"/>
          <w:szCs w:val="20"/>
        </w:rPr>
        <w:t>Written test and practical assessments at the completion of each module.</w:t>
      </w:r>
    </w:p>
    <w:p w14:paraId="3C92A1E3" w14:textId="77777777" w:rsidR="0043206E" w:rsidRPr="00402602" w:rsidRDefault="0043206E" w:rsidP="00AF1143">
      <w:pPr>
        <w:pStyle w:val="ListParagraph"/>
        <w:numPr>
          <w:ilvl w:val="0"/>
          <w:numId w:val="23"/>
        </w:numPr>
        <w:rPr>
          <w:rFonts w:ascii="Times New Roman" w:eastAsia="Times New Roman" w:hAnsi="Times New Roman"/>
          <w:bCs/>
          <w:sz w:val="20"/>
          <w:szCs w:val="20"/>
        </w:rPr>
      </w:pPr>
      <w:r w:rsidRPr="00402602">
        <w:rPr>
          <w:rFonts w:ascii="Times New Roman" w:eastAsia="Times New Roman" w:hAnsi="Times New Roman"/>
          <w:bCs/>
          <w:sz w:val="20"/>
          <w:szCs w:val="20"/>
        </w:rPr>
        <w:t xml:space="preserve">Evaluation of practical performance, academic </w:t>
      </w:r>
      <w:proofErr w:type="gramStart"/>
      <w:r w:rsidRPr="00402602">
        <w:rPr>
          <w:rFonts w:ascii="Times New Roman" w:eastAsia="Times New Roman" w:hAnsi="Times New Roman"/>
          <w:bCs/>
          <w:sz w:val="20"/>
          <w:szCs w:val="20"/>
        </w:rPr>
        <w:t>progress</w:t>
      </w:r>
      <w:proofErr w:type="gramEnd"/>
      <w:r w:rsidRPr="00402602">
        <w:rPr>
          <w:rFonts w:ascii="Times New Roman" w:eastAsia="Times New Roman" w:hAnsi="Times New Roman"/>
          <w:bCs/>
          <w:sz w:val="20"/>
          <w:szCs w:val="20"/>
        </w:rPr>
        <w:t xml:space="preserve"> and attendance at the completion of the actual hours of the evaluation periods as stated in the school catalog. </w:t>
      </w:r>
    </w:p>
    <w:p w14:paraId="60595216" w14:textId="77777777" w:rsidR="0043206E" w:rsidRPr="00402602" w:rsidRDefault="0043206E" w:rsidP="0043206E">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Required Level of Achievement</w:t>
      </w:r>
    </w:p>
    <w:p w14:paraId="5DAF00EA" w14:textId="77777777" w:rsidR="0043206E" w:rsidRPr="00402602" w:rsidRDefault="0043206E" w:rsidP="0043206E">
      <w:pPr>
        <w:rPr>
          <w:rFonts w:ascii="Times New Roman" w:eastAsia="Times New Roman" w:hAnsi="Times New Roman"/>
          <w:bCs/>
          <w:sz w:val="20"/>
          <w:szCs w:val="20"/>
        </w:rPr>
      </w:pPr>
      <w:r w:rsidRPr="00402602">
        <w:rPr>
          <w:rFonts w:ascii="Times New Roman" w:eastAsia="Times New Roman" w:hAnsi="Times New Roman"/>
          <w:bCs/>
          <w:sz w:val="20"/>
          <w:szCs w:val="20"/>
        </w:rPr>
        <w:t>Written test grades and practical assessments must be at least 75%.</w:t>
      </w:r>
    </w:p>
    <w:p w14:paraId="1DC2F291" w14:textId="77777777" w:rsidR="0043206E" w:rsidRPr="00402602" w:rsidRDefault="0043206E" w:rsidP="0043206E">
      <w:pPr>
        <w:jc w:val="center"/>
        <w:rPr>
          <w:rFonts w:ascii="Times New Roman" w:eastAsia="Times New Roman" w:hAnsi="Times New Roman"/>
          <w:b/>
          <w:sz w:val="20"/>
          <w:szCs w:val="20"/>
          <w:u w:val="single"/>
        </w:rPr>
      </w:pPr>
      <w:r w:rsidRPr="00402602">
        <w:rPr>
          <w:rFonts w:ascii="Times New Roman" w:eastAsia="Times New Roman" w:hAnsi="Times New Roman"/>
          <w:b/>
          <w:sz w:val="20"/>
          <w:szCs w:val="20"/>
          <w:u w:val="single"/>
        </w:rPr>
        <w:t>Grading System and Evaluations</w:t>
      </w:r>
    </w:p>
    <w:p w14:paraId="5AE06B2F" w14:textId="77777777" w:rsidR="0043206E" w:rsidRPr="00402602" w:rsidRDefault="0043206E" w:rsidP="0043206E">
      <w:pPr>
        <w:rPr>
          <w:rFonts w:ascii="Times New Roman" w:eastAsia="Times New Roman" w:hAnsi="Times New Roman"/>
          <w:bCs/>
          <w:sz w:val="20"/>
          <w:szCs w:val="20"/>
        </w:rPr>
      </w:pPr>
      <w:r w:rsidRPr="00402602">
        <w:rPr>
          <w:rFonts w:ascii="Times New Roman" w:eastAsia="Times New Roman" w:hAnsi="Times New Roman"/>
          <w:bCs/>
          <w:sz w:val="20"/>
          <w:szCs w:val="20"/>
        </w:rPr>
        <w:t>The following will be measured to determine academic progress:</w:t>
      </w:r>
    </w:p>
    <w:p w14:paraId="6E7CC0FD" w14:textId="77777777" w:rsidR="0043206E" w:rsidRPr="00402602" w:rsidRDefault="0043206E" w:rsidP="0043206E">
      <w:pPr>
        <w:rPr>
          <w:rFonts w:ascii="Times New Roman" w:eastAsia="Times New Roman" w:hAnsi="Times New Roman"/>
          <w:bCs/>
          <w:sz w:val="20"/>
          <w:szCs w:val="20"/>
        </w:rPr>
      </w:pPr>
      <w:r w:rsidRPr="00402602">
        <w:rPr>
          <w:rFonts w:ascii="Times New Roman" w:eastAsia="Times New Roman" w:hAnsi="Times New Roman"/>
          <w:b/>
          <w:sz w:val="20"/>
          <w:szCs w:val="20"/>
        </w:rPr>
        <w:t>Theory</w:t>
      </w:r>
      <w:r w:rsidRPr="00402602">
        <w:rPr>
          <w:rFonts w:ascii="Times New Roman" w:eastAsia="Times New Roman" w:hAnsi="Times New Roman"/>
          <w:bCs/>
          <w:sz w:val="20"/>
          <w:szCs w:val="20"/>
        </w:rPr>
        <w:t xml:space="preserve">: Theory or Technical instruction is instruction students receive through demonstration, lecture, classroom participation and examination.  Theory work will be graded as follows: </w:t>
      </w:r>
    </w:p>
    <w:p w14:paraId="43049EB9" w14:textId="77777777" w:rsidR="0043206E" w:rsidRPr="00402602" w:rsidRDefault="0043206E" w:rsidP="0043206E">
      <w:pPr>
        <w:jc w:val="center"/>
        <w:rPr>
          <w:rFonts w:ascii="Times New Roman" w:eastAsia="Times New Roman" w:hAnsi="Times New Roman"/>
          <w:b/>
          <w:sz w:val="20"/>
          <w:szCs w:val="20"/>
        </w:rPr>
      </w:pPr>
      <w:r w:rsidRPr="00402602">
        <w:rPr>
          <w:rFonts w:ascii="Times New Roman" w:eastAsia="Times New Roman" w:hAnsi="Times New Roman"/>
          <w:b/>
          <w:sz w:val="20"/>
          <w:szCs w:val="20"/>
        </w:rPr>
        <w:t>Grading Scale</w:t>
      </w:r>
    </w:p>
    <w:tbl>
      <w:tblPr>
        <w:tblW w:w="0" w:type="auto"/>
        <w:jc w:val="center"/>
        <w:tblLook w:val="00A0" w:firstRow="1" w:lastRow="0" w:firstColumn="1" w:lastColumn="0" w:noHBand="0" w:noVBand="0"/>
      </w:tblPr>
      <w:tblGrid>
        <w:gridCol w:w="1616"/>
        <w:gridCol w:w="361"/>
        <w:gridCol w:w="964"/>
        <w:gridCol w:w="1383"/>
      </w:tblGrid>
      <w:tr w:rsidR="0043206E" w:rsidRPr="00402602" w14:paraId="5C39DB71" w14:textId="77777777" w:rsidTr="00944744">
        <w:trPr>
          <w:jc w:val="center"/>
        </w:trPr>
        <w:tc>
          <w:tcPr>
            <w:tcW w:w="1616" w:type="dxa"/>
            <w:tcBorders>
              <w:top w:val="nil"/>
              <w:left w:val="nil"/>
              <w:bottom w:val="nil"/>
              <w:right w:val="nil"/>
            </w:tcBorders>
          </w:tcPr>
          <w:p w14:paraId="2349FFF1"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100-90</w:t>
            </w:r>
          </w:p>
        </w:tc>
        <w:tc>
          <w:tcPr>
            <w:tcW w:w="0" w:type="auto"/>
            <w:tcBorders>
              <w:top w:val="nil"/>
              <w:left w:val="nil"/>
              <w:bottom w:val="nil"/>
              <w:right w:val="nil"/>
            </w:tcBorders>
          </w:tcPr>
          <w:p w14:paraId="68EC8722"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A</w:t>
            </w:r>
          </w:p>
        </w:tc>
        <w:tc>
          <w:tcPr>
            <w:tcW w:w="964" w:type="dxa"/>
            <w:tcBorders>
              <w:top w:val="nil"/>
              <w:left w:val="nil"/>
              <w:bottom w:val="nil"/>
              <w:right w:val="nil"/>
            </w:tcBorders>
          </w:tcPr>
          <w:p w14:paraId="5509013C"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55814B7D"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Excellent</w:t>
            </w:r>
          </w:p>
        </w:tc>
      </w:tr>
      <w:tr w:rsidR="0043206E" w:rsidRPr="00402602" w14:paraId="609D8B59" w14:textId="77777777" w:rsidTr="00944744">
        <w:trPr>
          <w:jc w:val="center"/>
        </w:trPr>
        <w:tc>
          <w:tcPr>
            <w:tcW w:w="1616" w:type="dxa"/>
            <w:tcBorders>
              <w:top w:val="nil"/>
              <w:left w:val="nil"/>
              <w:bottom w:val="nil"/>
              <w:right w:val="nil"/>
            </w:tcBorders>
          </w:tcPr>
          <w:p w14:paraId="32A46082"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89-80</w:t>
            </w:r>
          </w:p>
        </w:tc>
        <w:tc>
          <w:tcPr>
            <w:tcW w:w="0" w:type="auto"/>
            <w:tcBorders>
              <w:top w:val="nil"/>
              <w:left w:val="nil"/>
              <w:bottom w:val="nil"/>
              <w:right w:val="nil"/>
            </w:tcBorders>
          </w:tcPr>
          <w:p w14:paraId="671728A0"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B</w:t>
            </w:r>
          </w:p>
        </w:tc>
        <w:tc>
          <w:tcPr>
            <w:tcW w:w="964" w:type="dxa"/>
            <w:tcBorders>
              <w:top w:val="nil"/>
              <w:left w:val="nil"/>
              <w:bottom w:val="nil"/>
              <w:right w:val="nil"/>
            </w:tcBorders>
          </w:tcPr>
          <w:p w14:paraId="7E7E7450"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54411A5F"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Good</w:t>
            </w:r>
          </w:p>
        </w:tc>
      </w:tr>
      <w:tr w:rsidR="0043206E" w:rsidRPr="00402602" w14:paraId="567BBC95" w14:textId="77777777" w:rsidTr="00944744">
        <w:trPr>
          <w:jc w:val="center"/>
        </w:trPr>
        <w:tc>
          <w:tcPr>
            <w:tcW w:w="1616" w:type="dxa"/>
            <w:tcBorders>
              <w:top w:val="nil"/>
              <w:left w:val="nil"/>
              <w:bottom w:val="nil"/>
              <w:right w:val="nil"/>
            </w:tcBorders>
          </w:tcPr>
          <w:p w14:paraId="16F7B132"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79-75</w:t>
            </w:r>
          </w:p>
        </w:tc>
        <w:tc>
          <w:tcPr>
            <w:tcW w:w="0" w:type="auto"/>
            <w:tcBorders>
              <w:top w:val="nil"/>
              <w:left w:val="nil"/>
              <w:bottom w:val="nil"/>
              <w:right w:val="nil"/>
            </w:tcBorders>
          </w:tcPr>
          <w:p w14:paraId="3755992A"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C</w:t>
            </w:r>
          </w:p>
        </w:tc>
        <w:tc>
          <w:tcPr>
            <w:tcW w:w="964" w:type="dxa"/>
            <w:tcBorders>
              <w:top w:val="nil"/>
              <w:left w:val="nil"/>
              <w:bottom w:val="nil"/>
              <w:right w:val="nil"/>
            </w:tcBorders>
          </w:tcPr>
          <w:p w14:paraId="69E1BD77"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142E7CF0"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Satisfactory</w:t>
            </w:r>
          </w:p>
        </w:tc>
      </w:tr>
      <w:tr w:rsidR="0043206E" w:rsidRPr="00402602" w14:paraId="71238DFE" w14:textId="77777777" w:rsidTr="00944744">
        <w:trPr>
          <w:jc w:val="center"/>
        </w:trPr>
        <w:tc>
          <w:tcPr>
            <w:tcW w:w="1616" w:type="dxa"/>
            <w:tcBorders>
              <w:top w:val="nil"/>
              <w:left w:val="nil"/>
              <w:bottom w:val="nil"/>
              <w:right w:val="nil"/>
            </w:tcBorders>
          </w:tcPr>
          <w:p w14:paraId="63FE7F36"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74-64</w:t>
            </w:r>
          </w:p>
        </w:tc>
        <w:tc>
          <w:tcPr>
            <w:tcW w:w="0" w:type="auto"/>
            <w:tcBorders>
              <w:top w:val="nil"/>
              <w:left w:val="nil"/>
              <w:bottom w:val="nil"/>
              <w:right w:val="nil"/>
            </w:tcBorders>
          </w:tcPr>
          <w:p w14:paraId="356327B7"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D</w:t>
            </w:r>
          </w:p>
        </w:tc>
        <w:tc>
          <w:tcPr>
            <w:tcW w:w="964" w:type="dxa"/>
            <w:tcBorders>
              <w:top w:val="nil"/>
              <w:left w:val="nil"/>
              <w:bottom w:val="nil"/>
              <w:right w:val="nil"/>
            </w:tcBorders>
          </w:tcPr>
          <w:p w14:paraId="37F75CF1"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27B54BA4"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Unsatisfactory</w:t>
            </w:r>
          </w:p>
        </w:tc>
      </w:tr>
      <w:tr w:rsidR="0043206E" w:rsidRPr="00402602" w14:paraId="45D375F0" w14:textId="77777777" w:rsidTr="00944744">
        <w:trPr>
          <w:jc w:val="center"/>
        </w:trPr>
        <w:tc>
          <w:tcPr>
            <w:tcW w:w="1616" w:type="dxa"/>
            <w:tcBorders>
              <w:top w:val="nil"/>
              <w:left w:val="nil"/>
              <w:bottom w:val="nil"/>
              <w:right w:val="nil"/>
            </w:tcBorders>
          </w:tcPr>
          <w:p w14:paraId="7C0B4B0C"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63-0</w:t>
            </w:r>
          </w:p>
        </w:tc>
        <w:tc>
          <w:tcPr>
            <w:tcW w:w="0" w:type="auto"/>
            <w:tcBorders>
              <w:top w:val="nil"/>
              <w:left w:val="nil"/>
              <w:bottom w:val="nil"/>
              <w:right w:val="nil"/>
            </w:tcBorders>
          </w:tcPr>
          <w:p w14:paraId="584AFC46"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w:t>
            </w:r>
          </w:p>
        </w:tc>
        <w:tc>
          <w:tcPr>
            <w:tcW w:w="964" w:type="dxa"/>
            <w:tcBorders>
              <w:top w:val="nil"/>
              <w:left w:val="nil"/>
              <w:bottom w:val="nil"/>
              <w:right w:val="nil"/>
            </w:tcBorders>
          </w:tcPr>
          <w:p w14:paraId="4FBCFF71"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0"/>
                <w:szCs w:val="20"/>
              </w:rPr>
            </w:pPr>
          </w:p>
        </w:tc>
        <w:tc>
          <w:tcPr>
            <w:tcW w:w="874" w:type="dxa"/>
            <w:tcBorders>
              <w:top w:val="nil"/>
              <w:left w:val="nil"/>
              <w:bottom w:val="nil"/>
              <w:right w:val="nil"/>
            </w:tcBorders>
          </w:tcPr>
          <w:p w14:paraId="20A06F1D" w14:textId="77777777" w:rsidR="0043206E" w:rsidRPr="00402602" w:rsidRDefault="0043206E" w:rsidP="00944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402602">
              <w:rPr>
                <w:rFonts w:ascii="Times New Roman" w:eastAsia="Times New Roman" w:hAnsi="Times New Roman"/>
                <w:sz w:val="20"/>
                <w:szCs w:val="20"/>
              </w:rPr>
              <w:t>Failure</w:t>
            </w:r>
          </w:p>
        </w:tc>
      </w:tr>
    </w:tbl>
    <w:p w14:paraId="5C606030" w14:textId="77777777" w:rsidR="0043206E" w:rsidRPr="00402602" w:rsidRDefault="0043206E" w:rsidP="0043206E">
      <w:pPr>
        <w:rPr>
          <w:rFonts w:ascii="Times New Roman" w:eastAsia="Times New Roman" w:hAnsi="Times New Roman"/>
          <w:bCs/>
          <w:sz w:val="20"/>
          <w:szCs w:val="20"/>
        </w:rPr>
      </w:pPr>
    </w:p>
    <w:p w14:paraId="569DB8A1" w14:textId="7856EFC5" w:rsidR="0043206E" w:rsidRPr="00402602" w:rsidRDefault="0043206E" w:rsidP="00B77A5A">
      <w:pPr>
        <w:spacing w:line="240" w:lineRule="auto"/>
        <w:rPr>
          <w:rFonts w:ascii="Times New Roman" w:eastAsia="Times New Roman" w:hAnsi="Times New Roman"/>
          <w:b/>
          <w:sz w:val="20"/>
          <w:szCs w:val="20"/>
          <w:u w:val="single"/>
        </w:rPr>
      </w:pPr>
    </w:p>
    <w:p w14:paraId="52ADF914" w14:textId="5A0DA18A" w:rsidR="008D4AAF" w:rsidRPr="00402602" w:rsidRDefault="00402602" w:rsidP="008C710F">
      <w:pPr>
        <w:rPr>
          <w:rFonts w:ascii="Times New Roman" w:eastAsia="Times New Roman" w:hAnsi="Times New Roman"/>
          <w:b/>
          <w:sz w:val="20"/>
          <w:szCs w:val="20"/>
          <w:u w:val="single"/>
        </w:rPr>
      </w:pPr>
      <w:r>
        <w:rPr>
          <w:rFonts w:ascii="Times New Roman" w:eastAsia="Times New Roman" w:hAnsi="Times New Roman"/>
          <w:b/>
          <w:sz w:val="20"/>
          <w:szCs w:val="20"/>
          <w:u w:val="single"/>
        </w:rPr>
        <w:br w:type="page"/>
      </w:r>
    </w:p>
    <w:p w14:paraId="5278359A" w14:textId="4CCC3F87" w:rsidR="00C83C12" w:rsidRDefault="00155B21" w:rsidP="001E1415">
      <w:pPr>
        <w:pStyle w:val="Heading1"/>
      </w:pPr>
      <w:bookmarkStart w:id="24" w:name="_Toc58402875"/>
      <w:r>
        <w:lastRenderedPageBreak/>
        <w:t xml:space="preserve">Course </w:t>
      </w:r>
      <w:r w:rsidR="00C83C12">
        <w:t>Fees</w:t>
      </w:r>
      <w:bookmarkEnd w:id="24"/>
    </w:p>
    <w:p w14:paraId="68AD4915" w14:textId="77777777" w:rsidR="00C83C12" w:rsidRPr="00402602" w:rsidRDefault="00C83C12"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5AD9994C" w14:textId="5C207A93" w:rsidR="00C83C12" w:rsidRDefault="00C83C12"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b/>
          <w:sz w:val="20"/>
          <w:szCs w:val="20"/>
        </w:rPr>
        <w:t>Reminder</w:t>
      </w:r>
      <w:r w:rsidRPr="00402602">
        <w:rPr>
          <w:rFonts w:ascii="Times New Roman" w:eastAsia="Times New Roman" w:hAnsi="Times New Roman"/>
          <w:sz w:val="20"/>
          <w:szCs w:val="20"/>
        </w:rPr>
        <w:t xml:space="preserve">:  Once the student attends class more than three business days and more than three business days have elapsed since signing the enrollment agreement, the following fees are non-refundable. The registration fee </w:t>
      </w:r>
      <w:r w:rsidR="000A6F27" w:rsidRPr="00402602">
        <w:rPr>
          <w:rFonts w:ascii="Times New Roman" w:eastAsia="Times New Roman" w:hAnsi="Times New Roman"/>
          <w:sz w:val="20"/>
          <w:szCs w:val="20"/>
        </w:rPr>
        <w:t>of</w:t>
      </w:r>
      <w:r w:rsidRPr="00402602">
        <w:rPr>
          <w:rFonts w:ascii="Times New Roman" w:eastAsia="Times New Roman" w:hAnsi="Times New Roman"/>
          <w:sz w:val="20"/>
          <w:szCs w:val="20"/>
        </w:rPr>
        <w:t xml:space="preserve"> $150.00 per course; application fee</w:t>
      </w:r>
      <w:r w:rsidR="000A6F27" w:rsidRPr="00402602">
        <w:rPr>
          <w:rFonts w:ascii="Times New Roman" w:eastAsia="Times New Roman" w:hAnsi="Times New Roman"/>
          <w:sz w:val="20"/>
          <w:szCs w:val="20"/>
        </w:rPr>
        <w:t xml:space="preserve"> of </w:t>
      </w:r>
      <w:r w:rsidRPr="00402602">
        <w:rPr>
          <w:rFonts w:ascii="Times New Roman" w:eastAsia="Times New Roman" w:hAnsi="Times New Roman"/>
          <w:sz w:val="20"/>
          <w:szCs w:val="20"/>
        </w:rPr>
        <w:t>$25.00, and the Ohio Law Book cost of $10.00; totaling $185.00.</w:t>
      </w:r>
      <w:r w:rsidR="000A6F27" w:rsidRPr="00402602">
        <w:rPr>
          <w:rFonts w:ascii="Times New Roman" w:eastAsia="Times New Roman" w:hAnsi="Times New Roman"/>
          <w:sz w:val="20"/>
          <w:szCs w:val="20"/>
        </w:rPr>
        <w:t xml:space="preserve"> Re-enrollment fee of $100.00.</w:t>
      </w:r>
    </w:p>
    <w:p w14:paraId="650B516F" w14:textId="7E400F13" w:rsidR="008C5EB4" w:rsidRDefault="008C5EB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7A8F407D" w14:textId="64A9ED86" w:rsidR="008C5EB4" w:rsidRDefault="008C5EB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52A50BB4" w14:textId="77777777" w:rsidR="008C5EB4" w:rsidRPr="007A154E" w:rsidRDefault="008C5EB4" w:rsidP="008C5EB4">
      <w:pPr>
        <w:pStyle w:val="Heading1"/>
      </w:pPr>
      <w:r w:rsidRPr="007A154E">
        <w:t>Course and Tuition Fees</w:t>
      </w:r>
    </w:p>
    <w:p w14:paraId="20BEE650" w14:textId="77777777" w:rsidR="008C5EB4" w:rsidRPr="007A154E" w:rsidRDefault="008C5EB4" w:rsidP="008C5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630"/>
      </w:tblGrid>
      <w:tr w:rsidR="008C5EB4" w14:paraId="0CAA6519" w14:textId="77777777" w:rsidTr="005E750E">
        <w:trPr>
          <w:jc w:val="center"/>
        </w:trPr>
        <w:tc>
          <w:tcPr>
            <w:tcW w:w="4720" w:type="dxa"/>
          </w:tcPr>
          <w:p w14:paraId="56965072"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r w:rsidRPr="009C00D1">
              <w:rPr>
                <w:rFonts w:ascii="Times New Roman" w:eastAsia="Times New Roman" w:hAnsi="Times New Roman"/>
                <w:b/>
                <w:bCs/>
                <w:sz w:val="20"/>
                <w:szCs w:val="20"/>
                <w:u w:val="single"/>
              </w:rPr>
              <w:t>Advanced Cosmetology</w:t>
            </w:r>
          </w:p>
        </w:tc>
        <w:tc>
          <w:tcPr>
            <w:tcW w:w="4630" w:type="dxa"/>
          </w:tcPr>
          <w:p w14:paraId="5F9906E5"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8C5EB4" w14:paraId="7FA5A98C" w14:textId="77777777" w:rsidTr="005E750E">
        <w:trPr>
          <w:jc w:val="center"/>
        </w:trPr>
        <w:tc>
          <w:tcPr>
            <w:tcW w:w="4720" w:type="dxa"/>
          </w:tcPr>
          <w:p w14:paraId="7FF524C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7A8FF48C"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$ 16,015.00</w:t>
            </w:r>
          </w:p>
        </w:tc>
      </w:tr>
      <w:tr w:rsidR="008C5EB4" w14:paraId="4EE2FD10" w14:textId="77777777" w:rsidTr="005E750E">
        <w:trPr>
          <w:jc w:val="center"/>
        </w:trPr>
        <w:tc>
          <w:tcPr>
            <w:tcW w:w="4720" w:type="dxa"/>
          </w:tcPr>
          <w:p w14:paraId="11666875"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20C20914"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8C5EB4" w14:paraId="35ECC0B5" w14:textId="77777777" w:rsidTr="005E750E">
        <w:trPr>
          <w:jc w:val="center"/>
        </w:trPr>
        <w:tc>
          <w:tcPr>
            <w:tcW w:w="4720" w:type="dxa"/>
          </w:tcPr>
          <w:p w14:paraId="75131C83"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7939B54A"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150.00</w:t>
            </w:r>
          </w:p>
        </w:tc>
      </w:tr>
      <w:tr w:rsidR="008C5EB4" w14:paraId="78054EA7" w14:textId="77777777" w:rsidTr="005E750E">
        <w:trPr>
          <w:jc w:val="center"/>
        </w:trPr>
        <w:tc>
          <w:tcPr>
            <w:tcW w:w="4720" w:type="dxa"/>
          </w:tcPr>
          <w:p w14:paraId="56A9BE16"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48EE4621" w14:textId="77777777" w:rsidR="008C5EB4" w:rsidRPr="00402602"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sidRPr="00402602">
              <w:rPr>
                <w:rFonts w:ascii="Times New Roman" w:eastAsia="Times New Roman" w:hAnsi="Times New Roman"/>
                <w:u w:val="single"/>
              </w:rPr>
              <w:t>10.00</w:t>
            </w:r>
          </w:p>
        </w:tc>
      </w:tr>
      <w:tr w:rsidR="008C5EB4" w14:paraId="7210152F" w14:textId="77777777" w:rsidTr="005E750E">
        <w:trPr>
          <w:jc w:val="center"/>
        </w:trPr>
        <w:tc>
          <w:tcPr>
            <w:tcW w:w="4720" w:type="dxa"/>
          </w:tcPr>
          <w:p w14:paraId="7EA767BB"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774375EE"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b/>
                <w:bCs/>
              </w:rPr>
            </w:pPr>
            <w:r w:rsidRPr="009C00D1">
              <w:rPr>
                <w:rFonts w:ascii="Times New Roman" w:eastAsia="Times New Roman" w:hAnsi="Times New Roman"/>
                <w:b/>
                <w:bCs/>
              </w:rPr>
              <w:t>$</w:t>
            </w:r>
            <w:r>
              <w:rPr>
                <w:rFonts w:ascii="Times New Roman" w:eastAsia="Times New Roman" w:hAnsi="Times New Roman"/>
                <w:b/>
                <w:bCs/>
              </w:rPr>
              <w:t xml:space="preserve"> </w:t>
            </w:r>
            <w:r w:rsidRPr="009C00D1">
              <w:rPr>
                <w:rFonts w:ascii="Times New Roman" w:eastAsia="Times New Roman" w:hAnsi="Times New Roman"/>
                <w:b/>
                <w:bCs/>
              </w:rPr>
              <w:t>16,200</w:t>
            </w:r>
            <w:r>
              <w:rPr>
                <w:rFonts w:ascii="Times New Roman" w:eastAsia="Times New Roman" w:hAnsi="Times New Roman"/>
                <w:b/>
                <w:bCs/>
              </w:rPr>
              <w:t>.00</w:t>
            </w:r>
          </w:p>
        </w:tc>
      </w:tr>
      <w:tr w:rsidR="008C5EB4" w14:paraId="389432ED" w14:textId="77777777" w:rsidTr="005E750E">
        <w:trPr>
          <w:jc w:val="center"/>
        </w:trPr>
        <w:tc>
          <w:tcPr>
            <w:tcW w:w="4720" w:type="dxa"/>
          </w:tcPr>
          <w:p w14:paraId="6E09914D"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r w:rsidRPr="009C00D1">
              <w:rPr>
                <w:rFonts w:ascii="Times New Roman" w:eastAsia="Times New Roman" w:hAnsi="Times New Roman"/>
                <w:b/>
                <w:bCs/>
                <w:sz w:val="20"/>
                <w:szCs w:val="20"/>
                <w:u w:val="single"/>
              </w:rPr>
              <w:t>Advanced Natural Hair</w:t>
            </w:r>
          </w:p>
        </w:tc>
        <w:tc>
          <w:tcPr>
            <w:tcW w:w="4630" w:type="dxa"/>
          </w:tcPr>
          <w:p w14:paraId="0018201A"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8C5EB4" w14:paraId="3240D074" w14:textId="77777777" w:rsidTr="005E750E">
        <w:trPr>
          <w:jc w:val="center"/>
        </w:trPr>
        <w:tc>
          <w:tcPr>
            <w:tcW w:w="4720" w:type="dxa"/>
          </w:tcPr>
          <w:p w14:paraId="287291C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4E4E708E"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$ 6,715.00</w:t>
            </w:r>
          </w:p>
        </w:tc>
      </w:tr>
      <w:tr w:rsidR="008C5EB4" w14:paraId="03056819" w14:textId="77777777" w:rsidTr="005E750E">
        <w:trPr>
          <w:jc w:val="center"/>
        </w:trPr>
        <w:tc>
          <w:tcPr>
            <w:tcW w:w="4720" w:type="dxa"/>
          </w:tcPr>
          <w:p w14:paraId="7B89B5F3"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6D1613E0"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8C5EB4" w14:paraId="1629CAC6" w14:textId="77777777" w:rsidTr="005E750E">
        <w:trPr>
          <w:jc w:val="center"/>
        </w:trPr>
        <w:tc>
          <w:tcPr>
            <w:tcW w:w="4720" w:type="dxa"/>
          </w:tcPr>
          <w:p w14:paraId="017733F8"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55115D0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150.00</w:t>
            </w:r>
          </w:p>
        </w:tc>
      </w:tr>
      <w:tr w:rsidR="008C5EB4" w14:paraId="10561BBD" w14:textId="77777777" w:rsidTr="005E750E">
        <w:trPr>
          <w:jc w:val="center"/>
        </w:trPr>
        <w:tc>
          <w:tcPr>
            <w:tcW w:w="4720" w:type="dxa"/>
          </w:tcPr>
          <w:p w14:paraId="5C54C560"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3B24DD99" w14:textId="77777777" w:rsidR="008C5EB4" w:rsidRPr="00402602"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sidRPr="00402602">
              <w:rPr>
                <w:rFonts w:ascii="Times New Roman" w:eastAsia="Times New Roman" w:hAnsi="Times New Roman"/>
                <w:u w:val="single"/>
              </w:rPr>
              <w:t>10.00</w:t>
            </w:r>
          </w:p>
        </w:tc>
      </w:tr>
      <w:tr w:rsidR="008C5EB4" w14:paraId="6FB73C53" w14:textId="77777777" w:rsidTr="005E750E">
        <w:trPr>
          <w:jc w:val="center"/>
        </w:trPr>
        <w:tc>
          <w:tcPr>
            <w:tcW w:w="4720" w:type="dxa"/>
          </w:tcPr>
          <w:p w14:paraId="5272DD6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1BA3A32A"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w:t>
            </w:r>
            <w:r w:rsidRPr="009C00D1">
              <w:rPr>
                <w:rFonts w:ascii="Times New Roman" w:eastAsia="Times New Roman" w:hAnsi="Times New Roman"/>
                <w:b/>
                <w:bCs/>
              </w:rPr>
              <w:t>6,</w:t>
            </w:r>
            <w:r>
              <w:rPr>
                <w:rFonts w:ascii="Times New Roman" w:eastAsia="Times New Roman" w:hAnsi="Times New Roman"/>
                <w:b/>
                <w:bCs/>
              </w:rPr>
              <w:t>9</w:t>
            </w:r>
            <w:r w:rsidRPr="009C00D1">
              <w:rPr>
                <w:rFonts w:ascii="Times New Roman" w:eastAsia="Times New Roman" w:hAnsi="Times New Roman"/>
                <w:b/>
                <w:bCs/>
              </w:rPr>
              <w:t>00</w:t>
            </w:r>
            <w:r>
              <w:rPr>
                <w:rFonts w:ascii="Times New Roman" w:eastAsia="Times New Roman" w:hAnsi="Times New Roman"/>
                <w:b/>
                <w:bCs/>
              </w:rPr>
              <w:t>.00</w:t>
            </w:r>
          </w:p>
        </w:tc>
      </w:tr>
      <w:tr w:rsidR="008C5EB4" w14:paraId="62F179DB" w14:textId="77777777" w:rsidTr="005E750E">
        <w:trPr>
          <w:jc w:val="center"/>
        </w:trPr>
        <w:tc>
          <w:tcPr>
            <w:tcW w:w="4720" w:type="dxa"/>
          </w:tcPr>
          <w:p w14:paraId="63923396"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7AD1F002"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8C5EB4" w14:paraId="63FC97B7" w14:textId="77777777" w:rsidTr="005E750E">
        <w:trPr>
          <w:jc w:val="center"/>
        </w:trPr>
        <w:tc>
          <w:tcPr>
            <w:tcW w:w="4720" w:type="dxa"/>
          </w:tcPr>
          <w:p w14:paraId="64DCAD95"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sidRPr="009C00D1">
              <w:rPr>
                <w:rFonts w:ascii="Times New Roman" w:eastAsia="Times New Roman" w:hAnsi="Times New Roman"/>
                <w:b/>
                <w:bCs/>
                <w:sz w:val="20"/>
                <w:szCs w:val="20"/>
                <w:u w:val="single"/>
              </w:rPr>
              <w:t>Advanced Manicuring</w:t>
            </w:r>
          </w:p>
        </w:tc>
        <w:tc>
          <w:tcPr>
            <w:tcW w:w="4630" w:type="dxa"/>
          </w:tcPr>
          <w:p w14:paraId="00FC23F8"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8C5EB4" w14:paraId="76C1272E" w14:textId="77777777" w:rsidTr="005E750E">
        <w:trPr>
          <w:jc w:val="center"/>
        </w:trPr>
        <w:tc>
          <w:tcPr>
            <w:tcW w:w="4720" w:type="dxa"/>
          </w:tcPr>
          <w:p w14:paraId="6C553147"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1B506862" w14:textId="49B81E91"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xml:space="preserve">$ </w:t>
            </w:r>
            <w:r w:rsidR="00446562">
              <w:rPr>
                <w:rFonts w:ascii="Times New Roman" w:eastAsia="Times New Roman" w:hAnsi="Times New Roman"/>
              </w:rPr>
              <w:t>2,</w:t>
            </w:r>
            <w:r w:rsidR="00583AE3">
              <w:rPr>
                <w:rFonts w:ascii="Times New Roman" w:eastAsia="Times New Roman" w:hAnsi="Times New Roman"/>
              </w:rPr>
              <w:t>3</w:t>
            </w:r>
            <w:r>
              <w:rPr>
                <w:rFonts w:ascii="Times New Roman" w:eastAsia="Times New Roman" w:hAnsi="Times New Roman"/>
              </w:rPr>
              <w:t>15.00</w:t>
            </w:r>
          </w:p>
        </w:tc>
      </w:tr>
      <w:tr w:rsidR="008C5EB4" w14:paraId="579C2843" w14:textId="77777777" w:rsidTr="005E750E">
        <w:trPr>
          <w:jc w:val="center"/>
        </w:trPr>
        <w:tc>
          <w:tcPr>
            <w:tcW w:w="4720" w:type="dxa"/>
          </w:tcPr>
          <w:p w14:paraId="6B08F6A9"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51EBA169"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8C5EB4" w14:paraId="196B741C" w14:textId="77777777" w:rsidTr="005E750E">
        <w:trPr>
          <w:jc w:val="center"/>
        </w:trPr>
        <w:tc>
          <w:tcPr>
            <w:tcW w:w="4720" w:type="dxa"/>
          </w:tcPr>
          <w:p w14:paraId="1CC17A7E"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4584F9AE" w14:textId="77777777" w:rsidR="008C5EB4" w:rsidRPr="00402602"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Pr>
                <w:rFonts w:ascii="Times New Roman" w:eastAsia="Times New Roman" w:hAnsi="Times New Roman"/>
              </w:rPr>
              <w:t>150.00</w:t>
            </w:r>
          </w:p>
        </w:tc>
      </w:tr>
      <w:tr w:rsidR="008C5EB4" w14:paraId="416ECEB9" w14:textId="77777777" w:rsidTr="005E750E">
        <w:trPr>
          <w:jc w:val="center"/>
        </w:trPr>
        <w:tc>
          <w:tcPr>
            <w:tcW w:w="4720" w:type="dxa"/>
          </w:tcPr>
          <w:p w14:paraId="4A521F3A"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4B84D1BB"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402602">
              <w:rPr>
                <w:rFonts w:ascii="Times New Roman" w:eastAsia="Times New Roman" w:hAnsi="Times New Roman"/>
                <w:u w:val="single"/>
              </w:rPr>
              <w:t>10.00</w:t>
            </w:r>
          </w:p>
        </w:tc>
      </w:tr>
      <w:tr w:rsidR="008C5EB4" w14:paraId="124410BE" w14:textId="77777777" w:rsidTr="005E750E">
        <w:trPr>
          <w:jc w:val="center"/>
        </w:trPr>
        <w:tc>
          <w:tcPr>
            <w:tcW w:w="4720" w:type="dxa"/>
          </w:tcPr>
          <w:p w14:paraId="52FD563D"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5BE2437E" w14:textId="4A0BB99B"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w:t>
            </w:r>
            <w:r w:rsidR="00583AE3">
              <w:rPr>
                <w:rFonts w:ascii="Times New Roman" w:eastAsia="Times New Roman" w:hAnsi="Times New Roman"/>
                <w:b/>
                <w:bCs/>
              </w:rPr>
              <w:t>2,5</w:t>
            </w:r>
            <w:r w:rsidRPr="009C00D1">
              <w:rPr>
                <w:rFonts w:ascii="Times New Roman" w:eastAsia="Times New Roman" w:hAnsi="Times New Roman"/>
                <w:b/>
                <w:bCs/>
              </w:rPr>
              <w:t>00</w:t>
            </w:r>
            <w:r>
              <w:rPr>
                <w:rFonts w:ascii="Times New Roman" w:eastAsia="Times New Roman" w:hAnsi="Times New Roman"/>
                <w:b/>
                <w:bCs/>
              </w:rPr>
              <w:t>.00</w:t>
            </w:r>
          </w:p>
        </w:tc>
      </w:tr>
      <w:tr w:rsidR="008C5EB4" w14:paraId="40FF6B99" w14:textId="77777777" w:rsidTr="005E750E">
        <w:trPr>
          <w:jc w:val="center"/>
        </w:trPr>
        <w:tc>
          <w:tcPr>
            <w:tcW w:w="4720" w:type="dxa"/>
          </w:tcPr>
          <w:p w14:paraId="584305F0"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sidRPr="009C00D1">
              <w:rPr>
                <w:rFonts w:ascii="Times New Roman" w:eastAsia="Times New Roman" w:hAnsi="Times New Roman"/>
                <w:b/>
                <w:bCs/>
                <w:sz w:val="20"/>
                <w:szCs w:val="20"/>
                <w:u w:val="single"/>
              </w:rPr>
              <w:t>Advanced Esthetics</w:t>
            </w:r>
          </w:p>
        </w:tc>
        <w:tc>
          <w:tcPr>
            <w:tcW w:w="4630" w:type="dxa"/>
          </w:tcPr>
          <w:p w14:paraId="1E47BBE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r w:rsidR="008C5EB4" w14:paraId="0622A5B8" w14:textId="77777777" w:rsidTr="005E750E">
        <w:trPr>
          <w:jc w:val="center"/>
        </w:trPr>
        <w:tc>
          <w:tcPr>
            <w:tcW w:w="4720" w:type="dxa"/>
          </w:tcPr>
          <w:p w14:paraId="21CFA3A7"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Tuition</w:t>
            </w:r>
          </w:p>
        </w:tc>
        <w:tc>
          <w:tcPr>
            <w:tcW w:w="4630" w:type="dxa"/>
          </w:tcPr>
          <w:p w14:paraId="35C5F3B1"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$ 8,665.00</w:t>
            </w:r>
          </w:p>
        </w:tc>
      </w:tr>
      <w:tr w:rsidR="008C5EB4" w14:paraId="3B70AB9A" w14:textId="77777777" w:rsidTr="005E750E">
        <w:trPr>
          <w:jc w:val="center"/>
        </w:trPr>
        <w:tc>
          <w:tcPr>
            <w:tcW w:w="4720" w:type="dxa"/>
          </w:tcPr>
          <w:p w14:paraId="7A3C4434"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Application Fee</w:t>
            </w:r>
          </w:p>
        </w:tc>
        <w:tc>
          <w:tcPr>
            <w:tcW w:w="4630" w:type="dxa"/>
          </w:tcPr>
          <w:p w14:paraId="75118037"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Pr>
                <w:rFonts w:ascii="Times New Roman" w:eastAsia="Times New Roman" w:hAnsi="Times New Roman"/>
              </w:rPr>
              <w:t>25.00</w:t>
            </w:r>
          </w:p>
        </w:tc>
      </w:tr>
      <w:tr w:rsidR="008C5EB4" w14:paraId="450B6246" w14:textId="77777777" w:rsidTr="005E750E">
        <w:trPr>
          <w:jc w:val="center"/>
        </w:trPr>
        <w:tc>
          <w:tcPr>
            <w:tcW w:w="4720" w:type="dxa"/>
          </w:tcPr>
          <w:p w14:paraId="6C7402E4"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Registration Fee</w:t>
            </w:r>
          </w:p>
        </w:tc>
        <w:tc>
          <w:tcPr>
            <w:tcW w:w="4630" w:type="dxa"/>
          </w:tcPr>
          <w:p w14:paraId="399FDDC3" w14:textId="77777777" w:rsidR="008C5EB4" w:rsidRPr="00402602"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u w:val="single"/>
              </w:rPr>
            </w:pPr>
            <w:r>
              <w:rPr>
                <w:rFonts w:ascii="Times New Roman" w:eastAsia="Times New Roman" w:hAnsi="Times New Roman"/>
              </w:rPr>
              <w:t>150.00</w:t>
            </w:r>
          </w:p>
        </w:tc>
      </w:tr>
      <w:tr w:rsidR="008C5EB4" w14:paraId="69AB87D7" w14:textId="77777777" w:rsidTr="005E750E">
        <w:trPr>
          <w:jc w:val="center"/>
        </w:trPr>
        <w:tc>
          <w:tcPr>
            <w:tcW w:w="4720" w:type="dxa"/>
          </w:tcPr>
          <w:p w14:paraId="60C5E880"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r>
              <w:rPr>
                <w:rFonts w:ascii="Times New Roman" w:eastAsia="Times New Roman" w:hAnsi="Times New Roman"/>
                <w:sz w:val="20"/>
                <w:szCs w:val="20"/>
              </w:rPr>
              <w:t>Ohio Law Book</w:t>
            </w:r>
          </w:p>
        </w:tc>
        <w:tc>
          <w:tcPr>
            <w:tcW w:w="4630" w:type="dxa"/>
          </w:tcPr>
          <w:p w14:paraId="237564DF"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402602">
              <w:rPr>
                <w:rFonts w:ascii="Times New Roman" w:eastAsia="Times New Roman" w:hAnsi="Times New Roman"/>
                <w:u w:val="single"/>
              </w:rPr>
              <w:t>10.00</w:t>
            </w:r>
          </w:p>
        </w:tc>
      </w:tr>
      <w:tr w:rsidR="008C5EB4" w14:paraId="3CF469FB" w14:textId="77777777" w:rsidTr="005E750E">
        <w:trPr>
          <w:jc w:val="center"/>
        </w:trPr>
        <w:tc>
          <w:tcPr>
            <w:tcW w:w="4720" w:type="dxa"/>
          </w:tcPr>
          <w:p w14:paraId="74873239" w14:textId="77777777" w:rsidR="008C5EB4" w:rsidRPr="009C00D1"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b/>
                <w:bCs/>
                <w:sz w:val="20"/>
                <w:szCs w:val="20"/>
                <w:u w:val="single"/>
              </w:rPr>
            </w:pPr>
          </w:p>
        </w:tc>
        <w:tc>
          <w:tcPr>
            <w:tcW w:w="4630" w:type="dxa"/>
          </w:tcPr>
          <w:p w14:paraId="019E9CDD"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r w:rsidRPr="009C00D1">
              <w:rPr>
                <w:rFonts w:ascii="Times New Roman" w:eastAsia="Times New Roman" w:hAnsi="Times New Roman"/>
                <w:b/>
                <w:bCs/>
              </w:rPr>
              <w:t>$</w:t>
            </w:r>
            <w:r>
              <w:rPr>
                <w:rFonts w:ascii="Times New Roman" w:eastAsia="Times New Roman" w:hAnsi="Times New Roman"/>
                <w:b/>
                <w:bCs/>
              </w:rPr>
              <w:t xml:space="preserve"> 8</w:t>
            </w:r>
            <w:r w:rsidRPr="009C00D1">
              <w:rPr>
                <w:rFonts w:ascii="Times New Roman" w:eastAsia="Times New Roman" w:hAnsi="Times New Roman"/>
                <w:b/>
                <w:bCs/>
              </w:rPr>
              <w:t>,</w:t>
            </w:r>
            <w:r>
              <w:rPr>
                <w:rFonts w:ascii="Times New Roman" w:eastAsia="Times New Roman" w:hAnsi="Times New Roman"/>
                <w:b/>
                <w:bCs/>
              </w:rPr>
              <w:t>85</w:t>
            </w:r>
            <w:r w:rsidRPr="009C00D1">
              <w:rPr>
                <w:rFonts w:ascii="Times New Roman" w:eastAsia="Times New Roman" w:hAnsi="Times New Roman"/>
                <w:b/>
                <w:bCs/>
              </w:rPr>
              <w:t>0</w:t>
            </w:r>
            <w:r>
              <w:rPr>
                <w:rFonts w:ascii="Times New Roman" w:eastAsia="Times New Roman" w:hAnsi="Times New Roman"/>
                <w:b/>
                <w:bCs/>
              </w:rPr>
              <w:t>.00</w:t>
            </w:r>
          </w:p>
        </w:tc>
      </w:tr>
      <w:tr w:rsidR="008C5EB4" w14:paraId="6FF21F17" w14:textId="77777777" w:rsidTr="005E750E">
        <w:trPr>
          <w:jc w:val="center"/>
        </w:trPr>
        <w:tc>
          <w:tcPr>
            <w:tcW w:w="4720" w:type="dxa"/>
          </w:tcPr>
          <w:p w14:paraId="079295A9"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sz w:val="20"/>
                <w:szCs w:val="20"/>
              </w:rPr>
            </w:pPr>
          </w:p>
        </w:tc>
        <w:tc>
          <w:tcPr>
            <w:tcW w:w="4630" w:type="dxa"/>
          </w:tcPr>
          <w:p w14:paraId="1D841A50" w14:textId="77777777" w:rsidR="008C5EB4" w:rsidRDefault="008C5EB4" w:rsidP="005E750E">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right"/>
              <w:rPr>
                <w:rFonts w:ascii="Times New Roman" w:eastAsia="Times New Roman" w:hAnsi="Times New Roman"/>
              </w:rPr>
            </w:pPr>
          </w:p>
        </w:tc>
      </w:tr>
    </w:tbl>
    <w:p w14:paraId="660A2018" w14:textId="77777777" w:rsidR="008C5EB4" w:rsidRPr="00402602" w:rsidRDefault="008C5EB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68DADD50" w14:textId="77777777" w:rsidR="00C83C12" w:rsidRPr="00402602" w:rsidRDefault="00C83C12"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                     </w:t>
      </w:r>
      <w:r w:rsidRPr="00402602">
        <w:rPr>
          <w:rFonts w:ascii="Times New Roman" w:eastAsia="Times New Roman" w:hAnsi="Times New Roman"/>
          <w:sz w:val="20"/>
          <w:szCs w:val="20"/>
        </w:rPr>
        <w:tab/>
      </w:r>
      <w:r w:rsidRPr="00402602">
        <w:rPr>
          <w:rFonts w:ascii="Times New Roman" w:eastAsia="Times New Roman" w:hAnsi="Times New Roman"/>
          <w:sz w:val="20"/>
          <w:szCs w:val="20"/>
        </w:rPr>
        <w:tab/>
      </w:r>
      <w:r w:rsidRPr="00402602">
        <w:rPr>
          <w:rFonts w:ascii="Times New Roman" w:eastAsia="Times New Roman" w:hAnsi="Times New Roman"/>
          <w:sz w:val="20"/>
          <w:szCs w:val="20"/>
        </w:rPr>
        <w:tab/>
      </w:r>
      <w:r w:rsidRPr="00402602">
        <w:rPr>
          <w:rFonts w:ascii="Times New Roman" w:eastAsia="Times New Roman" w:hAnsi="Times New Roman"/>
          <w:sz w:val="20"/>
          <w:szCs w:val="20"/>
        </w:rPr>
        <w:tab/>
        <w:t xml:space="preserve">     </w:t>
      </w:r>
    </w:p>
    <w:p w14:paraId="620172AB" w14:textId="04E06747" w:rsidR="00C83C12" w:rsidRDefault="00C83C12"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2FE6D12F" w14:textId="44F3BFFF"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5619729D" w14:textId="2F60FDB5"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36F1D675" w14:textId="2EEAA7CC"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7B340AE2" w14:textId="2B6CF593"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0E15C792" w14:textId="00558EB5"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6D5055D2" w14:textId="768C0446"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748CE531" w14:textId="4507CBDE"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5724D4CB" w14:textId="4261DF85"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3FC8D5F2" w14:textId="20B59095"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7078677D" w14:textId="40F1345B"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00725F41" w14:textId="111FF719"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12573EA5" w14:textId="77777777" w:rsidR="00F50294" w:rsidRDefault="00F50294" w:rsidP="00C83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b/>
          <w:sz w:val="24"/>
          <w:szCs w:val="20"/>
        </w:rPr>
      </w:pPr>
    </w:p>
    <w:p w14:paraId="6C98EF0C" w14:textId="42C12BEE" w:rsidR="00C83C12" w:rsidRDefault="00C83C12" w:rsidP="001E1415">
      <w:pPr>
        <w:pStyle w:val="Heading1"/>
      </w:pPr>
      <w:bookmarkStart w:id="25" w:name="_Toc58402876"/>
      <w:r>
        <w:lastRenderedPageBreak/>
        <w:t>Additional Charges May Be Incurred</w:t>
      </w:r>
      <w:bookmarkEnd w:id="25"/>
    </w:p>
    <w:p w14:paraId="3878D1DD" w14:textId="77777777" w:rsidR="000A6F27" w:rsidRPr="00402602" w:rsidRDefault="000A6F27" w:rsidP="000A6F2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b/>
          <w:sz w:val="20"/>
          <w:szCs w:val="20"/>
          <w:u w:val="single"/>
        </w:rPr>
      </w:pPr>
    </w:p>
    <w:p w14:paraId="37BFB019" w14:textId="77777777" w:rsidR="000A6F27" w:rsidRPr="00402602" w:rsidRDefault="00C83C12" w:rsidP="00AF1143">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b/>
          <w:sz w:val="20"/>
          <w:szCs w:val="20"/>
          <w:u w:val="single"/>
        </w:rPr>
        <w:t>When a student’s contractual agreement period expires, but hours are not complete, the student MUST pay for the additional hours at the rate of $10.50 per hour</w:t>
      </w:r>
      <w:r w:rsidR="000A6F27" w:rsidRPr="00402602">
        <w:rPr>
          <w:rFonts w:ascii="Times New Roman" w:eastAsia="Times New Roman" w:hAnsi="Times New Roman"/>
          <w:b/>
          <w:sz w:val="20"/>
          <w:szCs w:val="20"/>
          <w:u w:val="single"/>
        </w:rPr>
        <w:t xml:space="preserve"> or their hours</w:t>
      </w:r>
      <w:r w:rsidRPr="00402602">
        <w:rPr>
          <w:rFonts w:ascii="Times New Roman" w:eastAsia="Times New Roman" w:hAnsi="Times New Roman"/>
          <w:b/>
          <w:sz w:val="20"/>
          <w:szCs w:val="20"/>
          <w:u w:val="single"/>
        </w:rPr>
        <w:t xml:space="preserve"> will NOT be released to the Ohio State Cosmetology and Barber Board</w:t>
      </w:r>
      <w:r w:rsidRPr="00402602">
        <w:rPr>
          <w:rFonts w:ascii="Times New Roman" w:eastAsia="Times New Roman" w:hAnsi="Times New Roman"/>
          <w:sz w:val="20"/>
          <w:szCs w:val="20"/>
        </w:rPr>
        <w:t>.</w:t>
      </w:r>
    </w:p>
    <w:p w14:paraId="7D3385B4" w14:textId="77777777" w:rsidR="000A6F27" w:rsidRPr="00402602" w:rsidRDefault="000A6F27" w:rsidP="000A6F2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Times New Roman" w:hAnsi="Times New Roman"/>
          <w:sz w:val="20"/>
          <w:szCs w:val="20"/>
        </w:rPr>
      </w:pPr>
    </w:p>
    <w:p w14:paraId="41AF9E72" w14:textId="3632145E" w:rsidR="000A6F27" w:rsidRPr="00402602" w:rsidRDefault="00C83C12" w:rsidP="00AF1143">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When</w:t>
      </w:r>
      <w:r w:rsidR="00CB61E7">
        <w:rPr>
          <w:rFonts w:ascii="Times New Roman" w:eastAsia="Times New Roman" w:hAnsi="Times New Roman"/>
          <w:sz w:val="20"/>
          <w:szCs w:val="20"/>
        </w:rPr>
        <w:t>,</w:t>
      </w:r>
      <w:r w:rsidR="000A6F27" w:rsidRPr="00402602">
        <w:rPr>
          <w:rFonts w:ascii="Times New Roman" w:eastAsia="Times New Roman" w:hAnsi="Times New Roman"/>
          <w:sz w:val="20"/>
          <w:szCs w:val="20"/>
        </w:rPr>
        <w:t xml:space="preserve"> </w:t>
      </w:r>
      <w:r w:rsidRPr="00402602">
        <w:rPr>
          <w:rFonts w:ascii="Times New Roman" w:eastAsia="Times New Roman" w:hAnsi="Times New Roman"/>
          <w:sz w:val="20"/>
          <w:szCs w:val="20"/>
        </w:rPr>
        <w:t xml:space="preserve">due to unforeseen changes </w:t>
      </w:r>
      <w:r w:rsidR="000A6F27" w:rsidRPr="00402602">
        <w:rPr>
          <w:rFonts w:ascii="Times New Roman" w:eastAsia="Times New Roman" w:hAnsi="Times New Roman"/>
          <w:sz w:val="20"/>
          <w:szCs w:val="20"/>
        </w:rPr>
        <w:t xml:space="preserve">in </w:t>
      </w:r>
      <w:r w:rsidRPr="00402602">
        <w:rPr>
          <w:rFonts w:ascii="Times New Roman" w:eastAsia="Times New Roman" w:hAnsi="Times New Roman"/>
          <w:sz w:val="20"/>
          <w:szCs w:val="20"/>
        </w:rPr>
        <w:t>their scheduled work hours, a student may request and sign an amendment or change to their contract.  This however may alter the original ending da</w:t>
      </w:r>
      <w:r w:rsidR="00CC7E53" w:rsidRPr="00402602">
        <w:rPr>
          <w:rFonts w:ascii="Times New Roman" w:eastAsia="Times New Roman" w:hAnsi="Times New Roman"/>
          <w:sz w:val="20"/>
          <w:szCs w:val="20"/>
        </w:rPr>
        <w:t xml:space="preserve">te of </w:t>
      </w:r>
      <w:r w:rsidRPr="00402602">
        <w:rPr>
          <w:rFonts w:ascii="Times New Roman" w:eastAsia="Times New Roman" w:hAnsi="Times New Roman"/>
          <w:sz w:val="20"/>
          <w:szCs w:val="20"/>
        </w:rPr>
        <w:t xml:space="preserve">the contract agreement. </w:t>
      </w:r>
      <w:r w:rsidR="000A6F27" w:rsidRPr="00402602">
        <w:rPr>
          <w:rFonts w:ascii="Times New Roman" w:eastAsia="Times New Roman" w:hAnsi="Times New Roman"/>
          <w:sz w:val="20"/>
          <w:szCs w:val="20"/>
        </w:rPr>
        <w:t>R</w:t>
      </w:r>
      <w:r w:rsidRPr="00402602">
        <w:rPr>
          <w:rFonts w:ascii="Times New Roman" w:eastAsia="Times New Roman" w:hAnsi="Times New Roman"/>
          <w:sz w:val="20"/>
          <w:szCs w:val="20"/>
        </w:rPr>
        <w:t>equest for any change of schedule must be made</w:t>
      </w:r>
      <w:r w:rsidR="000A6F27" w:rsidRPr="00402602">
        <w:rPr>
          <w:rFonts w:ascii="Times New Roman" w:eastAsia="Times New Roman" w:hAnsi="Times New Roman"/>
          <w:sz w:val="20"/>
          <w:szCs w:val="20"/>
        </w:rPr>
        <w:t xml:space="preserve"> </w:t>
      </w:r>
      <w:r w:rsidR="007B0EE9" w:rsidRPr="00402602">
        <w:rPr>
          <w:rFonts w:ascii="Times New Roman" w:eastAsia="Times New Roman" w:hAnsi="Times New Roman"/>
          <w:sz w:val="20"/>
          <w:szCs w:val="20"/>
        </w:rPr>
        <w:t>in writing and may or may not be approved.  A $50.00 fee will be charged for all contractual changes.</w:t>
      </w:r>
    </w:p>
    <w:p w14:paraId="095E4F6A" w14:textId="77777777" w:rsidR="000A6F27" w:rsidRPr="00402602" w:rsidRDefault="000A6F27" w:rsidP="000A6F27">
      <w:pPr>
        <w:pStyle w:val="ListParagraph"/>
        <w:rPr>
          <w:rFonts w:ascii="Times New Roman" w:eastAsia="Times New Roman" w:hAnsi="Times New Roman"/>
          <w:sz w:val="20"/>
          <w:szCs w:val="20"/>
        </w:rPr>
      </w:pPr>
    </w:p>
    <w:p w14:paraId="739DB25C" w14:textId="77777777" w:rsidR="00B670B3" w:rsidRPr="00402602" w:rsidRDefault="007B0EE9" w:rsidP="00AF1143">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 xml:space="preserve">After a student has accumulated overages on the </w:t>
      </w:r>
      <w:r w:rsidR="000A6F27" w:rsidRPr="00402602">
        <w:rPr>
          <w:rFonts w:ascii="Times New Roman" w:eastAsia="Times New Roman" w:hAnsi="Times New Roman"/>
          <w:sz w:val="20"/>
          <w:szCs w:val="20"/>
        </w:rPr>
        <w:t>contract,</w:t>
      </w:r>
      <w:r w:rsidRPr="00402602">
        <w:rPr>
          <w:rFonts w:ascii="Times New Roman" w:eastAsia="Times New Roman" w:hAnsi="Times New Roman"/>
          <w:sz w:val="20"/>
          <w:szCs w:val="20"/>
        </w:rPr>
        <w:t xml:space="preserve"> they may be required to start</w:t>
      </w:r>
      <w:r w:rsidR="000A6F27" w:rsidRPr="00402602">
        <w:rPr>
          <w:rFonts w:ascii="Times New Roman" w:eastAsia="Times New Roman" w:hAnsi="Times New Roman"/>
          <w:sz w:val="20"/>
          <w:szCs w:val="20"/>
        </w:rPr>
        <w:t xml:space="preserve"> </w:t>
      </w:r>
      <w:r w:rsidRPr="00402602">
        <w:rPr>
          <w:rFonts w:ascii="Times New Roman" w:eastAsia="Times New Roman" w:hAnsi="Times New Roman"/>
          <w:sz w:val="20"/>
          <w:szCs w:val="20"/>
        </w:rPr>
        <w:t>making payments toward</w:t>
      </w:r>
      <w:r w:rsidR="00D10546" w:rsidRPr="00402602">
        <w:rPr>
          <w:rFonts w:ascii="Times New Roman" w:eastAsia="Times New Roman" w:hAnsi="Times New Roman"/>
          <w:sz w:val="20"/>
          <w:szCs w:val="20"/>
        </w:rPr>
        <w:t xml:space="preserve"> those</w:t>
      </w:r>
      <w:r w:rsidRPr="00402602">
        <w:rPr>
          <w:rFonts w:ascii="Times New Roman" w:eastAsia="Times New Roman" w:hAnsi="Times New Roman"/>
          <w:sz w:val="20"/>
          <w:szCs w:val="20"/>
        </w:rPr>
        <w:t xml:space="preserve"> overages</w:t>
      </w:r>
      <w:r w:rsidR="00B670B3" w:rsidRPr="00402602">
        <w:rPr>
          <w:rFonts w:ascii="Times New Roman" w:eastAsia="Times New Roman" w:hAnsi="Times New Roman"/>
          <w:sz w:val="20"/>
          <w:szCs w:val="20"/>
        </w:rPr>
        <w:t>.</w:t>
      </w:r>
    </w:p>
    <w:p w14:paraId="03D05E46" w14:textId="77777777" w:rsidR="00B670B3" w:rsidRPr="00402602" w:rsidRDefault="00B670B3" w:rsidP="00B670B3">
      <w:pPr>
        <w:pStyle w:val="ListParagraph"/>
        <w:rPr>
          <w:rFonts w:ascii="Times New Roman" w:eastAsia="Times New Roman" w:hAnsi="Times New Roman"/>
          <w:sz w:val="20"/>
          <w:szCs w:val="20"/>
        </w:rPr>
      </w:pPr>
    </w:p>
    <w:p w14:paraId="11E1DBE8" w14:textId="4F57A387" w:rsidR="00B94507" w:rsidRPr="00402602" w:rsidRDefault="007B0EE9" w:rsidP="00AF1143">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When a student requests in writing</w:t>
      </w:r>
      <w:r w:rsidR="00D10546" w:rsidRPr="00402602">
        <w:rPr>
          <w:rFonts w:ascii="Times New Roman" w:eastAsia="Times New Roman" w:hAnsi="Times New Roman"/>
          <w:sz w:val="20"/>
          <w:szCs w:val="20"/>
        </w:rPr>
        <w:t xml:space="preserve"> that</w:t>
      </w:r>
      <w:r w:rsidRPr="00402602">
        <w:rPr>
          <w:rFonts w:ascii="Times New Roman" w:eastAsia="Times New Roman" w:hAnsi="Times New Roman"/>
          <w:sz w:val="20"/>
          <w:szCs w:val="20"/>
        </w:rPr>
        <w:t xml:space="preserve"> their hours and/or transcript</w:t>
      </w:r>
      <w:r w:rsidR="008F45E3" w:rsidRPr="00402602">
        <w:rPr>
          <w:rFonts w:ascii="Times New Roman" w:eastAsia="Times New Roman" w:hAnsi="Times New Roman"/>
          <w:sz w:val="20"/>
          <w:szCs w:val="20"/>
        </w:rPr>
        <w:t xml:space="preserve">s </w:t>
      </w:r>
      <w:r w:rsidR="000809DE" w:rsidRPr="00402602">
        <w:rPr>
          <w:rFonts w:ascii="Times New Roman" w:eastAsia="Times New Roman" w:hAnsi="Times New Roman"/>
          <w:sz w:val="20"/>
          <w:szCs w:val="20"/>
        </w:rPr>
        <w:t>be transferred to another s</w:t>
      </w:r>
      <w:r w:rsidRPr="00402602">
        <w:rPr>
          <w:rFonts w:ascii="Times New Roman" w:eastAsia="Times New Roman" w:hAnsi="Times New Roman"/>
          <w:sz w:val="20"/>
          <w:szCs w:val="20"/>
        </w:rPr>
        <w:t>chool, all monies due to New Directions Beauty Institute must be paid in full</w:t>
      </w:r>
      <w:r w:rsidR="008D4AB5" w:rsidRPr="00402602">
        <w:rPr>
          <w:rFonts w:ascii="Times New Roman" w:eastAsia="Times New Roman" w:hAnsi="Times New Roman"/>
          <w:sz w:val="20"/>
          <w:szCs w:val="20"/>
        </w:rPr>
        <w:t>.</w:t>
      </w:r>
    </w:p>
    <w:p w14:paraId="7A5C99C3" w14:textId="77777777" w:rsidR="008D4AB5" w:rsidRPr="00402602" w:rsidRDefault="008D4AB5" w:rsidP="008D4AB5">
      <w:pPr>
        <w:pStyle w:val="ListParagraph"/>
        <w:rPr>
          <w:rFonts w:ascii="Times New Roman" w:eastAsia="Times New Roman" w:hAnsi="Times New Roman"/>
          <w:sz w:val="20"/>
          <w:szCs w:val="20"/>
        </w:rPr>
      </w:pPr>
    </w:p>
    <w:p w14:paraId="70294583" w14:textId="2DF54466" w:rsidR="008D4AB5" w:rsidRPr="00402602" w:rsidRDefault="008D4AB5" w:rsidP="0002650D">
      <w:pPr>
        <w:pStyle w:val="ListParagraph"/>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Times New Roman" w:hAnsi="Times New Roman"/>
          <w:sz w:val="20"/>
          <w:szCs w:val="20"/>
        </w:rPr>
      </w:pPr>
    </w:p>
    <w:p w14:paraId="540A0AB6" w14:textId="00A7B2CE" w:rsidR="007B0EE9" w:rsidRPr="007A154E" w:rsidRDefault="007B0EE9" w:rsidP="001E1415">
      <w:pPr>
        <w:pStyle w:val="Heading1"/>
      </w:pPr>
      <w:bookmarkStart w:id="26" w:name="_Toc58402877"/>
      <w:r w:rsidRPr="007A154E">
        <w:t>Payment</w:t>
      </w:r>
      <w:bookmarkEnd w:id="26"/>
    </w:p>
    <w:p w14:paraId="2049C5B4" w14:textId="77777777"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p w14:paraId="49325F36" w14:textId="52A042D1"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4"/>
          <w:szCs w:val="24"/>
        </w:rPr>
      </w:pPr>
      <w:r w:rsidRPr="00402602">
        <w:rPr>
          <w:rFonts w:ascii="Times New Roman" w:eastAsia="Times New Roman" w:hAnsi="Times New Roman"/>
          <w:sz w:val="20"/>
          <w:szCs w:val="20"/>
        </w:rPr>
        <w:t xml:space="preserve">New Directions Beauty Institute accepts cash, approved </w:t>
      </w:r>
      <w:r w:rsidR="00303D98" w:rsidRPr="00402602">
        <w:rPr>
          <w:rFonts w:ascii="Times New Roman" w:eastAsia="Times New Roman" w:hAnsi="Times New Roman"/>
          <w:sz w:val="20"/>
          <w:szCs w:val="20"/>
        </w:rPr>
        <w:t xml:space="preserve">debit cards, </w:t>
      </w:r>
      <w:r w:rsidRPr="00402602">
        <w:rPr>
          <w:rFonts w:ascii="Times New Roman" w:eastAsia="Times New Roman" w:hAnsi="Times New Roman"/>
          <w:sz w:val="20"/>
          <w:szCs w:val="20"/>
        </w:rPr>
        <w:t>credit cards</w:t>
      </w:r>
      <w:r w:rsidR="00A512BA">
        <w:rPr>
          <w:rFonts w:ascii="Times New Roman" w:eastAsia="Times New Roman" w:hAnsi="Times New Roman"/>
          <w:sz w:val="20"/>
          <w:szCs w:val="20"/>
        </w:rPr>
        <w:t xml:space="preserve"> and</w:t>
      </w:r>
      <w:r w:rsidRPr="00402602">
        <w:rPr>
          <w:rFonts w:ascii="Times New Roman" w:eastAsia="Times New Roman" w:hAnsi="Times New Roman"/>
          <w:sz w:val="20"/>
          <w:szCs w:val="20"/>
        </w:rPr>
        <w:t xml:space="preserve"> money orders</w:t>
      </w:r>
      <w:r w:rsidR="00A512BA">
        <w:rPr>
          <w:rFonts w:ascii="Times New Roman" w:eastAsia="Times New Roman" w:hAnsi="Times New Roman"/>
          <w:sz w:val="20"/>
          <w:szCs w:val="20"/>
        </w:rPr>
        <w:t>.</w:t>
      </w:r>
      <w:r w:rsidRPr="007A154E">
        <w:rPr>
          <w:rFonts w:ascii="Times New Roman" w:eastAsia="Times New Roman" w:hAnsi="Times New Roman"/>
          <w:sz w:val="24"/>
          <w:szCs w:val="24"/>
        </w:rPr>
        <w:t xml:space="preserve"> </w:t>
      </w:r>
    </w:p>
    <w:p w14:paraId="6D650BCE" w14:textId="77777777" w:rsidR="00785987" w:rsidRPr="00402602" w:rsidRDefault="0078598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2C7B65C6" w14:textId="47DAF068" w:rsidR="007B0EE9" w:rsidRPr="007A154E" w:rsidRDefault="007B0EE9" w:rsidP="001E1415">
      <w:pPr>
        <w:pStyle w:val="Heading1"/>
      </w:pPr>
      <w:bookmarkStart w:id="27" w:name="_Toc58402878"/>
      <w:r w:rsidRPr="007A154E">
        <w:t>Attendance Policy</w:t>
      </w:r>
      <w:bookmarkEnd w:id="27"/>
    </w:p>
    <w:p w14:paraId="14FC1787"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8"/>
          <w:szCs w:val="20"/>
          <w:u w:val="single"/>
        </w:rPr>
      </w:pPr>
    </w:p>
    <w:p w14:paraId="261F4B2B" w14:textId="77777777"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All students are required to remain in good attendance status while enrolled in New Directions Beauty Institute.  Good attendance is crucial so that a student will complete his/her course of study in a timely manner according to the contractual agreement.  To verify a student</w:t>
      </w:r>
      <w:r w:rsidR="00657FBA" w:rsidRPr="00402602">
        <w:rPr>
          <w:rFonts w:ascii="Times New Roman" w:eastAsia="Times New Roman" w:hAnsi="Times New Roman"/>
          <w:sz w:val="20"/>
          <w:szCs w:val="20"/>
        </w:rPr>
        <w:t xml:space="preserve">’s </w:t>
      </w:r>
      <w:r w:rsidRPr="00402602">
        <w:rPr>
          <w:rFonts w:ascii="Times New Roman" w:eastAsia="Times New Roman" w:hAnsi="Times New Roman"/>
          <w:sz w:val="20"/>
          <w:szCs w:val="20"/>
        </w:rPr>
        <w:t>attendance, it is required that all students clock in and out when entering or leaving school.</w:t>
      </w:r>
    </w:p>
    <w:p w14:paraId="43DB6526" w14:textId="77777777" w:rsidR="00B635AA" w:rsidRDefault="00B635AA" w:rsidP="007B0EE9">
      <w:pPr>
        <w:spacing w:after="0" w:line="240" w:lineRule="auto"/>
        <w:jc w:val="center"/>
        <w:rPr>
          <w:rFonts w:ascii="Times New Roman" w:eastAsia="Times New Roman" w:hAnsi="Times New Roman"/>
          <w:b/>
          <w:sz w:val="20"/>
          <w:szCs w:val="20"/>
        </w:rPr>
      </w:pPr>
    </w:p>
    <w:p w14:paraId="236777A9" w14:textId="4777393B" w:rsidR="007B0EE9" w:rsidRPr="00402602" w:rsidRDefault="00402602" w:rsidP="007B0EE9">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b/>
          <w:sz w:val="20"/>
          <w:szCs w:val="20"/>
        </w:rPr>
        <w:t>Student Completion Hour</w:t>
      </w:r>
      <w:r w:rsidRPr="00402602">
        <w:rPr>
          <w:rFonts w:ascii="Times New Roman" w:eastAsia="Times New Roman" w:hAnsi="Times New Roman"/>
          <w:sz w:val="20"/>
          <w:szCs w:val="20"/>
        </w:rPr>
        <w:t xml:space="preserve"> </w:t>
      </w:r>
      <w:r w:rsidRPr="00402602">
        <w:rPr>
          <w:rFonts w:ascii="Times New Roman" w:eastAsia="Times New Roman" w:hAnsi="Times New Roman"/>
          <w:b/>
          <w:sz w:val="20"/>
          <w:szCs w:val="20"/>
        </w:rPr>
        <w:t>Schedule</w:t>
      </w:r>
    </w:p>
    <w:tbl>
      <w:tblPr>
        <w:tblW w:w="6725" w:type="dxa"/>
        <w:jc w:val="center"/>
        <w:tblLayout w:type="fixed"/>
        <w:tblCellMar>
          <w:left w:w="0" w:type="dxa"/>
          <w:right w:w="0" w:type="dxa"/>
        </w:tblCellMar>
        <w:tblLook w:val="04A0" w:firstRow="1" w:lastRow="0" w:firstColumn="1" w:lastColumn="0" w:noHBand="0" w:noVBand="1"/>
      </w:tblPr>
      <w:tblGrid>
        <w:gridCol w:w="40"/>
        <w:gridCol w:w="1758"/>
        <w:gridCol w:w="40"/>
        <w:gridCol w:w="52"/>
        <w:gridCol w:w="4795"/>
        <w:gridCol w:w="40"/>
      </w:tblGrid>
      <w:tr w:rsidR="007B0EE9" w:rsidRPr="00402602" w14:paraId="4AA35786" w14:textId="77777777" w:rsidTr="00402602">
        <w:trPr>
          <w:trHeight w:val="617"/>
          <w:jc w:val="center"/>
        </w:trPr>
        <w:tc>
          <w:tcPr>
            <w:tcW w:w="40" w:type="dxa"/>
            <w:shd w:val="clear" w:color="auto" w:fill="auto"/>
            <w:vAlign w:val="center"/>
            <w:hideMark/>
          </w:tcPr>
          <w:p w14:paraId="53665966"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1758" w:type="dxa"/>
            <w:shd w:val="clear" w:color="auto" w:fill="auto"/>
            <w:vAlign w:val="center"/>
            <w:hideMark/>
          </w:tcPr>
          <w:p w14:paraId="18807114" w14:textId="77777777" w:rsidR="007B0EE9" w:rsidRPr="00402602" w:rsidRDefault="007B0EE9"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Scheduled hours</w:t>
            </w:r>
          </w:p>
        </w:tc>
        <w:tc>
          <w:tcPr>
            <w:tcW w:w="40" w:type="dxa"/>
            <w:shd w:val="clear" w:color="auto" w:fill="auto"/>
            <w:vAlign w:val="center"/>
            <w:hideMark/>
          </w:tcPr>
          <w:p w14:paraId="127EC9A3"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52" w:type="dxa"/>
            <w:shd w:val="clear" w:color="auto" w:fill="auto"/>
            <w:vAlign w:val="center"/>
            <w:hideMark/>
          </w:tcPr>
          <w:p w14:paraId="250A1CA0"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4795" w:type="dxa"/>
            <w:shd w:val="clear" w:color="auto" w:fill="auto"/>
            <w:vAlign w:val="center"/>
            <w:hideMark/>
          </w:tcPr>
          <w:p w14:paraId="0FF8F8A0" w14:textId="77777777" w:rsidR="007B0EE9" w:rsidRPr="00402602" w:rsidRDefault="007B0EE9"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Weeks to complete schedule </w:t>
            </w:r>
          </w:p>
        </w:tc>
        <w:tc>
          <w:tcPr>
            <w:tcW w:w="40" w:type="dxa"/>
            <w:shd w:val="clear" w:color="auto" w:fill="auto"/>
            <w:vAlign w:val="center"/>
            <w:hideMark/>
          </w:tcPr>
          <w:p w14:paraId="5D66C513" w14:textId="77777777" w:rsidR="007B0EE9" w:rsidRPr="00402602" w:rsidRDefault="007B0EE9" w:rsidP="0062120B">
            <w:pPr>
              <w:spacing w:after="0" w:line="240" w:lineRule="auto"/>
              <w:jc w:val="center"/>
              <w:rPr>
                <w:rFonts w:ascii="Times New Roman" w:eastAsia="Times New Roman" w:hAnsi="Times New Roman"/>
                <w:sz w:val="20"/>
                <w:szCs w:val="20"/>
              </w:rPr>
            </w:pPr>
          </w:p>
        </w:tc>
      </w:tr>
      <w:tr w:rsidR="007B0EE9" w:rsidRPr="00402602" w14:paraId="089A4328" w14:textId="77777777" w:rsidTr="00402602">
        <w:trPr>
          <w:trHeight w:val="315"/>
          <w:jc w:val="center"/>
        </w:trPr>
        <w:tc>
          <w:tcPr>
            <w:tcW w:w="40" w:type="dxa"/>
            <w:shd w:val="clear" w:color="auto" w:fill="auto"/>
            <w:vAlign w:val="center"/>
            <w:hideMark/>
          </w:tcPr>
          <w:p w14:paraId="77617F8D"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1758" w:type="dxa"/>
            <w:shd w:val="clear" w:color="auto" w:fill="auto"/>
            <w:vAlign w:val="center"/>
            <w:hideMark/>
          </w:tcPr>
          <w:p w14:paraId="72673630" w14:textId="77777777" w:rsidR="007B0EE9" w:rsidRPr="00402602" w:rsidRDefault="007B0EE9"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35</w:t>
            </w:r>
          </w:p>
        </w:tc>
        <w:tc>
          <w:tcPr>
            <w:tcW w:w="40" w:type="dxa"/>
            <w:shd w:val="clear" w:color="auto" w:fill="auto"/>
            <w:vAlign w:val="center"/>
            <w:hideMark/>
          </w:tcPr>
          <w:p w14:paraId="7C96B3EA"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52" w:type="dxa"/>
            <w:shd w:val="clear" w:color="auto" w:fill="auto"/>
            <w:vAlign w:val="center"/>
            <w:hideMark/>
          </w:tcPr>
          <w:p w14:paraId="3C81082D"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4795" w:type="dxa"/>
            <w:shd w:val="clear" w:color="auto" w:fill="auto"/>
            <w:vAlign w:val="center"/>
            <w:hideMark/>
          </w:tcPr>
          <w:p w14:paraId="3D237D0A" w14:textId="77777777" w:rsidR="007B0EE9" w:rsidRPr="00402602" w:rsidRDefault="00657FBA"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 </w:t>
            </w:r>
            <w:r w:rsidR="007B0EE9" w:rsidRPr="00402602">
              <w:rPr>
                <w:rFonts w:ascii="Times New Roman" w:eastAsia="Times New Roman" w:hAnsi="Times New Roman"/>
                <w:sz w:val="20"/>
                <w:szCs w:val="20"/>
              </w:rPr>
              <w:t>51.43</w:t>
            </w:r>
          </w:p>
        </w:tc>
        <w:tc>
          <w:tcPr>
            <w:tcW w:w="40" w:type="dxa"/>
            <w:shd w:val="clear" w:color="auto" w:fill="auto"/>
            <w:vAlign w:val="center"/>
            <w:hideMark/>
          </w:tcPr>
          <w:p w14:paraId="1580C88B" w14:textId="77777777" w:rsidR="007B0EE9" w:rsidRPr="00402602" w:rsidRDefault="007B0EE9" w:rsidP="0062120B">
            <w:pPr>
              <w:spacing w:after="0" w:line="240" w:lineRule="auto"/>
              <w:jc w:val="center"/>
              <w:rPr>
                <w:rFonts w:ascii="Times New Roman" w:eastAsia="Times New Roman" w:hAnsi="Times New Roman"/>
                <w:sz w:val="20"/>
                <w:szCs w:val="20"/>
              </w:rPr>
            </w:pPr>
          </w:p>
        </w:tc>
      </w:tr>
      <w:tr w:rsidR="007B0EE9" w:rsidRPr="00402602" w14:paraId="7ED74A09" w14:textId="77777777" w:rsidTr="00402602">
        <w:trPr>
          <w:trHeight w:val="315"/>
          <w:jc w:val="center"/>
        </w:trPr>
        <w:tc>
          <w:tcPr>
            <w:tcW w:w="40" w:type="dxa"/>
            <w:shd w:val="clear" w:color="auto" w:fill="auto"/>
            <w:vAlign w:val="center"/>
            <w:hideMark/>
          </w:tcPr>
          <w:p w14:paraId="210F1406"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1758" w:type="dxa"/>
            <w:shd w:val="clear" w:color="auto" w:fill="auto"/>
            <w:vAlign w:val="center"/>
            <w:hideMark/>
          </w:tcPr>
          <w:p w14:paraId="5A7FF063" w14:textId="77777777" w:rsidR="007B0EE9" w:rsidRPr="00402602" w:rsidRDefault="00AE1FC6"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20</w:t>
            </w:r>
          </w:p>
        </w:tc>
        <w:tc>
          <w:tcPr>
            <w:tcW w:w="40" w:type="dxa"/>
            <w:shd w:val="clear" w:color="auto" w:fill="auto"/>
            <w:vAlign w:val="center"/>
            <w:hideMark/>
          </w:tcPr>
          <w:p w14:paraId="7935E75E"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52" w:type="dxa"/>
            <w:shd w:val="clear" w:color="auto" w:fill="auto"/>
            <w:vAlign w:val="center"/>
            <w:hideMark/>
          </w:tcPr>
          <w:p w14:paraId="23FA0673"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4795" w:type="dxa"/>
            <w:shd w:val="clear" w:color="auto" w:fill="auto"/>
            <w:vAlign w:val="center"/>
            <w:hideMark/>
          </w:tcPr>
          <w:p w14:paraId="49D622A6" w14:textId="77777777" w:rsidR="007B0EE9" w:rsidRPr="00402602" w:rsidRDefault="00657FBA"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 xml:space="preserve"> </w:t>
            </w:r>
            <w:r w:rsidR="00AE1FC6" w:rsidRPr="00402602">
              <w:rPr>
                <w:rFonts w:ascii="Times New Roman" w:eastAsia="Times New Roman" w:hAnsi="Times New Roman"/>
                <w:sz w:val="20"/>
                <w:szCs w:val="20"/>
              </w:rPr>
              <w:t>90.00</w:t>
            </w:r>
          </w:p>
        </w:tc>
        <w:tc>
          <w:tcPr>
            <w:tcW w:w="40" w:type="dxa"/>
            <w:shd w:val="clear" w:color="auto" w:fill="auto"/>
            <w:vAlign w:val="center"/>
            <w:hideMark/>
          </w:tcPr>
          <w:p w14:paraId="36FC0EF9" w14:textId="77777777" w:rsidR="007B0EE9" w:rsidRPr="00402602" w:rsidRDefault="007B0EE9" w:rsidP="0062120B">
            <w:pPr>
              <w:spacing w:after="0" w:line="240" w:lineRule="auto"/>
              <w:jc w:val="center"/>
              <w:rPr>
                <w:rFonts w:ascii="Times New Roman" w:eastAsia="Times New Roman" w:hAnsi="Times New Roman"/>
                <w:sz w:val="20"/>
                <w:szCs w:val="20"/>
              </w:rPr>
            </w:pPr>
          </w:p>
        </w:tc>
      </w:tr>
      <w:tr w:rsidR="007B0EE9" w:rsidRPr="00402602" w14:paraId="1E65B7A5" w14:textId="77777777" w:rsidTr="00402602">
        <w:trPr>
          <w:trHeight w:val="50"/>
          <w:jc w:val="center"/>
        </w:trPr>
        <w:tc>
          <w:tcPr>
            <w:tcW w:w="40" w:type="dxa"/>
            <w:shd w:val="clear" w:color="auto" w:fill="auto"/>
            <w:vAlign w:val="center"/>
            <w:hideMark/>
          </w:tcPr>
          <w:p w14:paraId="24402479"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1758" w:type="dxa"/>
            <w:shd w:val="clear" w:color="auto" w:fill="auto"/>
            <w:vAlign w:val="center"/>
            <w:hideMark/>
          </w:tcPr>
          <w:p w14:paraId="4BC3EA55" w14:textId="77777777" w:rsidR="007B0EE9" w:rsidRPr="00402602" w:rsidRDefault="007B0EE9"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18</w:t>
            </w:r>
          </w:p>
        </w:tc>
        <w:tc>
          <w:tcPr>
            <w:tcW w:w="40" w:type="dxa"/>
            <w:shd w:val="clear" w:color="auto" w:fill="auto"/>
            <w:vAlign w:val="center"/>
            <w:hideMark/>
          </w:tcPr>
          <w:p w14:paraId="36019772"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52" w:type="dxa"/>
            <w:shd w:val="clear" w:color="auto" w:fill="auto"/>
            <w:vAlign w:val="center"/>
            <w:hideMark/>
          </w:tcPr>
          <w:p w14:paraId="761BBEB6" w14:textId="77777777" w:rsidR="007B0EE9" w:rsidRPr="00402602" w:rsidRDefault="007B0EE9" w:rsidP="0062120B">
            <w:pPr>
              <w:spacing w:after="0" w:line="240" w:lineRule="auto"/>
              <w:jc w:val="center"/>
              <w:rPr>
                <w:rFonts w:ascii="Times New Roman" w:eastAsia="Times New Roman" w:hAnsi="Times New Roman"/>
                <w:sz w:val="20"/>
                <w:szCs w:val="20"/>
              </w:rPr>
            </w:pPr>
          </w:p>
        </w:tc>
        <w:tc>
          <w:tcPr>
            <w:tcW w:w="4795" w:type="dxa"/>
            <w:shd w:val="clear" w:color="auto" w:fill="auto"/>
            <w:vAlign w:val="center"/>
            <w:hideMark/>
          </w:tcPr>
          <w:p w14:paraId="21704534" w14:textId="77777777" w:rsidR="007B0EE9" w:rsidRPr="00402602" w:rsidRDefault="007B0EE9" w:rsidP="0062120B">
            <w:pPr>
              <w:spacing w:after="0" w:line="240" w:lineRule="auto"/>
              <w:jc w:val="center"/>
              <w:rPr>
                <w:rFonts w:ascii="Times New Roman" w:eastAsia="Times New Roman" w:hAnsi="Times New Roman"/>
                <w:sz w:val="20"/>
                <w:szCs w:val="20"/>
              </w:rPr>
            </w:pPr>
            <w:r w:rsidRPr="00402602">
              <w:rPr>
                <w:rFonts w:ascii="Times New Roman" w:eastAsia="Times New Roman" w:hAnsi="Times New Roman"/>
                <w:sz w:val="20"/>
                <w:szCs w:val="20"/>
              </w:rPr>
              <w:t>100.00</w:t>
            </w:r>
          </w:p>
        </w:tc>
        <w:tc>
          <w:tcPr>
            <w:tcW w:w="40" w:type="dxa"/>
            <w:shd w:val="clear" w:color="auto" w:fill="auto"/>
            <w:vAlign w:val="center"/>
            <w:hideMark/>
          </w:tcPr>
          <w:p w14:paraId="6B1BA3BF" w14:textId="77777777" w:rsidR="007B0EE9" w:rsidRPr="00402602" w:rsidRDefault="007B0EE9" w:rsidP="0062120B">
            <w:pPr>
              <w:spacing w:after="0" w:line="240" w:lineRule="auto"/>
              <w:jc w:val="center"/>
              <w:rPr>
                <w:rFonts w:ascii="Times New Roman" w:eastAsia="Times New Roman" w:hAnsi="Times New Roman"/>
                <w:sz w:val="20"/>
                <w:szCs w:val="20"/>
              </w:rPr>
            </w:pPr>
          </w:p>
        </w:tc>
      </w:tr>
    </w:tbl>
    <w:p w14:paraId="3F430617" w14:textId="77777777" w:rsidR="007B0EE9" w:rsidRPr="00F31AC6"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7AB4D496" w14:textId="34EAC866" w:rsidR="00303D98" w:rsidRPr="00402602" w:rsidRDefault="00A169D2"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0"/>
          <w:szCs w:val="20"/>
        </w:rPr>
      </w:pPr>
      <w:r w:rsidRPr="00402602">
        <w:rPr>
          <w:rFonts w:ascii="Times New Roman" w:eastAsia="Times New Roman" w:hAnsi="Times New Roman"/>
          <w:sz w:val="20"/>
          <w:szCs w:val="20"/>
        </w:rPr>
        <w:t>Students</w:t>
      </w:r>
      <w:r w:rsidR="00303D98" w:rsidRPr="00402602">
        <w:rPr>
          <w:rFonts w:ascii="Times New Roman" w:eastAsia="Times New Roman" w:hAnsi="Times New Roman"/>
          <w:sz w:val="20"/>
          <w:szCs w:val="20"/>
        </w:rPr>
        <w:t xml:space="preserve"> whose cumulative attendance drops belo</w:t>
      </w:r>
      <w:r w:rsidR="00EE036E" w:rsidRPr="00402602">
        <w:rPr>
          <w:rFonts w:ascii="Times New Roman" w:eastAsia="Times New Roman" w:hAnsi="Times New Roman"/>
          <w:sz w:val="20"/>
          <w:szCs w:val="20"/>
        </w:rPr>
        <w:t>w 75% for an</w:t>
      </w:r>
      <w:r w:rsidR="00B670B3" w:rsidRPr="00402602">
        <w:rPr>
          <w:rFonts w:ascii="Times New Roman" w:eastAsia="Times New Roman" w:hAnsi="Times New Roman"/>
          <w:sz w:val="20"/>
          <w:szCs w:val="20"/>
        </w:rPr>
        <w:t>y</w:t>
      </w:r>
      <w:r w:rsidRPr="00402602">
        <w:rPr>
          <w:rFonts w:ascii="Times New Roman" w:eastAsia="Times New Roman" w:hAnsi="Times New Roman"/>
          <w:sz w:val="20"/>
          <w:szCs w:val="20"/>
        </w:rPr>
        <w:t xml:space="preserve"> evaluation period</w:t>
      </w:r>
      <w:r w:rsidR="00B670B3" w:rsidRPr="00402602">
        <w:rPr>
          <w:rFonts w:ascii="Times New Roman" w:eastAsia="Times New Roman" w:hAnsi="Times New Roman"/>
          <w:sz w:val="20"/>
          <w:szCs w:val="20"/>
        </w:rPr>
        <w:t>,</w:t>
      </w:r>
      <w:r w:rsidR="00303D98" w:rsidRPr="00402602">
        <w:rPr>
          <w:rFonts w:ascii="Times New Roman" w:eastAsia="Times New Roman" w:hAnsi="Times New Roman"/>
          <w:sz w:val="20"/>
          <w:szCs w:val="20"/>
        </w:rPr>
        <w:t xml:space="preserve"> will be </w:t>
      </w:r>
      <w:r w:rsidR="00B670B3" w:rsidRPr="00402602">
        <w:rPr>
          <w:rFonts w:ascii="Times New Roman" w:eastAsia="Times New Roman" w:hAnsi="Times New Roman"/>
          <w:sz w:val="20"/>
          <w:szCs w:val="20"/>
        </w:rPr>
        <w:t>given a warning and considered to be making satisfactory progress during the warning period.  The student will be advised in writing of the actions required to attain satisfactory academic progress by the next evaluation.  If at the end of the warning period, the student has still not met the attendance requirements he/she will be placed on probation</w:t>
      </w:r>
      <w:r w:rsidR="004F20CA">
        <w:rPr>
          <w:rFonts w:ascii="Times New Roman" w:eastAsia="Times New Roman" w:hAnsi="Times New Roman"/>
          <w:sz w:val="20"/>
          <w:szCs w:val="20"/>
        </w:rPr>
        <w:t>.</w:t>
      </w:r>
      <w:r w:rsidR="00B670B3" w:rsidRPr="00402602">
        <w:rPr>
          <w:rFonts w:ascii="Times New Roman" w:eastAsia="Times New Roman" w:hAnsi="Times New Roman"/>
          <w:sz w:val="20"/>
          <w:szCs w:val="20"/>
        </w:rPr>
        <w:t xml:space="preserve">   </w:t>
      </w:r>
    </w:p>
    <w:p w14:paraId="064C6DFD" w14:textId="77777777" w:rsidR="00303D98" w:rsidRPr="00402602" w:rsidRDefault="00303D9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0"/>
          <w:szCs w:val="20"/>
        </w:rPr>
      </w:pPr>
    </w:p>
    <w:p w14:paraId="3D24412D" w14:textId="0F82B232"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If a st</w:t>
      </w:r>
      <w:r w:rsidR="00E60FD9" w:rsidRPr="00402602">
        <w:rPr>
          <w:rFonts w:ascii="Times New Roman" w:eastAsia="Times New Roman" w:hAnsi="Times New Roman"/>
          <w:sz w:val="20"/>
          <w:szCs w:val="20"/>
        </w:rPr>
        <w:t>udent will be absent from school,</w:t>
      </w:r>
      <w:r w:rsidRPr="00402602">
        <w:rPr>
          <w:rFonts w:ascii="Times New Roman" w:eastAsia="Times New Roman" w:hAnsi="Times New Roman"/>
          <w:sz w:val="20"/>
          <w:szCs w:val="20"/>
        </w:rPr>
        <w:t xml:space="preserve"> it is recommended </w:t>
      </w:r>
      <w:r w:rsidR="00657FBA" w:rsidRPr="00402602">
        <w:rPr>
          <w:rFonts w:ascii="Times New Roman" w:eastAsia="Times New Roman" w:hAnsi="Times New Roman"/>
          <w:sz w:val="20"/>
          <w:szCs w:val="20"/>
        </w:rPr>
        <w:t xml:space="preserve">that </w:t>
      </w:r>
      <w:r w:rsidRPr="00402602">
        <w:rPr>
          <w:rFonts w:ascii="Times New Roman" w:eastAsia="Times New Roman" w:hAnsi="Times New Roman"/>
          <w:sz w:val="20"/>
          <w:szCs w:val="20"/>
        </w:rPr>
        <w:t xml:space="preserve">the student inform the school of his/her intended absence by telephone or in writing.  A record of the absence is recorded.  The hours of operation at New Directions Beauty Institute </w:t>
      </w:r>
      <w:r w:rsidR="00BD5581" w:rsidRPr="00402602">
        <w:rPr>
          <w:rFonts w:ascii="Times New Roman" w:eastAsia="Times New Roman" w:hAnsi="Times New Roman"/>
          <w:sz w:val="20"/>
          <w:szCs w:val="20"/>
        </w:rPr>
        <w:t>are</w:t>
      </w:r>
      <w:r w:rsidRPr="00402602">
        <w:rPr>
          <w:rFonts w:ascii="Times New Roman" w:eastAsia="Times New Roman" w:hAnsi="Times New Roman"/>
          <w:sz w:val="20"/>
          <w:szCs w:val="20"/>
        </w:rPr>
        <w:t xml:space="preserve"> Tuesday – </w:t>
      </w:r>
      <w:r w:rsidR="00BD5581" w:rsidRPr="00402602">
        <w:rPr>
          <w:rFonts w:ascii="Times New Roman" w:eastAsia="Times New Roman" w:hAnsi="Times New Roman"/>
          <w:sz w:val="20"/>
          <w:szCs w:val="20"/>
        </w:rPr>
        <w:t>Saturday, 8:00am - 4:30 pm;</w:t>
      </w:r>
      <w:r w:rsidRPr="00402602">
        <w:rPr>
          <w:rFonts w:ascii="Times New Roman" w:eastAsia="Times New Roman" w:hAnsi="Times New Roman"/>
          <w:sz w:val="20"/>
          <w:szCs w:val="20"/>
        </w:rPr>
        <w:t xml:space="preserve"> </w:t>
      </w:r>
      <w:r w:rsidR="00BD5581" w:rsidRPr="00402602">
        <w:rPr>
          <w:rFonts w:ascii="Times New Roman" w:eastAsia="Times New Roman" w:hAnsi="Times New Roman"/>
          <w:sz w:val="20"/>
          <w:szCs w:val="20"/>
        </w:rPr>
        <w:t xml:space="preserve">part-time day classes are held Tuesday </w:t>
      </w:r>
      <w:r w:rsidR="00717FD8" w:rsidRPr="00402602">
        <w:rPr>
          <w:rFonts w:ascii="Times New Roman" w:eastAsia="Times New Roman" w:hAnsi="Times New Roman"/>
          <w:sz w:val="20"/>
          <w:szCs w:val="20"/>
        </w:rPr>
        <w:t xml:space="preserve">– Friday, </w:t>
      </w:r>
      <w:r w:rsidR="00BD5581" w:rsidRPr="00402602">
        <w:rPr>
          <w:rFonts w:ascii="Times New Roman" w:eastAsia="Times New Roman" w:hAnsi="Times New Roman"/>
          <w:sz w:val="20"/>
          <w:szCs w:val="20"/>
        </w:rPr>
        <w:t xml:space="preserve">8:00am </w:t>
      </w:r>
      <w:r w:rsidR="00717FD8" w:rsidRPr="00402602">
        <w:rPr>
          <w:rFonts w:ascii="Times New Roman" w:eastAsia="Times New Roman" w:hAnsi="Times New Roman"/>
          <w:sz w:val="20"/>
          <w:szCs w:val="20"/>
        </w:rPr>
        <w:t>– 12:00pm</w:t>
      </w:r>
      <w:r w:rsidR="00BD5581" w:rsidRPr="00402602">
        <w:rPr>
          <w:rFonts w:ascii="Times New Roman" w:eastAsia="Times New Roman" w:hAnsi="Times New Roman"/>
          <w:sz w:val="20"/>
          <w:szCs w:val="20"/>
        </w:rPr>
        <w:t xml:space="preserve"> and Saturday from 8:00am – 4:30pm.  </w:t>
      </w:r>
      <w:r w:rsidR="00BD5581" w:rsidRPr="00402602">
        <w:rPr>
          <w:rFonts w:ascii="Times New Roman" w:eastAsia="Times New Roman" w:hAnsi="Times New Roman"/>
          <w:b/>
          <w:sz w:val="20"/>
          <w:szCs w:val="20"/>
        </w:rPr>
        <w:t>The school is closed on Sundays and Mondays.</w:t>
      </w:r>
      <w:r w:rsidR="00740CC2">
        <w:rPr>
          <w:rFonts w:ascii="Times New Roman" w:eastAsia="Times New Roman" w:hAnsi="Times New Roman"/>
          <w:b/>
          <w:sz w:val="20"/>
          <w:szCs w:val="20"/>
        </w:rPr>
        <w:t xml:space="preserve"> Saturday attendance is</w:t>
      </w:r>
      <w:r w:rsidR="00A334D3">
        <w:rPr>
          <w:rFonts w:ascii="Times New Roman" w:eastAsia="Times New Roman" w:hAnsi="Times New Roman"/>
          <w:b/>
          <w:sz w:val="20"/>
          <w:szCs w:val="20"/>
        </w:rPr>
        <w:t xml:space="preserve"> mandatory for all students.</w:t>
      </w:r>
    </w:p>
    <w:p w14:paraId="32E53304" w14:textId="77777777"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76643433" w14:textId="7946A655" w:rsidR="00326945" w:rsidRPr="00402602" w:rsidRDefault="005F1200" w:rsidP="008D4A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N</w:t>
      </w:r>
      <w:r w:rsidR="007B0EE9" w:rsidRPr="00402602">
        <w:rPr>
          <w:rFonts w:ascii="Times New Roman" w:eastAsia="Times New Roman" w:hAnsi="Times New Roman"/>
          <w:sz w:val="20"/>
          <w:szCs w:val="20"/>
        </w:rPr>
        <w:t>ew Directions Beauty Institute will not deduct hours from a student as a penalty.  A student will receive credit for all hours “clocked”.  Therefore</w:t>
      </w:r>
      <w:r w:rsidR="00E60FD9" w:rsidRPr="00402602">
        <w:rPr>
          <w:rFonts w:ascii="Times New Roman" w:eastAsia="Times New Roman" w:hAnsi="Times New Roman"/>
          <w:sz w:val="20"/>
          <w:szCs w:val="20"/>
        </w:rPr>
        <w:t>,</w:t>
      </w:r>
      <w:r w:rsidR="007B0EE9" w:rsidRPr="00402602">
        <w:rPr>
          <w:rFonts w:ascii="Times New Roman" w:eastAsia="Times New Roman" w:hAnsi="Times New Roman"/>
          <w:sz w:val="20"/>
          <w:szCs w:val="20"/>
        </w:rPr>
        <w:t xml:space="preserve"> it is crucial that a student clock in and out</w:t>
      </w:r>
      <w:r w:rsidR="00326945" w:rsidRPr="00402602">
        <w:rPr>
          <w:rFonts w:ascii="Times New Roman" w:eastAsia="Times New Roman" w:hAnsi="Times New Roman"/>
          <w:sz w:val="20"/>
          <w:szCs w:val="20"/>
        </w:rPr>
        <w:t>.</w:t>
      </w:r>
      <w:r w:rsidR="007B0EE9" w:rsidRPr="00402602">
        <w:rPr>
          <w:rFonts w:ascii="Times New Roman" w:eastAsia="Times New Roman" w:hAnsi="Times New Roman"/>
          <w:sz w:val="20"/>
          <w:szCs w:val="20"/>
        </w:rPr>
        <w:t xml:space="preserve"> The hours of attendance </w:t>
      </w:r>
      <w:r w:rsidR="00657FBA" w:rsidRPr="00402602">
        <w:rPr>
          <w:rFonts w:ascii="Times New Roman" w:eastAsia="Times New Roman" w:hAnsi="Times New Roman"/>
          <w:sz w:val="20"/>
          <w:szCs w:val="20"/>
        </w:rPr>
        <w:t>are</w:t>
      </w:r>
      <w:r w:rsidR="007B0EE9" w:rsidRPr="00402602">
        <w:rPr>
          <w:rFonts w:ascii="Times New Roman" w:eastAsia="Times New Roman" w:hAnsi="Times New Roman"/>
          <w:sz w:val="20"/>
          <w:szCs w:val="20"/>
        </w:rPr>
        <w:t xml:space="preserve"> calculated by rounding up to the nearest quarter hour.</w:t>
      </w:r>
    </w:p>
    <w:p w14:paraId="4E3ED7A1" w14:textId="02577514" w:rsidR="00662E57" w:rsidRDefault="00662E57" w:rsidP="001E1415">
      <w:pPr>
        <w:pStyle w:val="Heading1"/>
      </w:pPr>
      <w:bookmarkStart w:id="28" w:name="_Toc58402879"/>
    </w:p>
    <w:p w14:paraId="70333C81" w14:textId="77777777" w:rsidR="00662E57" w:rsidRPr="00662E57" w:rsidRDefault="00662E57" w:rsidP="00662E57"/>
    <w:p w14:paraId="1D1FAFA9" w14:textId="714DBC54" w:rsidR="007B0EE9" w:rsidRPr="007A154E" w:rsidRDefault="007B0EE9" w:rsidP="001E1415">
      <w:pPr>
        <w:pStyle w:val="Heading1"/>
      </w:pPr>
      <w:r w:rsidRPr="007A154E">
        <w:lastRenderedPageBreak/>
        <w:t>Student Absenteeism</w:t>
      </w:r>
      <w:bookmarkEnd w:id="28"/>
    </w:p>
    <w:p w14:paraId="63A2A52F" w14:textId="77777777" w:rsidR="007B0EE9" w:rsidRPr="00402602"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b/>
          <w:sz w:val="20"/>
          <w:szCs w:val="20"/>
          <w:u w:val="single"/>
        </w:rPr>
      </w:pPr>
    </w:p>
    <w:p w14:paraId="6EE1E57E" w14:textId="6873D9D7" w:rsidR="00944744" w:rsidRDefault="007B0EE9" w:rsidP="00DC2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402602">
        <w:rPr>
          <w:rFonts w:ascii="Times New Roman" w:eastAsia="Times New Roman" w:hAnsi="Times New Roman"/>
          <w:sz w:val="20"/>
          <w:szCs w:val="20"/>
        </w:rPr>
        <w:t>A student may be dropped for excessive absenteeism.  It is the discretion of New Directions Beauty Institute to determine excessive absenteeism</w:t>
      </w:r>
      <w:r w:rsidR="00E60FD9" w:rsidRPr="00402602">
        <w:rPr>
          <w:rFonts w:ascii="Times New Roman" w:eastAsia="Times New Roman" w:hAnsi="Times New Roman"/>
          <w:sz w:val="20"/>
          <w:szCs w:val="20"/>
        </w:rPr>
        <w:t xml:space="preserve"> since</w:t>
      </w:r>
      <w:r w:rsidRPr="00402602">
        <w:rPr>
          <w:rFonts w:ascii="Times New Roman" w:eastAsia="Times New Roman" w:hAnsi="Times New Roman"/>
          <w:sz w:val="20"/>
          <w:szCs w:val="20"/>
        </w:rPr>
        <w:t xml:space="preserve"> extenuating circumstances</w:t>
      </w:r>
      <w:r w:rsidR="00E60FD9" w:rsidRPr="00402602">
        <w:rPr>
          <w:rFonts w:ascii="Times New Roman" w:eastAsia="Times New Roman" w:hAnsi="Times New Roman"/>
          <w:sz w:val="20"/>
          <w:szCs w:val="20"/>
        </w:rPr>
        <w:t xml:space="preserve"> may occur</w:t>
      </w:r>
      <w:r w:rsidR="001D24FA">
        <w:rPr>
          <w:rFonts w:ascii="Times New Roman" w:eastAsia="Times New Roman" w:hAnsi="Times New Roman"/>
          <w:sz w:val="20"/>
          <w:szCs w:val="20"/>
        </w:rPr>
        <w:t>.</w:t>
      </w:r>
      <w:r w:rsidRPr="00402602">
        <w:rPr>
          <w:rFonts w:ascii="Times New Roman" w:eastAsia="Times New Roman" w:hAnsi="Times New Roman"/>
          <w:sz w:val="20"/>
          <w:szCs w:val="20"/>
        </w:rPr>
        <w:t xml:space="preserve">  However, after </w:t>
      </w:r>
      <w:r w:rsidR="0062120B" w:rsidRPr="00402602">
        <w:rPr>
          <w:rFonts w:ascii="Times New Roman" w:eastAsia="Times New Roman" w:hAnsi="Times New Roman"/>
          <w:sz w:val="20"/>
          <w:szCs w:val="20"/>
        </w:rPr>
        <w:t>fourteen (</w:t>
      </w:r>
      <w:r w:rsidR="00501290" w:rsidRPr="00402602">
        <w:rPr>
          <w:rFonts w:ascii="Times New Roman" w:eastAsia="Times New Roman" w:hAnsi="Times New Roman"/>
          <w:sz w:val="20"/>
          <w:szCs w:val="20"/>
        </w:rPr>
        <w:t>1</w:t>
      </w:r>
      <w:r w:rsidR="0062120B" w:rsidRPr="00402602">
        <w:rPr>
          <w:rFonts w:ascii="Times New Roman" w:eastAsia="Times New Roman" w:hAnsi="Times New Roman"/>
          <w:sz w:val="20"/>
          <w:szCs w:val="20"/>
        </w:rPr>
        <w:t>4</w:t>
      </w:r>
      <w:r w:rsidRPr="00402602">
        <w:rPr>
          <w:rFonts w:ascii="Times New Roman" w:eastAsia="Times New Roman" w:hAnsi="Times New Roman"/>
          <w:sz w:val="20"/>
          <w:szCs w:val="20"/>
        </w:rPr>
        <w:t xml:space="preserve">) consecutive days of absences a student </w:t>
      </w:r>
      <w:r w:rsidR="00326945" w:rsidRPr="00402602">
        <w:rPr>
          <w:rFonts w:ascii="Times New Roman" w:eastAsia="Times New Roman" w:hAnsi="Times New Roman"/>
          <w:sz w:val="20"/>
          <w:szCs w:val="20"/>
        </w:rPr>
        <w:t>will</w:t>
      </w:r>
      <w:r w:rsidRPr="00402602">
        <w:rPr>
          <w:rFonts w:ascii="Times New Roman" w:eastAsia="Times New Roman" w:hAnsi="Times New Roman"/>
          <w:sz w:val="20"/>
          <w:szCs w:val="20"/>
        </w:rPr>
        <w:t xml:space="preserve"> be dropped for nonattendance (“drop date”).  A refund (if due) will be given within </w:t>
      </w:r>
      <w:r w:rsidR="00326945" w:rsidRPr="00402602">
        <w:rPr>
          <w:rFonts w:ascii="Times New Roman" w:eastAsia="Times New Roman" w:hAnsi="Times New Roman"/>
          <w:sz w:val="20"/>
          <w:szCs w:val="20"/>
        </w:rPr>
        <w:t>forty-five</w:t>
      </w:r>
      <w:r w:rsidR="00F31AC6" w:rsidRPr="00402602">
        <w:rPr>
          <w:rFonts w:ascii="Times New Roman" w:eastAsia="Times New Roman" w:hAnsi="Times New Roman"/>
          <w:sz w:val="20"/>
          <w:szCs w:val="20"/>
        </w:rPr>
        <w:t xml:space="preserve"> (</w:t>
      </w:r>
      <w:r w:rsidR="00326945" w:rsidRPr="00402602">
        <w:rPr>
          <w:rFonts w:ascii="Times New Roman" w:eastAsia="Times New Roman" w:hAnsi="Times New Roman"/>
          <w:sz w:val="20"/>
          <w:szCs w:val="20"/>
        </w:rPr>
        <w:t>45</w:t>
      </w:r>
      <w:r w:rsidR="00F31AC6" w:rsidRPr="00402602">
        <w:rPr>
          <w:rFonts w:ascii="Times New Roman" w:eastAsia="Times New Roman" w:hAnsi="Times New Roman"/>
          <w:sz w:val="20"/>
          <w:szCs w:val="20"/>
        </w:rPr>
        <w:t>)</w:t>
      </w:r>
      <w:r w:rsidRPr="00402602">
        <w:rPr>
          <w:rFonts w:ascii="Times New Roman" w:eastAsia="Times New Roman" w:hAnsi="Times New Roman"/>
          <w:sz w:val="20"/>
          <w:szCs w:val="20"/>
        </w:rPr>
        <w:t xml:space="preserve"> days of the </w:t>
      </w:r>
      <w:r w:rsidR="00E60FD9" w:rsidRPr="00402602">
        <w:rPr>
          <w:rFonts w:ascii="Times New Roman" w:eastAsia="Times New Roman" w:hAnsi="Times New Roman"/>
          <w:sz w:val="20"/>
          <w:szCs w:val="20"/>
        </w:rPr>
        <w:t>drop</w:t>
      </w:r>
      <w:r w:rsidRPr="00402602">
        <w:rPr>
          <w:rFonts w:ascii="Times New Roman" w:eastAsia="Times New Roman" w:hAnsi="Times New Roman"/>
          <w:sz w:val="20"/>
          <w:szCs w:val="20"/>
        </w:rPr>
        <w:t xml:space="preserve"> date.</w:t>
      </w:r>
      <w:r w:rsidR="00303D98" w:rsidRPr="00402602">
        <w:rPr>
          <w:rFonts w:ascii="Times New Roman" w:eastAsia="Times New Roman" w:hAnsi="Times New Roman"/>
          <w:sz w:val="20"/>
          <w:szCs w:val="20"/>
        </w:rPr>
        <w:t xml:space="preserve"> </w:t>
      </w:r>
    </w:p>
    <w:p w14:paraId="49D9F499" w14:textId="77777777" w:rsidR="00DC2A5F" w:rsidRPr="00DC2A5F" w:rsidRDefault="00DC2A5F" w:rsidP="00DC2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olor w:val="FF0000"/>
          <w:sz w:val="20"/>
          <w:szCs w:val="20"/>
        </w:rPr>
      </w:pPr>
    </w:p>
    <w:p w14:paraId="50027574" w14:textId="43A079BC" w:rsidR="007B0EE9" w:rsidRPr="007A154E" w:rsidRDefault="007B0EE9" w:rsidP="001E1415">
      <w:pPr>
        <w:pStyle w:val="Heading1"/>
        <w:rPr>
          <w:sz w:val="24"/>
        </w:rPr>
      </w:pPr>
      <w:bookmarkStart w:id="29" w:name="_Toc58402880"/>
      <w:r w:rsidRPr="007A154E">
        <w:t>Leave of Absence</w:t>
      </w:r>
      <w:r w:rsidR="00F00DBA">
        <w:t xml:space="preserve"> Policy</w:t>
      </w:r>
      <w:bookmarkEnd w:id="29"/>
    </w:p>
    <w:p w14:paraId="0960C394"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7714943A" w14:textId="6C0049FC" w:rsidR="007B0EE9" w:rsidRPr="00DC2A5F" w:rsidRDefault="0032694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An authorized Leave of Absence (LOA) is a temporary interruption in a student’s program of study.  A </w:t>
      </w:r>
      <w:bookmarkStart w:id="30" w:name="_Hlk64625544"/>
      <w:r w:rsidR="00C168AE" w:rsidRPr="00DC2A5F">
        <w:rPr>
          <w:rFonts w:ascii="Times New Roman" w:eastAsia="Times New Roman" w:hAnsi="Times New Roman"/>
          <w:sz w:val="20"/>
          <w:szCs w:val="20"/>
        </w:rPr>
        <w:t>L</w:t>
      </w:r>
      <w:r w:rsidR="00444B06">
        <w:rPr>
          <w:rFonts w:ascii="Times New Roman" w:eastAsia="Times New Roman" w:hAnsi="Times New Roman"/>
          <w:sz w:val="20"/>
          <w:szCs w:val="20"/>
        </w:rPr>
        <w:t>eave of Absence</w:t>
      </w:r>
      <w:r w:rsidRPr="00DC2A5F">
        <w:rPr>
          <w:rFonts w:ascii="Times New Roman" w:eastAsia="Times New Roman" w:hAnsi="Times New Roman"/>
          <w:sz w:val="20"/>
          <w:szCs w:val="20"/>
        </w:rPr>
        <w:t xml:space="preserve"> </w:t>
      </w:r>
      <w:bookmarkEnd w:id="30"/>
      <w:r w:rsidRPr="00DC2A5F">
        <w:rPr>
          <w:rFonts w:ascii="Times New Roman" w:eastAsia="Times New Roman" w:hAnsi="Times New Roman"/>
          <w:sz w:val="20"/>
          <w:szCs w:val="20"/>
        </w:rPr>
        <w:t xml:space="preserve">refers to the specific </w:t>
      </w:r>
      <w:proofErr w:type="gramStart"/>
      <w:r w:rsidRPr="00DC2A5F">
        <w:rPr>
          <w:rFonts w:ascii="Times New Roman" w:eastAsia="Times New Roman" w:hAnsi="Times New Roman"/>
          <w:sz w:val="20"/>
          <w:szCs w:val="20"/>
        </w:rPr>
        <w:t>time period</w:t>
      </w:r>
      <w:proofErr w:type="gramEnd"/>
      <w:r w:rsidRPr="00DC2A5F">
        <w:rPr>
          <w:rFonts w:ascii="Times New Roman" w:eastAsia="Times New Roman" w:hAnsi="Times New Roman"/>
          <w:sz w:val="20"/>
          <w:szCs w:val="20"/>
        </w:rPr>
        <w:t xml:space="preserve"> during a program when a student it not in attendance.  A</w:t>
      </w:r>
      <w:r w:rsidR="00995D74" w:rsidRPr="00995D74">
        <w:rPr>
          <w:rFonts w:ascii="Times New Roman" w:eastAsia="Times New Roman" w:hAnsi="Times New Roman"/>
          <w:sz w:val="20"/>
          <w:szCs w:val="20"/>
        </w:rPr>
        <w:t xml:space="preserve"> </w:t>
      </w:r>
      <w:r w:rsidR="00995D74" w:rsidRPr="00DC2A5F">
        <w:rPr>
          <w:rFonts w:ascii="Times New Roman" w:eastAsia="Times New Roman" w:hAnsi="Times New Roman"/>
          <w:sz w:val="20"/>
          <w:szCs w:val="20"/>
        </w:rPr>
        <w:t>L</w:t>
      </w:r>
      <w:r w:rsidR="00995D74">
        <w:rPr>
          <w:rFonts w:ascii="Times New Roman" w:eastAsia="Times New Roman" w:hAnsi="Times New Roman"/>
          <w:sz w:val="20"/>
          <w:szCs w:val="20"/>
        </w:rPr>
        <w:t>eave of Absence</w:t>
      </w:r>
      <w:r w:rsidRPr="00DC2A5F">
        <w:rPr>
          <w:rFonts w:ascii="Times New Roman" w:eastAsia="Times New Roman" w:hAnsi="Times New Roman"/>
          <w:sz w:val="20"/>
          <w:szCs w:val="20"/>
        </w:rPr>
        <w:t xml:space="preserve"> is not required if a student is not in attendance only for an institutionally scheduled break.  However, a scheduled break may occur during a </w:t>
      </w:r>
      <w:r w:rsidR="0057710A" w:rsidRPr="00DC2A5F">
        <w:rPr>
          <w:rFonts w:ascii="Times New Roman" w:eastAsia="Times New Roman" w:hAnsi="Times New Roman"/>
          <w:sz w:val="20"/>
          <w:szCs w:val="20"/>
        </w:rPr>
        <w:t>L</w:t>
      </w:r>
      <w:r w:rsidR="0057710A">
        <w:rPr>
          <w:rFonts w:ascii="Times New Roman" w:eastAsia="Times New Roman" w:hAnsi="Times New Roman"/>
          <w:sz w:val="20"/>
          <w:szCs w:val="20"/>
        </w:rPr>
        <w:t>eave of Absence</w:t>
      </w:r>
      <w:r w:rsidRPr="00DC2A5F">
        <w:rPr>
          <w:rFonts w:ascii="Times New Roman" w:eastAsia="Times New Roman" w:hAnsi="Times New Roman"/>
          <w:sz w:val="20"/>
          <w:szCs w:val="20"/>
        </w:rPr>
        <w:t xml:space="preserve">. </w:t>
      </w:r>
    </w:p>
    <w:p w14:paraId="2BB4887A" w14:textId="47E48A4F" w:rsidR="00326945" w:rsidRPr="00DC2A5F" w:rsidRDefault="0032694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259AD84F" w14:textId="54D146B0" w:rsidR="00326945" w:rsidRPr="00DC2A5F" w:rsidRDefault="0057710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 </w:t>
      </w:r>
      <w:r w:rsidRPr="00DC2A5F">
        <w:rPr>
          <w:rFonts w:ascii="Times New Roman" w:eastAsia="Times New Roman" w:hAnsi="Times New Roman"/>
          <w:sz w:val="20"/>
          <w:szCs w:val="20"/>
        </w:rPr>
        <w:t>L</w:t>
      </w:r>
      <w:r>
        <w:rPr>
          <w:rFonts w:ascii="Times New Roman" w:eastAsia="Times New Roman" w:hAnsi="Times New Roman"/>
          <w:sz w:val="20"/>
          <w:szCs w:val="20"/>
        </w:rPr>
        <w:t>eave of Absence</w:t>
      </w:r>
      <w:r w:rsidRPr="00DC2A5F">
        <w:rPr>
          <w:rFonts w:ascii="Times New Roman" w:eastAsia="Times New Roman" w:hAnsi="Times New Roman"/>
          <w:sz w:val="20"/>
          <w:szCs w:val="20"/>
        </w:rPr>
        <w:t xml:space="preserve"> </w:t>
      </w:r>
      <w:r w:rsidR="00326945" w:rsidRPr="00DC2A5F">
        <w:rPr>
          <w:rFonts w:ascii="Times New Roman" w:eastAsia="Times New Roman" w:hAnsi="Times New Roman"/>
          <w:sz w:val="20"/>
          <w:szCs w:val="20"/>
        </w:rPr>
        <w:t xml:space="preserve">must meet certain conditions to be counted as a temporary interruption in a student’s education instead of being counted as a withdrawal requiring an institution to perform a refund calculation.  A </w:t>
      </w:r>
      <w:r w:rsidR="0023329D" w:rsidRPr="00DC2A5F">
        <w:rPr>
          <w:rFonts w:ascii="Times New Roman" w:eastAsia="Times New Roman" w:hAnsi="Times New Roman"/>
          <w:sz w:val="20"/>
          <w:szCs w:val="20"/>
        </w:rPr>
        <w:t>L</w:t>
      </w:r>
      <w:r w:rsidR="0023329D">
        <w:rPr>
          <w:rFonts w:ascii="Times New Roman" w:eastAsia="Times New Roman" w:hAnsi="Times New Roman"/>
          <w:sz w:val="20"/>
          <w:szCs w:val="20"/>
        </w:rPr>
        <w:t>eave of Absence</w:t>
      </w:r>
      <w:r w:rsidR="00326945" w:rsidRPr="00DC2A5F">
        <w:rPr>
          <w:rFonts w:ascii="Times New Roman" w:eastAsia="Times New Roman" w:hAnsi="Times New Roman"/>
          <w:sz w:val="20"/>
          <w:szCs w:val="20"/>
        </w:rPr>
        <w:t xml:space="preserve"> may only be granted if there is a reasonable expectation that the student will return from the </w:t>
      </w:r>
      <w:r w:rsidR="00C168AE" w:rsidRPr="00DC2A5F">
        <w:rPr>
          <w:rFonts w:ascii="Times New Roman" w:eastAsia="Times New Roman" w:hAnsi="Times New Roman"/>
          <w:sz w:val="20"/>
          <w:szCs w:val="20"/>
        </w:rPr>
        <w:t>LOA</w:t>
      </w:r>
      <w:r w:rsidR="00326945" w:rsidRPr="00DC2A5F">
        <w:rPr>
          <w:rFonts w:ascii="Times New Roman" w:eastAsia="Times New Roman" w:hAnsi="Times New Roman"/>
          <w:sz w:val="20"/>
          <w:szCs w:val="20"/>
        </w:rPr>
        <w:t xml:space="preserve">.  </w:t>
      </w:r>
      <w:r w:rsidR="00F321A9" w:rsidRPr="00DC2A5F">
        <w:rPr>
          <w:rFonts w:ascii="Times New Roman" w:eastAsia="Times New Roman" w:hAnsi="Times New Roman"/>
          <w:sz w:val="20"/>
          <w:szCs w:val="20"/>
        </w:rPr>
        <w:t>A student must follow the institution’s policy requesting a</w:t>
      </w:r>
      <w:r w:rsidR="00D120CB">
        <w:rPr>
          <w:rFonts w:ascii="Times New Roman" w:eastAsia="Times New Roman" w:hAnsi="Times New Roman"/>
          <w:sz w:val="20"/>
          <w:szCs w:val="20"/>
        </w:rPr>
        <w:t>n</w:t>
      </w:r>
      <w:r w:rsidR="00F321A9" w:rsidRPr="00DC2A5F">
        <w:rPr>
          <w:rFonts w:ascii="Times New Roman" w:eastAsia="Times New Roman" w:hAnsi="Times New Roman"/>
          <w:sz w:val="20"/>
          <w:szCs w:val="20"/>
        </w:rPr>
        <w:t xml:space="preserve">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A student granted a</w:t>
      </w:r>
      <w:r w:rsidR="00D120CB" w:rsidRPr="00D120CB">
        <w:rPr>
          <w:rFonts w:ascii="Times New Roman" w:eastAsia="Times New Roman" w:hAnsi="Times New Roman"/>
          <w:sz w:val="20"/>
          <w:szCs w:val="20"/>
        </w:rPr>
        <w:t xml:space="preserve"> </w:t>
      </w:r>
      <w:r w:rsidR="00D120CB" w:rsidRPr="00DC2A5F">
        <w:rPr>
          <w:rFonts w:ascii="Times New Roman" w:eastAsia="Times New Roman" w:hAnsi="Times New Roman"/>
          <w:sz w:val="20"/>
          <w:szCs w:val="20"/>
        </w:rPr>
        <w:t>L</w:t>
      </w:r>
      <w:r w:rsidR="00D120CB">
        <w:rPr>
          <w:rFonts w:ascii="Times New Roman" w:eastAsia="Times New Roman" w:hAnsi="Times New Roman"/>
          <w:sz w:val="20"/>
          <w:szCs w:val="20"/>
        </w:rPr>
        <w:t>eave of Absence</w:t>
      </w:r>
      <w:r w:rsidR="00D120CB" w:rsidRPr="00DC2A5F">
        <w:rPr>
          <w:rFonts w:ascii="Times New Roman" w:eastAsia="Times New Roman" w:hAnsi="Times New Roman"/>
          <w:sz w:val="20"/>
          <w:szCs w:val="20"/>
        </w:rPr>
        <w:t xml:space="preserve"> </w:t>
      </w:r>
      <w:proofErr w:type="gramStart"/>
      <w:r w:rsidR="00F321A9" w:rsidRPr="00DC2A5F">
        <w:rPr>
          <w:rFonts w:ascii="Times New Roman" w:eastAsia="Times New Roman" w:hAnsi="Times New Roman"/>
          <w:sz w:val="20"/>
          <w:szCs w:val="20"/>
        </w:rPr>
        <w:t>is considered to be</w:t>
      </w:r>
      <w:proofErr w:type="gramEnd"/>
      <w:r w:rsidR="00F321A9" w:rsidRPr="00DC2A5F">
        <w:rPr>
          <w:rFonts w:ascii="Times New Roman" w:eastAsia="Times New Roman" w:hAnsi="Times New Roman"/>
          <w:sz w:val="20"/>
          <w:szCs w:val="20"/>
        </w:rPr>
        <w:t xml:space="preserve"> in accordance with the institution’s policy and is not considered to have withdrawn.  Therefor</w:t>
      </w:r>
      <w:r w:rsidR="00D41A29">
        <w:rPr>
          <w:rFonts w:ascii="Times New Roman" w:eastAsia="Times New Roman" w:hAnsi="Times New Roman"/>
          <w:sz w:val="20"/>
          <w:szCs w:val="20"/>
        </w:rPr>
        <w:t>e,</w:t>
      </w:r>
      <w:r w:rsidR="00F321A9" w:rsidRPr="00DC2A5F">
        <w:rPr>
          <w:rFonts w:ascii="Times New Roman" w:eastAsia="Times New Roman" w:hAnsi="Times New Roman"/>
          <w:sz w:val="20"/>
          <w:szCs w:val="20"/>
        </w:rPr>
        <w:t xml:space="preserve"> no refund calculation is required at that time. </w:t>
      </w:r>
      <w:r w:rsidR="00326945" w:rsidRPr="00DC2A5F">
        <w:rPr>
          <w:rFonts w:ascii="Times New Roman" w:eastAsia="Times New Roman" w:hAnsi="Times New Roman"/>
          <w:sz w:val="20"/>
          <w:szCs w:val="20"/>
        </w:rPr>
        <w:t xml:space="preserve"> </w:t>
      </w:r>
    </w:p>
    <w:p w14:paraId="27B21F2E" w14:textId="7762F901" w:rsidR="00326945" w:rsidRPr="00DC2A5F" w:rsidRDefault="0032694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2AF79EA4" w14:textId="368E310E" w:rsidR="00326945" w:rsidRPr="00DC2A5F" w:rsidRDefault="0032694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The student must </w:t>
      </w:r>
      <w:r w:rsidR="00F321A9" w:rsidRPr="00DC2A5F">
        <w:rPr>
          <w:rFonts w:ascii="Times New Roman" w:eastAsia="Times New Roman" w:hAnsi="Times New Roman"/>
          <w:sz w:val="20"/>
          <w:szCs w:val="20"/>
        </w:rPr>
        <w:t xml:space="preserve">apply in advance for the </w:t>
      </w:r>
      <w:r w:rsidR="00C168AE" w:rsidRPr="00DC2A5F">
        <w:rPr>
          <w:rFonts w:ascii="Times New Roman" w:eastAsia="Times New Roman" w:hAnsi="Times New Roman"/>
          <w:sz w:val="20"/>
          <w:szCs w:val="20"/>
        </w:rPr>
        <w:t>LOA</w:t>
      </w:r>
      <w:r w:rsidRPr="00DC2A5F">
        <w:rPr>
          <w:rFonts w:ascii="Times New Roman" w:eastAsia="Times New Roman" w:hAnsi="Times New Roman"/>
          <w:sz w:val="20"/>
          <w:szCs w:val="20"/>
        </w:rPr>
        <w:t xml:space="preserve"> unless unforeseen circumstances prevent the student from doing so.  </w:t>
      </w:r>
      <w:r w:rsidR="00F321A9" w:rsidRPr="00DC2A5F">
        <w:rPr>
          <w:rFonts w:ascii="Times New Roman" w:eastAsia="Times New Roman" w:hAnsi="Times New Roman"/>
          <w:sz w:val="20"/>
          <w:szCs w:val="20"/>
        </w:rPr>
        <w:t xml:space="preserve">For example, if a student </w:t>
      </w:r>
      <w:proofErr w:type="gramStart"/>
      <w:r w:rsidR="00F321A9" w:rsidRPr="00DC2A5F">
        <w:rPr>
          <w:rFonts w:ascii="Times New Roman" w:eastAsia="Times New Roman" w:hAnsi="Times New Roman"/>
          <w:sz w:val="20"/>
          <w:szCs w:val="20"/>
        </w:rPr>
        <w:t>was</w:t>
      </w:r>
      <w:proofErr w:type="gramEnd"/>
      <w:r w:rsidR="00F321A9" w:rsidRPr="00DC2A5F">
        <w:rPr>
          <w:rFonts w:ascii="Times New Roman" w:eastAsia="Times New Roman" w:hAnsi="Times New Roman"/>
          <w:sz w:val="20"/>
          <w:szCs w:val="20"/>
        </w:rPr>
        <w:t xml:space="preserve"> involved in a car accident and sustained injuries and needed a few weeks to </w:t>
      </w:r>
      <w:r w:rsidR="00C168AE" w:rsidRPr="00DC2A5F">
        <w:rPr>
          <w:rFonts w:ascii="Times New Roman" w:eastAsia="Times New Roman" w:hAnsi="Times New Roman"/>
          <w:sz w:val="20"/>
          <w:szCs w:val="20"/>
        </w:rPr>
        <w:t>recover</w:t>
      </w:r>
      <w:r w:rsidR="00F321A9" w:rsidRPr="00DC2A5F">
        <w:rPr>
          <w:rFonts w:ascii="Times New Roman" w:eastAsia="Times New Roman" w:hAnsi="Times New Roman"/>
          <w:sz w:val="20"/>
          <w:szCs w:val="20"/>
        </w:rPr>
        <w:t xml:space="preserve"> before returning to class, the student would not have been able to apply for the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xml:space="preserve"> in advance.  The request must be in writing.  The student must state the reason for the request such as job adjustments, illness, COVID-19, financial issues, religious, etc. and the request must include the student</w:t>
      </w:r>
      <w:r w:rsidR="00412E56">
        <w:rPr>
          <w:rFonts w:ascii="Times New Roman" w:eastAsia="Times New Roman" w:hAnsi="Times New Roman"/>
          <w:sz w:val="20"/>
          <w:szCs w:val="20"/>
        </w:rPr>
        <w:t>’</w:t>
      </w:r>
      <w:r w:rsidR="00F321A9" w:rsidRPr="00DC2A5F">
        <w:rPr>
          <w:rFonts w:ascii="Times New Roman" w:eastAsia="Times New Roman" w:hAnsi="Times New Roman"/>
          <w:sz w:val="20"/>
          <w:szCs w:val="20"/>
        </w:rPr>
        <w:t xml:space="preserve">s signature.  If </w:t>
      </w:r>
      <w:r w:rsidR="00542D3C" w:rsidRPr="00DC2A5F">
        <w:rPr>
          <w:rFonts w:ascii="Times New Roman" w:eastAsia="Times New Roman" w:hAnsi="Times New Roman"/>
          <w:sz w:val="20"/>
          <w:szCs w:val="20"/>
        </w:rPr>
        <w:t xml:space="preserve">New Directions Beauty Institute </w:t>
      </w:r>
      <w:r w:rsidR="00F321A9" w:rsidRPr="00DC2A5F">
        <w:rPr>
          <w:rFonts w:ascii="Times New Roman" w:eastAsia="Times New Roman" w:hAnsi="Times New Roman"/>
          <w:sz w:val="20"/>
          <w:szCs w:val="20"/>
        </w:rPr>
        <w:t xml:space="preserve">grants a </w:t>
      </w:r>
      <w:r w:rsidR="00593CF1" w:rsidRPr="00DC2A5F">
        <w:rPr>
          <w:rFonts w:ascii="Times New Roman" w:eastAsia="Times New Roman" w:hAnsi="Times New Roman"/>
          <w:sz w:val="20"/>
          <w:szCs w:val="20"/>
        </w:rPr>
        <w:t>L</w:t>
      </w:r>
      <w:r w:rsidR="00593CF1">
        <w:rPr>
          <w:rFonts w:ascii="Times New Roman" w:eastAsia="Times New Roman" w:hAnsi="Times New Roman"/>
          <w:sz w:val="20"/>
          <w:szCs w:val="20"/>
        </w:rPr>
        <w:t>eave of Absence</w:t>
      </w:r>
      <w:r w:rsidR="00F321A9" w:rsidRPr="00DC2A5F">
        <w:rPr>
          <w:rFonts w:ascii="Times New Roman" w:eastAsia="Times New Roman" w:hAnsi="Times New Roman"/>
          <w:sz w:val="20"/>
          <w:szCs w:val="20"/>
        </w:rPr>
        <w:t xml:space="preserve"> to a student who did not provide a request prior to the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xml:space="preserve"> due to unforeseen circumstances, the institution must document the reason for its decision.  The institution must collect the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xml:space="preserve"> request form the student </w:t>
      </w:r>
      <w:proofErr w:type="gramStart"/>
      <w:r w:rsidR="00F321A9" w:rsidRPr="00DC2A5F">
        <w:rPr>
          <w:rFonts w:ascii="Times New Roman" w:eastAsia="Times New Roman" w:hAnsi="Times New Roman"/>
          <w:sz w:val="20"/>
          <w:szCs w:val="20"/>
        </w:rPr>
        <w:t>at a later date</w:t>
      </w:r>
      <w:proofErr w:type="gramEnd"/>
      <w:r w:rsidR="00F321A9" w:rsidRPr="00DC2A5F">
        <w:rPr>
          <w:rFonts w:ascii="Times New Roman" w:eastAsia="Times New Roman" w:hAnsi="Times New Roman"/>
          <w:sz w:val="20"/>
          <w:szCs w:val="20"/>
        </w:rPr>
        <w:t xml:space="preserve">.  In this example, the beginning date of the approved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xml:space="preserve"> will be determined by the school to be the first day the student was unable to attend the school because of the accident.  If a need occurs that will not allow the student to come back to school on the agreed upon expected date, written documentation must be submitted to the school by the student.  A student will not be granted a </w:t>
      </w:r>
      <w:r w:rsidR="007B1054" w:rsidRPr="00DC2A5F">
        <w:rPr>
          <w:rFonts w:ascii="Times New Roman" w:eastAsia="Times New Roman" w:hAnsi="Times New Roman"/>
          <w:sz w:val="20"/>
          <w:szCs w:val="20"/>
        </w:rPr>
        <w:t>L</w:t>
      </w:r>
      <w:r w:rsidR="007B1054">
        <w:rPr>
          <w:rFonts w:ascii="Times New Roman" w:eastAsia="Times New Roman" w:hAnsi="Times New Roman"/>
          <w:sz w:val="20"/>
          <w:szCs w:val="20"/>
        </w:rPr>
        <w:t>eave of Absence</w:t>
      </w:r>
      <w:r w:rsidR="00F321A9" w:rsidRPr="00DC2A5F">
        <w:rPr>
          <w:rFonts w:ascii="Times New Roman" w:eastAsia="Times New Roman" w:hAnsi="Times New Roman"/>
          <w:sz w:val="20"/>
          <w:szCs w:val="20"/>
        </w:rPr>
        <w:t xml:space="preserve"> if the </w:t>
      </w:r>
      <w:r w:rsidR="00C168AE" w:rsidRPr="00DC2A5F">
        <w:rPr>
          <w:rFonts w:ascii="Times New Roman" w:eastAsia="Times New Roman" w:hAnsi="Times New Roman"/>
          <w:sz w:val="20"/>
          <w:szCs w:val="20"/>
        </w:rPr>
        <w:t>LOA</w:t>
      </w:r>
      <w:r w:rsidR="00F321A9" w:rsidRPr="00DC2A5F">
        <w:rPr>
          <w:rFonts w:ascii="Times New Roman" w:eastAsia="Times New Roman" w:hAnsi="Times New Roman"/>
          <w:sz w:val="20"/>
          <w:szCs w:val="20"/>
        </w:rPr>
        <w:t xml:space="preserve"> </w:t>
      </w:r>
      <w:r w:rsidR="00C168AE" w:rsidRPr="00DC2A5F">
        <w:rPr>
          <w:rFonts w:ascii="Times New Roman" w:eastAsia="Times New Roman" w:hAnsi="Times New Roman"/>
          <w:sz w:val="20"/>
          <w:szCs w:val="20"/>
        </w:rPr>
        <w:t xml:space="preserve">together with any additional Leaves of Absence previously granted exceed a total of 180 calendar days in any twelve-month period.  The student will be withdrawn if the student has taken an unapproved LOA or does not return by the expiration of an approved LOA.  The student’s withdrawal date for the purpose of calculating a refund will be the student’s last date of attendance.  </w:t>
      </w:r>
    </w:p>
    <w:p w14:paraId="51DB55C9" w14:textId="6676D9DB" w:rsidR="00567342" w:rsidRPr="00DC2A5F" w:rsidRDefault="00567342"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p>
    <w:p w14:paraId="78909E97" w14:textId="00FF4FC1" w:rsidR="00567342" w:rsidRDefault="00542D3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4"/>
          <w:szCs w:val="24"/>
        </w:rPr>
      </w:pPr>
      <w:r w:rsidRPr="00DC2A5F">
        <w:rPr>
          <w:rFonts w:ascii="Times New Roman" w:eastAsia="Times New Roman" w:hAnsi="Times New Roman"/>
          <w:sz w:val="20"/>
          <w:szCs w:val="20"/>
        </w:rPr>
        <w:t>New Directions Beauty Institute</w:t>
      </w:r>
      <w:r w:rsidR="00567342" w:rsidRPr="00DC2A5F">
        <w:rPr>
          <w:rFonts w:ascii="Times New Roman" w:eastAsia="Times New Roman" w:hAnsi="Times New Roman"/>
          <w:sz w:val="20"/>
          <w:szCs w:val="20"/>
        </w:rPr>
        <w:t xml:space="preserve"> establishes the start date of the approved </w:t>
      </w:r>
      <w:r w:rsidR="005F57ED" w:rsidRPr="00DC2A5F">
        <w:rPr>
          <w:rFonts w:ascii="Times New Roman" w:eastAsia="Times New Roman" w:hAnsi="Times New Roman"/>
          <w:sz w:val="20"/>
          <w:szCs w:val="20"/>
        </w:rPr>
        <w:t>L</w:t>
      </w:r>
      <w:r w:rsidR="005F57ED">
        <w:rPr>
          <w:rFonts w:ascii="Times New Roman" w:eastAsia="Times New Roman" w:hAnsi="Times New Roman"/>
          <w:sz w:val="20"/>
          <w:szCs w:val="20"/>
        </w:rPr>
        <w:t>eave of Absence</w:t>
      </w:r>
      <w:r w:rsidR="00567342" w:rsidRPr="00DC2A5F">
        <w:rPr>
          <w:rFonts w:ascii="Times New Roman" w:eastAsia="Times New Roman" w:hAnsi="Times New Roman"/>
          <w:sz w:val="20"/>
          <w:szCs w:val="20"/>
        </w:rPr>
        <w:t xml:space="preserve"> as the first date the student is unable to attend.  The student’s contract period will be extended by the same number of calendar days taken in the </w:t>
      </w:r>
      <w:r w:rsidR="00C168AE" w:rsidRPr="00DC2A5F">
        <w:rPr>
          <w:rFonts w:ascii="Times New Roman" w:eastAsia="Times New Roman" w:hAnsi="Times New Roman"/>
          <w:sz w:val="20"/>
          <w:szCs w:val="20"/>
        </w:rPr>
        <w:t>LOA</w:t>
      </w:r>
      <w:r w:rsidR="00567342" w:rsidRPr="00DC2A5F">
        <w:rPr>
          <w:rFonts w:ascii="Times New Roman" w:eastAsia="Times New Roman" w:hAnsi="Times New Roman"/>
          <w:sz w:val="20"/>
          <w:szCs w:val="20"/>
        </w:rPr>
        <w:t xml:space="preserve"> and that such changes to the contract period must be recorded in the addendum to the enrollment agreement and must be signed by all parties.  The student will not be assessed charges </w:t>
      </w:r>
      <w:proofErr w:type="gramStart"/>
      <w:r w:rsidR="00567342" w:rsidRPr="00DC2A5F">
        <w:rPr>
          <w:rFonts w:ascii="Times New Roman" w:eastAsia="Times New Roman" w:hAnsi="Times New Roman"/>
          <w:sz w:val="20"/>
          <w:szCs w:val="20"/>
        </w:rPr>
        <w:t>as a result of</w:t>
      </w:r>
      <w:proofErr w:type="gramEnd"/>
      <w:r w:rsidR="00567342" w:rsidRPr="00DC2A5F">
        <w:rPr>
          <w:rFonts w:ascii="Times New Roman" w:eastAsia="Times New Roman" w:hAnsi="Times New Roman"/>
          <w:sz w:val="20"/>
          <w:szCs w:val="20"/>
        </w:rPr>
        <w:t xml:space="preserve"> the </w:t>
      </w:r>
      <w:r w:rsidR="00C168AE" w:rsidRPr="00DC2A5F">
        <w:rPr>
          <w:rFonts w:ascii="Times New Roman" w:eastAsia="Times New Roman" w:hAnsi="Times New Roman"/>
          <w:sz w:val="20"/>
          <w:szCs w:val="20"/>
        </w:rPr>
        <w:t>LOA</w:t>
      </w:r>
      <w:r w:rsidR="00567342" w:rsidRPr="00DC2A5F">
        <w:rPr>
          <w:rFonts w:ascii="Times New Roman" w:eastAsia="Times New Roman" w:hAnsi="Times New Roman"/>
          <w:sz w:val="20"/>
          <w:szCs w:val="20"/>
        </w:rPr>
        <w:t xml:space="preserve">. </w:t>
      </w:r>
    </w:p>
    <w:p w14:paraId="6B87647D" w14:textId="77777777" w:rsidR="00FB4BDD" w:rsidRDefault="00FB4BD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4"/>
          <w:szCs w:val="24"/>
        </w:rPr>
      </w:pPr>
    </w:p>
    <w:p w14:paraId="4426ED25" w14:textId="782D3D22" w:rsidR="007B0EE9" w:rsidRPr="00FB4BDD" w:rsidRDefault="007B0EE9" w:rsidP="001E1415">
      <w:pPr>
        <w:pStyle w:val="Heading1"/>
        <w:rPr>
          <w:sz w:val="24"/>
          <w:szCs w:val="24"/>
        </w:rPr>
      </w:pPr>
      <w:bookmarkStart w:id="31" w:name="_Toc58402881"/>
      <w:r w:rsidRPr="007A154E">
        <w:t>Funeral Leave</w:t>
      </w:r>
      <w:bookmarkEnd w:id="31"/>
    </w:p>
    <w:p w14:paraId="24648746" w14:textId="77777777" w:rsidR="00FB4BDD" w:rsidRPr="00DC2A5F" w:rsidRDefault="00FB4BD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6AB07E48" w14:textId="1DE2A12E"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may use their </w:t>
      </w:r>
      <w:r w:rsidR="00567342" w:rsidRPr="00DC2A5F">
        <w:rPr>
          <w:rFonts w:ascii="Times New Roman" w:eastAsia="Times New Roman" w:hAnsi="Times New Roman"/>
          <w:sz w:val="20"/>
          <w:szCs w:val="20"/>
        </w:rPr>
        <w:t xml:space="preserve">allotted </w:t>
      </w:r>
      <w:r w:rsidRPr="00DC2A5F">
        <w:rPr>
          <w:rFonts w:ascii="Times New Roman" w:eastAsia="Times New Roman" w:hAnsi="Times New Roman"/>
          <w:sz w:val="20"/>
          <w:szCs w:val="20"/>
        </w:rPr>
        <w:t>days for a death or funeral.  Once the allotted</w:t>
      </w:r>
      <w:r w:rsidR="00FE6F02" w:rsidRPr="00DC2A5F">
        <w:rPr>
          <w:rFonts w:ascii="Times New Roman" w:eastAsia="Times New Roman" w:hAnsi="Times New Roman"/>
          <w:sz w:val="20"/>
          <w:szCs w:val="20"/>
        </w:rPr>
        <w:t xml:space="preserve"> hours or</w:t>
      </w:r>
      <w:r w:rsidRPr="00DC2A5F">
        <w:rPr>
          <w:rFonts w:ascii="Times New Roman" w:eastAsia="Times New Roman" w:hAnsi="Times New Roman"/>
          <w:sz w:val="20"/>
          <w:szCs w:val="20"/>
        </w:rPr>
        <w:t xml:space="preserve"> days are used up,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will be over their contract.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will then be charged </w:t>
      </w:r>
      <w:r w:rsidR="00FE6F02" w:rsidRPr="00DC2A5F">
        <w:rPr>
          <w:rFonts w:ascii="Times New Roman" w:eastAsia="Times New Roman" w:hAnsi="Times New Roman"/>
          <w:sz w:val="20"/>
          <w:szCs w:val="20"/>
        </w:rPr>
        <w:t>$10.50 per hour.</w:t>
      </w:r>
    </w:p>
    <w:p w14:paraId="1A4E20CE" w14:textId="77777777" w:rsidR="008D4AAF" w:rsidRPr="00DC2A5F" w:rsidRDefault="008D4AAF"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sz w:val="20"/>
          <w:szCs w:val="20"/>
        </w:rPr>
      </w:pPr>
    </w:p>
    <w:p w14:paraId="0FE98B57" w14:textId="77777777" w:rsidR="007B0EE9" w:rsidRPr="00FE6F02" w:rsidRDefault="00AA38B4" w:rsidP="001E1415">
      <w:pPr>
        <w:pStyle w:val="Heading1"/>
      </w:pPr>
      <w:bookmarkStart w:id="32" w:name="_Toc58402882"/>
      <w:r w:rsidRPr="00FE6F02">
        <w:t>Late</w:t>
      </w:r>
      <w:bookmarkEnd w:id="32"/>
    </w:p>
    <w:p w14:paraId="0D9353C3" w14:textId="77777777" w:rsidR="007B0EE9" w:rsidRPr="00501290"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4"/>
          <w:szCs w:val="20"/>
        </w:rPr>
      </w:pPr>
    </w:p>
    <w:p w14:paraId="68011A6F" w14:textId="55DD4F25" w:rsidR="007B0EE9" w:rsidRPr="00DC2A5F" w:rsidRDefault="0092204B"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b/>
          <w:sz w:val="20"/>
          <w:szCs w:val="20"/>
          <w:u w:val="single"/>
        </w:rPr>
        <w:t>Classes</w:t>
      </w:r>
      <w:r w:rsidR="00AA38B4" w:rsidRPr="00DC2A5F">
        <w:rPr>
          <w:rFonts w:ascii="Times New Roman" w:eastAsia="Times New Roman" w:hAnsi="Times New Roman"/>
          <w:b/>
          <w:sz w:val="20"/>
          <w:szCs w:val="20"/>
          <w:u w:val="single"/>
        </w:rPr>
        <w:t xml:space="preserve"> start at 8:00am.  </w:t>
      </w:r>
      <w:r w:rsidRPr="00DC2A5F">
        <w:rPr>
          <w:rFonts w:ascii="Times New Roman" w:eastAsia="Times New Roman" w:hAnsi="Times New Roman"/>
          <w:b/>
          <w:sz w:val="20"/>
          <w:szCs w:val="20"/>
          <w:u w:val="single"/>
        </w:rPr>
        <w:t>S</w:t>
      </w:r>
      <w:r w:rsidR="00AA38B4" w:rsidRPr="00DC2A5F">
        <w:rPr>
          <w:rFonts w:ascii="Times New Roman" w:eastAsia="Times New Roman" w:hAnsi="Times New Roman"/>
          <w:b/>
          <w:sz w:val="20"/>
          <w:szCs w:val="20"/>
          <w:u w:val="single"/>
        </w:rPr>
        <w:t>tudent</w:t>
      </w:r>
      <w:r w:rsidR="00FE6F02" w:rsidRPr="00DC2A5F">
        <w:rPr>
          <w:rFonts w:ascii="Times New Roman" w:eastAsia="Times New Roman" w:hAnsi="Times New Roman"/>
          <w:b/>
          <w:sz w:val="20"/>
          <w:szCs w:val="20"/>
          <w:u w:val="single"/>
        </w:rPr>
        <w:t>s are considered late</w:t>
      </w:r>
      <w:r w:rsidR="00092067" w:rsidRPr="00DC2A5F">
        <w:rPr>
          <w:rFonts w:ascii="Times New Roman" w:eastAsia="Times New Roman" w:hAnsi="Times New Roman"/>
          <w:b/>
          <w:sz w:val="20"/>
          <w:szCs w:val="20"/>
          <w:u w:val="single"/>
        </w:rPr>
        <w:t xml:space="preserve"> at</w:t>
      </w:r>
      <w:r w:rsidR="00FE6F02" w:rsidRPr="00DC2A5F">
        <w:rPr>
          <w:rFonts w:ascii="Times New Roman" w:eastAsia="Times New Roman" w:hAnsi="Times New Roman"/>
          <w:b/>
          <w:sz w:val="20"/>
          <w:szCs w:val="20"/>
          <w:u w:val="single"/>
        </w:rPr>
        <w:t xml:space="preserve"> 8:07</w:t>
      </w:r>
      <w:r w:rsidR="00465321" w:rsidRPr="00DC2A5F">
        <w:rPr>
          <w:rFonts w:ascii="Times New Roman" w:eastAsia="Times New Roman" w:hAnsi="Times New Roman"/>
          <w:b/>
          <w:sz w:val="20"/>
          <w:szCs w:val="20"/>
          <w:u w:val="single"/>
        </w:rPr>
        <w:t>am</w:t>
      </w:r>
      <w:r w:rsidR="00C055BA" w:rsidRPr="00DC2A5F">
        <w:rPr>
          <w:rFonts w:ascii="Times New Roman" w:eastAsia="Times New Roman" w:hAnsi="Times New Roman"/>
          <w:b/>
          <w:sz w:val="20"/>
          <w:szCs w:val="20"/>
          <w:u w:val="single"/>
        </w:rPr>
        <w:t>.</w:t>
      </w:r>
      <w:r w:rsidR="007B0EE9" w:rsidRPr="00DC2A5F">
        <w:rPr>
          <w:rFonts w:ascii="Times New Roman" w:eastAsia="Times New Roman" w:hAnsi="Times New Roman"/>
          <w:b/>
          <w:sz w:val="20"/>
          <w:szCs w:val="20"/>
          <w:u w:val="single"/>
        </w:rPr>
        <w:t xml:space="preserve"> Students are allowed one </w:t>
      </w:r>
      <w:r w:rsidR="00AA38B4" w:rsidRPr="00DC2A5F">
        <w:rPr>
          <w:rFonts w:ascii="Times New Roman" w:eastAsia="Times New Roman" w:hAnsi="Times New Roman"/>
          <w:b/>
          <w:sz w:val="20"/>
          <w:szCs w:val="20"/>
          <w:u w:val="single"/>
        </w:rPr>
        <w:t>late</w:t>
      </w:r>
      <w:r w:rsidR="007B0EE9" w:rsidRPr="00DC2A5F">
        <w:rPr>
          <w:rFonts w:ascii="Times New Roman" w:eastAsia="Times New Roman" w:hAnsi="Times New Roman"/>
          <w:b/>
          <w:sz w:val="20"/>
          <w:szCs w:val="20"/>
          <w:u w:val="single"/>
        </w:rPr>
        <w:t xml:space="preserve"> per month.   After that, the student </w:t>
      </w:r>
      <w:r w:rsidR="0072402F" w:rsidRPr="00DC2A5F">
        <w:rPr>
          <w:rFonts w:ascii="Times New Roman" w:eastAsia="Times New Roman" w:hAnsi="Times New Roman"/>
          <w:b/>
          <w:sz w:val="20"/>
          <w:szCs w:val="20"/>
          <w:u w:val="single"/>
        </w:rPr>
        <w:t xml:space="preserve">will be sent home for that day </w:t>
      </w:r>
      <w:r w:rsidR="007B0EE9" w:rsidRPr="00DC2A5F">
        <w:rPr>
          <w:rFonts w:ascii="Times New Roman" w:eastAsia="Times New Roman" w:hAnsi="Times New Roman"/>
          <w:b/>
          <w:sz w:val="20"/>
          <w:szCs w:val="20"/>
          <w:u w:val="single"/>
        </w:rPr>
        <w:t>and every day thereafter the student is late</w:t>
      </w:r>
      <w:r w:rsidR="007B0EE9" w:rsidRPr="00DC2A5F">
        <w:rPr>
          <w:rFonts w:ascii="Times New Roman" w:eastAsia="Times New Roman" w:hAnsi="Times New Roman"/>
          <w:sz w:val="20"/>
          <w:szCs w:val="20"/>
        </w:rPr>
        <w:t xml:space="preserve">.  The student must notify the </w:t>
      </w:r>
      <w:r w:rsidR="000978AB" w:rsidRPr="00DC2A5F">
        <w:rPr>
          <w:rFonts w:ascii="Times New Roman" w:eastAsia="Times New Roman" w:hAnsi="Times New Roman"/>
          <w:sz w:val="20"/>
          <w:szCs w:val="20"/>
        </w:rPr>
        <w:t>school</w:t>
      </w:r>
      <w:r w:rsidR="007B0EE9" w:rsidRPr="00DC2A5F">
        <w:rPr>
          <w:rFonts w:ascii="Times New Roman" w:eastAsia="Times New Roman" w:hAnsi="Times New Roman"/>
          <w:sz w:val="20"/>
          <w:szCs w:val="20"/>
        </w:rPr>
        <w:t xml:space="preserve"> </w:t>
      </w:r>
      <w:r w:rsidR="008862F0">
        <w:rPr>
          <w:rFonts w:ascii="Times New Roman" w:eastAsia="Times New Roman" w:hAnsi="Times New Roman"/>
          <w:sz w:val="20"/>
          <w:szCs w:val="20"/>
        </w:rPr>
        <w:t>R</w:t>
      </w:r>
      <w:r w:rsidR="00410576" w:rsidRPr="00DC2A5F">
        <w:rPr>
          <w:rFonts w:ascii="Times New Roman" w:eastAsia="Times New Roman" w:hAnsi="Times New Roman"/>
          <w:sz w:val="20"/>
          <w:szCs w:val="20"/>
        </w:rPr>
        <w:t xml:space="preserve">egistrar </w:t>
      </w:r>
      <w:r w:rsidR="007B0EE9" w:rsidRPr="00DC2A5F">
        <w:rPr>
          <w:rFonts w:ascii="Times New Roman" w:eastAsia="Times New Roman" w:hAnsi="Times New Roman"/>
          <w:sz w:val="20"/>
          <w:szCs w:val="20"/>
        </w:rPr>
        <w:t>if they are going to be late</w:t>
      </w:r>
      <w:r w:rsidR="00D44093" w:rsidRPr="00DC2A5F">
        <w:rPr>
          <w:rFonts w:ascii="Times New Roman" w:eastAsia="Times New Roman" w:hAnsi="Times New Roman"/>
          <w:sz w:val="20"/>
          <w:szCs w:val="20"/>
        </w:rPr>
        <w:t>,</w:t>
      </w:r>
      <w:r w:rsidR="00AA38B4" w:rsidRPr="00DC2A5F">
        <w:rPr>
          <w:rFonts w:ascii="Times New Roman" w:eastAsia="Times New Roman" w:hAnsi="Times New Roman"/>
          <w:sz w:val="20"/>
          <w:szCs w:val="20"/>
        </w:rPr>
        <w:t xml:space="preserve"> </w:t>
      </w:r>
      <w:r w:rsidR="00FE6F02" w:rsidRPr="00DC2A5F">
        <w:rPr>
          <w:rFonts w:ascii="Times New Roman" w:eastAsia="Times New Roman" w:hAnsi="Times New Roman"/>
          <w:sz w:val="20"/>
          <w:szCs w:val="20"/>
        </w:rPr>
        <w:t>should</w:t>
      </w:r>
      <w:r w:rsidR="00AA38B4" w:rsidRPr="00DC2A5F">
        <w:rPr>
          <w:rFonts w:ascii="Times New Roman" w:eastAsia="Times New Roman" w:hAnsi="Times New Roman"/>
          <w:sz w:val="20"/>
          <w:szCs w:val="20"/>
        </w:rPr>
        <w:t xml:space="preserve"> an </w:t>
      </w:r>
      <w:r w:rsidR="001D41DA" w:rsidRPr="00DC2A5F">
        <w:rPr>
          <w:rFonts w:ascii="Times New Roman" w:eastAsia="Times New Roman" w:hAnsi="Times New Roman"/>
          <w:sz w:val="20"/>
          <w:szCs w:val="20"/>
        </w:rPr>
        <w:t>emergency or unforeseen circumstance</w:t>
      </w:r>
      <w:r w:rsidR="005632BA">
        <w:rPr>
          <w:rFonts w:ascii="Times New Roman" w:eastAsia="Times New Roman" w:hAnsi="Times New Roman"/>
          <w:sz w:val="20"/>
          <w:szCs w:val="20"/>
        </w:rPr>
        <w:t>s</w:t>
      </w:r>
      <w:r w:rsidR="00AA38B4" w:rsidRPr="00DC2A5F">
        <w:rPr>
          <w:rFonts w:ascii="Times New Roman" w:eastAsia="Times New Roman" w:hAnsi="Times New Roman"/>
          <w:sz w:val="20"/>
          <w:szCs w:val="20"/>
        </w:rPr>
        <w:t xml:space="preserve"> occur, so that you may clock in </w:t>
      </w:r>
      <w:proofErr w:type="gramStart"/>
      <w:r w:rsidR="00AA38B4" w:rsidRPr="00DC2A5F">
        <w:rPr>
          <w:rFonts w:ascii="Times New Roman" w:eastAsia="Times New Roman" w:hAnsi="Times New Roman"/>
          <w:sz w:val="20"/>
          <w:szCs w:val="20"/>
        </w:rPr>
        <w:t>at a later time</w:t>
      </w:r>
      <w:proofErr w:type="gramEnd"/>
      <w:r w:rsidR="00AA38B4" w:rsidRPr="00DC2A5F">
        <w:rPr>
          <w:rFonts w:ascii="Times New Roman" w:eastAsia="Times New Roman" w:hAnsi="Times New Roman"/>
          <w:color w:val="FF0000"/>
          <w:sz w:val="20"/>
          <w:szCs w:val="20"/>
        </w:rPr>
        <w:t>.</w:t>
      </w:r>
      <w:r w:rsidR="007B0EE9" w:rsidRPr="00DC2A5F">
        <w:rPr>
          <w:rFonts w:ascii="Times New Roman" w:eastAsia="Times New Roman" w:hAnsi="Times New Roman"/>
          <w:sz w:val="20"/>
          <w:szCs w:val="20"/>
        </w:rPr>
        <w:t xml:space="preserve">  Remember, a student </w:t>
      </w:r>
      <w:r w:rsidR="007B0EE9" w:rsidRPr="00DC2A5F">
        <w:rPr>
          <w:rFonts w:ascii="Times New Roman" w:eastAsia="Times New Roman" w:hAnsi="Times New Roman"/>
          <w:b/>
          <w:sz w:val="20"/>
          <w:szCs w:val="20"/>
          <w:u w:val="single"/>
        </w:rPr>
        <w:t>will</w:t>
      </w:r>
      <w:r w:rsidR="007B0EE9" w:rsidRPr="00DC2A5F">
        <w:rPr>
          <w:rFonts w:ascii="Times New Roman" w:eastAsia="Times New Roman" w:hAnsi="Times New Roman"/>
          <w:sz w:val="20"/>
          <w:szCs w:val="20"/>
        </w:rPr>
        <w:t xml:space="preserve"> incur additional cost for overage</w:t>
      </w:r>
      <w:r w:rsidR="0072402F" w:rsidRPr="00DC2A5F">
        <w:rPr>
          <w:rFonts w:ascii="Times New Roman" w:eastAsia="Times New Roman" w:hAnsi="Times New Roman"/>
          <w:sz w:val="20"/>
          <w:szCs w:val="20"/>
        </w:rPr>
        <w:t>s</w:t>
      </w:r>
      <w:r w:rsidR="007B0EE9" w:rsidRPr="00DC2A5F">
        <w:rPr>
          <w:rFonts w:ascii="Times New Roman" w:eastAsia="Times New Roman" w:hAnsi="Times New Roman"/>
          <w:sz w:val="20"/>
          <w:szCs w:val="20"/>
        </w:rPr>
        <w:t>, if they go over their contractual hours.  A student can be placed on probation and ultimately suspended for excessive tardiness.</w:t>
      </w:r>
    </w:p>
    <w:p w14:paraId="5E8FD58A" w14:textId="77777777" w:rsidR="00944744" w:rsidRDefault="00944744"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756809D4" w14:textId="5504F649" w:rsidR="00B77779" w:rsidRDefault="007B0EE9" w:rsidP="001E1415">
      <w:pPr>
        <w:pStyle w:val="Heading1"/>
      </w:pPr>
      <w:bookmarkStart w:id="33" w:name="_Toc58402883"/>
      <w:r w:rsidRPr="007A154E">
        <w:lastRenderedPageBreak/>
        <w:t>Theory</w:t>
      </w:r>
      <w:bookmarkEnd w:id="33"/>
    </w:p>
    <w:p w14:paraId="3A692177" w14:textId="77777777" w:rsidR="00DC2A5F" w:rsidRPr="00DC2A5F" w:rsidRDefault="00DC2A5F" w:rsidP="00DC2A5F">
      <w:pPr>
        <w:rPr>
          <w:sz w:val="20"/>
          <w:szCs w:val="20"/>
        </w:rPr>
      </w:pPr>
    </w:p>
    <w:p w14:paraId="334DEDBF" w14:textId="77777777" w:rsidR="007B0EE9" w:rsidRPr="00DC2A5F" w:rsidRDefault="007B0EE9" w:rsidP="002F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Students are tested at the end of each Theory chapter.  A cumulative theory grade of 75% or above must be maintained.  Practical work is assessed at different levels and is approved by an instructor when it meets the average grade scale.  Any grade below 75% is unacceptable.  Any student caught cheating on an exam will be suspended or terminated.  First (1</w:t>
      </w:r>
      <w:r w:rsidRPr="00DC2A5F">
        <w:rPr>
          <w:rFonts w:ascii="Times New Roman" w:eastAsia="Times New Roman" w:hAnsi="Times New Roman"/>
          <w:sz w:val="20"/>
          <w:szCs w:val="20"/>
          <w:vertAlign w:val="superscript"/>
        </w:rPr>
        <w:t>st</w:t>
      </w:r>
      <w:r w:rsidRPr="00DC2A5F">
        <w:rPr>
          <w:rFonts w:ascii="Times New Roman" w:eastAsia="Times New Roman" w:hAnsi="Times New Roman"/>
          <w:sz w:val="20"/>
          <w:szCs w:val="20"/>
        </w:rPr>
        <w:t>) offense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will receive a five (5) day suspension; the second offense could result in expulsion from school.   </w:t>
      </w:r>
    </w:p>
    <w:p w14:paraId="4FA694C6"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4A64858" w14:textId="77777777" w:rsidR="007B0EE9" w:rsidRPr="00DC2A5F"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u w:val="single"/>
        </w:rPr>
        <w:t xml:space="preserve">If a student is unable to attend theory, he /she will not be allowed to practice on the clinic floor for that day.  A student is not allowed to leave the theory class once class has begun without the instructor’s approval.  </w:t>
      </w:r>
    </w:p>
    <w:p w14:paraId="3A323EB2"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49C0DA1" w14:textId="1874DA3F"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Extenuating circumstances may occur and in lieu of a student attending theory, a student may participa</w:t>
      </w:r>
      <w:r w:rsidR="00621B17" w:rsidRPr="00DC2A5F">
        <w:rPr>
          <w:rFonts w:ascii="Times New Roman" w:eastAsia="Times New Roman" w:hAnsi="Times New Roman"/>
          <w:sz w:val="20"/>
          <w:szCs w:val="20"/>
        </w:rPr>
        <w:t>te in an academic assignment</w:t>
      </w:r>
      <w:r w:rsidR="00657FBA" w:rsidRPr="00DC2A5F">
        <w:rPr>
          <w:rFonts w:ascii="Times New Roman" w:eastAsia="Times New Roman" w:hAnsi="Times New Roman"/>
          <w:sz w:val="20"/>
          <w:szCs w:val="20"/>
        </w:rPr>
        <w:t xml:space="preserve"> (</w:t>
      </w:r>
      <w:r w:rsidR="002F0349" w:rsidRPr="00DC2A5F">
        <w:rPr>
          <w:rFonts w:ascii="Times New Roman" w:eastAsia="Times New Roman" w:hAnsi="Times New Roman"/>
          <w:sz w:val="20"/>
          <w:szCs w:val="20"/>
        </w:rPr>
        <w:t>i.e.,</w:t>
      </w:r>
      <w:r w:rsidRPr="00DC2A5F">
        <w:rPr>
          <w:rFonts w:ascii="Times New Roman" w:eastAsia="Times New Roman" w:hAnsi="Times New Roman"/>
          <w:sz w:val="20"/>
          <w:szCs w:val="20"/>
        </w:rPr>
        <w:t xml:space="preserve"> essay, vocabulary words or worksheet) to receive c</w:t>
      </w:r>
      <w:r w:rsidR="00621B17" w:rsidRPr="00DC2A5F">
        <w:rPr>
          <w:rFonts w:ascii="Times New Roman" w:eastAsia="Times New Roman" w:hAnsi="Times New Roman"/>
          <w:sz w:val="20"/>
          <w:szCs w:val="20"/>
        </w:rPr>
        <w:t>redit for theory for that day with</w:t>
      </w:r>
      <w:r w:rsidRPr="00DC2A5F">
        <w:rPr>
          <w:rFonts w:ascii="Times New Roman" w:eastAsia="Times New Roman" w:hAnsi="Times New Roman"/>
          <w:sz w:val="20"/>
          <w:szCs w:val="20"/>
        </w:rPr>
        <w:t xml:space="preserve"> the approval of the instructor.  </w:t>
      </w:r>
    </w:p>
    <w:p w14:paraId="65403531" w14:textId="77777777" w:rsidR="00410576" w:rsidRPr="00DC2A5F" w:rsidRDefault="00410576"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32C5DAD" w14:textId="77777777" w:rsidR="00B37521"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It is important that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arrive to school on time to participate in scheduled theory class.  New Directions Beauty Institute will cooperate with our students as much as possible to ensure timely completion of the cosmetology course.  If a student is suspended from school due to excessive tardiness, he/she may go over the contract period and incur additional cost.  Excessive absences and tardiness will result in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not completing scheduled curriculum and </w:t>
      </w:r>
      <w:proofErr w:type="gramStart"/>
      <w:r w:rsidRPr="00DC2A5F">
        <w:rPr>
          <w:rFonts w:ascii="Times New Roman" w:eastAsia="Times New Roman" w:hAnsi="Times New Roman"/>
          <w:sz w:val="20"/>
          <w:szCs w:val="20"/>
        </w:rPr>
        <w:t>very important</w:t>
      </w:r>
      <w:proofErr w:type="gramEnd"/>
      <w:r w:rsidRPr="00DC2A5F">
        <w:rPr>
          <w:rFonts w:ascii="Times New Roman" w:eastAsia="Times New Roman" w:hAnsi="Times New Roman"/>
          <w:sz w:val="20"/>
          <w:szCs w:val="20"/>
        </w:rPr>
        <w:t xml:space="preserve"> chapters of study.  New Directions Beauty Institute will not repeat those chapters which means student</w:t>
      </w:r>
      <w:r w:rsidR="00657FBA"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must do independent study on their own.</w:t>
      </w:r>
    </w:p>
    <w:p w14:paraId="0BDF706C" w14:textId="77777777" w:rsidR="00B37521" w:rsidRDefault="00B37521"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52C9F529" w14:textId="7DE81CA1"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r w:rsidRPr="007A154E">
        <w:rPr>
          <w:rFonts w:ascii="Times New Roman" w:eastAsia="Times New Roman" w:hAnsi="Times New Roman"/>
          <w:sz w:val="24"/>
          <w:szCs w:val="20"/>
        </w:rPr>
        <w:tab/>
      </w:r>
    </w:p>
    <w:p w14:paraId="28CF098D" w14:textId="77777777" w:rsidR="007B0EE9" w:rsidRDefault="007B0EE9" w:rsidP="001E1415">
      <w:pPr>
        <w:pStyle w:val="Heading1"/>
      </w:pPr>
      <w:bookmarkStart w:id="34" w:name="_Toc58402884"/>
      <w:r w:rsidRPr="007A154E">
        <w:rPr>
          <w:szCs w:val="28"/>
        </w:rPr>
        <w:t xml:space="preserve">Red </w:t>
      </w:r>
      <w:r w:rsidRPr="007A154E">
        <w:t>Saturday</w:t>
      </w:r>
      <w:bookmarkEnd w:id="34"/>
    </w:p>
    <w:p w14:paraId="29AE3007" w14:textId="77777777" w:rsidR="00B77779" w:rsidRPr="007A154E" w:rsidRDefault="00B7777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8"/>
          <w:szCs w:val="20"/>
          <w:u w:val="single"/>
        </w:rPr>
      </w:pPr>
    </w:p>
    <w:p w14:paraId="1A75532A" w14:textId="666B6B48"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right="360"/>
        <w:jc w:val="both"/>
        <w:rPr>
          <w:rFonts w:ascii="Times New Roman" w:eastAsia="Times New Roman" w:hAnsi="Times New Roman"/>
          <w:sz w:val="20"/>
          <w:szCs w:val="20"/>
        </w:rPr>
      </w:pPr>
      <w:r w:rsidRPr="00DC2A5F">
        <w:rPr>
          <w:rFonts w:ascii="Times New Roman" w:eastAsia="Times New Roman" w:hAnsi="Times New Roman"/>
          <w:b/>
          <w:sz w:val="20"/>
          <w:szCs w:val="20"/>
          <w:u w:val="single"/>
        </w:rPr>
        <w:t>Saturdays are mandatory!</w:t>
      </w:r>
      <w:r w:rsidRPr="00DC2A5F">
        <w:rPr>
          <w:rFonts w:ascii="Times New Roman" w:eastAsia="Times New Roman" w:hAnsi="Times New Roman"/>
          <w:sz w:val="20"/>
          <w:szCs w:val="20"/>
        </w:rPr>
        <w:t xml:space="preserve">  </w:t>
      </w:r>
      <w:r w:rsidR="0065699B"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tudents are eligible for </w:t>
      </w:r>
      <w:r w:rsidRPr="00DC2A5F">
        <w:rPr>
          <w:rFonts w:ascii="Times New Roman" w:eastAsia="Times New Roman" w:hAnsi="Times New Roman"/>
          <w:sz w:val="20"/>
          <w:szCs w:val="20"/>
          <w:u w:val="single"/>
        </w:rPr>
        <w:t>one approved Red Saturday off every sixty days</w:t>
      </w:r>
      <w:r w:rsidRPr="00DC2A5F">
        <w:rPr>
          <w:rFonts w:ascii="Times New Roman" w:eastAsia="Times New Roman" w:hAnsi="Times New Roman"/>
          <w:sz w:val="20"/>
          <w:szCs w:val="20"/>
        </w:rPr>
        <w:t xml:space="preserve"> with permission.  </w:t>
      </w:r>
      <w:r w:rsidRPr="00DC2A5F">
        <w:rPr>
          <w:rFonts w:ascii="Times New Roman" w:eastAsia="Times New Roman" w:hAnsi="Times New Roman"/>
          <w:sz w:val="20"/>
          <w:szCs w:val="20"/>
          <w:u w:val="single"/>
        </w:rPr>
        <w:t>If a student is absent on Saturday without prior permission or</w:t>
      </w:r>
      <w:r w:rsidR="00D3006D" w:rsidRPr="00DC2A5F">
        <w:rPr>
          <w:rFonts w:ascii="Times New Roman" w:eastAsia="Times New Roman" w:hAnsi="Times New Roman"/>
          <w:sz w:val="20"/>
          <w:szCs w:val="20"/>
          <w:u w:val="single"/>
        </w:rPr>
        <w:t xml:space="preserve"> a</w:t>
      </w:r>
      <w:r w:rsidRPr="00DC2A5F">
        <w:rPr>
          <w:rFonts w:ascii="Times New Roman" w:eastAsia="Times New Roman" w:hAnsi="Times New Roman"/>
          <w:sz w:val="20"/>
          <w:szCs w:val="20"/>
          <w:u w:val="single"/>
        </w:rPr>
        <w:t xml:space="preserve"> doctor’s excuse, the student will be suspended for three (3) days.  </w:t>
      </w:r>
      <w:r w:rsidR="0065699B" w:rsidRPr="00DC2A5F">
        <w:rPr>
          <w:rFonts w:ascii="Times New Roman" w:eastAsia="Times New Roman" w:hAnsi="Times New Roman"/>
          <w:sz w:val="20"/>
          <w:szCs w:val="20"/>
          <w:u w:val="single"/>
        </w:rPr>
        <w:t>S</w:t>
      </w:r>
      <w:r w:rsidRPr="00DC2A5F">
        <w:rPr>
          <w:rFonts w:ascii="Times New Roman" w:eastAsia="Times New Roman" w:hAnsi="Times New Roman"/>
          <w:sz w:val="20"/>
          <w:szCs w:val="20"/>
          <w:u w:val="single"/>
        </w:rPr>
        <w:t xml:space="preserve">tudents can return on Friday of the following week.  If </w:t>
      </w:r>
      <w:r w:rsidR="00657FBA" w:rsidRPr="00DC2A5F">
        <w:rPr>
          <w:rFonts w:ascii="Times New Roman" w:eastAsia="Times New Roman" w:hAnsi="Times New Roman"/>
          <w:sz w:val="20"/>
          <w:szCs w:val="20"/>
          <w:u w:val="single"/>
        </w:rPr>
        <w:t xml:space="preserve">a </w:t>
      </w:r>
      <w:r w:rsidRPr="00DC2A5F">
        <w:rPr>
          <w:rFonts w:ascii="Times New Roman" w:eastAsia="Times New Roman" w:hAnsi="Times New Roman"/>
          <w:sz w:val="20"/>
          <w:szCs w:val="20"/>
          <w:u w:val="single"/>
        </w:rPr>
        <w:t xml:space="preserve">student notifies </w:t>
      </w:r>
      <w:r w:rsidR="00657FBA" w:rsidRPr="00DC2A5F">
        <w:rPr>
          <w:rFonts w:ascii="Times New Roman" w:eastAsia="Times New Roman" w:hAnsi="Times New Roman"/>
          <w:sz w:val="20"/>
          <w:szCs w:val="20"/>
          <w:u w:val="single"/>
        </w:rPr>
        <w:t xml:space="preserve">the </w:t>
      </w:r>
      <w:r w:rsidRPr="00DC2A5F">
        <w:rPr>
          <w:rFonts w:ascii="Times New Roman" w:eastAsia="Times New Roman" w:hAnsi="Times New Roman"/>
          <w:sz w:val="20"/>
          <w:szCs w:val="20"/>
          <w:u w:val="single"/>
        </w:rPr>
        <w:t>school of illness or emergency as their reason for not attending on Saturday</w:t>
      </w:r>
      <w:r w:rsidR="00057A1D" w:rsidRPr="00DC2A5F">
        <w:rPr>
          <w:rFonts w:ascii="Times New Roman" w:eastAsia="Times New Roman" w:hAnsi="Times New Roman"/>
          <w:sz w:val="20"/>
          <w:szCs w:val="20"/>
          <w:u w:val="single"/>
        </w:rPr>
        <w:t>,</w:t>
      </w:r>
      <w:r w:rsidR="00657FBA" w:rsidRPr="00DC2A5F">
        <w:rPr>
          <w:rFonts w:ascii="Times New Roman" w:eastAsia="Times New Roman" w:hAnsi="Times New Roman"/>
          <w:sz w:val="20"/>
          <w:szCs w:val="20"/>
          <w:u w:val="single"/>
        </w:rPr>
        <w:t xml:space="preserve"> the</w:t>
      </w:r>
      <w:r w:rsidRPr="00DC2A5F">
        <w:rPr>
          <w:rFonts w:ascii="Times New Roman" w:eastAsia="Times New Roman" w:hAnsi="Times New Roman"/>
          <w:sz w:val="20"/>
          <w:szCs w:val="20"/>
          <w:u w:val="single"/>
        </w:rPr>
        <w:t xml:space="preserve"> student is required to bring in verification or doctor</w:t>
      </w:r>
      <w:r w:rsidR="00657FBA" w:rsidRPr="00DC2A5F">
        <w:rPr>
          <w:rFonts w:ascii="Times New Roman" w:eastAsia="Times New Roman" w:hAnsi="Times New Roman"/>
          <w:sz w:val="20"/>
          <w:szCs w:val="20"/>
          <w:u w:val="single"/>
        </w:rPr>
        <w:t>’</w:t>
      </w:r>
      <w:r w:rsidRPr="00DC2A5F">
        <w:rPr>
          <w:rFonts w:ascii="Times New Roman" w:eastAsia="Times New Roman" w:hAnsi="Times New Roman"/>
          <w:sz w:val="20"/>
          <w:szCs w:val="20"/>
          <w:u w:val="single"/>
        </w:rPr>
        <w:t xml:space="preserve">s excuse </w:t>
      </w:r>
      <w:r w:rsidR="00657FBA" w:rsidRPr="00DC2A5F">
        <w:rPr>
          <w:rFonts w:ascii="Times New Roman" w:eastAsia="Times New Roman" w:hAnsi="Times New Roman"/>
          <w:sz w:val="20"/>
          <w:szCs w:val="20"/>
          <w:u w:val="single"/>
        </w:rPr>
        <w:t>on</w:t>
      </w:r>
      <w:r w:rsidR="00F545F3" w:rsidRPr="00DC2A5F">
        <w:rPr>
          <w:rFonts w:ascii="Times New Roman" w:eastAsia="Times New Roman" w:hAnsi="Times New Roman"/>
          <w:sz w:val="20"/>
          <w:szCs w:val="20"/>
          <w:u w:val="single"/>
        </w:rPr>
        <w:t xml:space="preserve"> </w:t>
      </w:r>
      <w:r w:rsidRPr="00DC2A5F">
        <w:rPr>
          <w:rFonts w:ascii="Times New Roman" w:eastAsia="Times New Roman" w:hAnsi="Times New Roman"/>
          <w:sz w:val="20"/>
          <w:szCs w:val="20"/>
          <w:u w:val="single"/>
        </w:rPr>
        <w:t xml:space="preserve">Tuesday </w:t>
      </w:r>
      <w:proofErr w:type="gramStart"/>
      <w:r w:rsidRPr="00DC2A5F">
        <w:rPr>
          <w:rFonts w:ascii="Times New Roman" w:eastAsia="Times New Roman" w:hAnsi="Times New Roman"/>
          <w:sz w:val="20"/>
          <w:szCs w:val="20"/>
          <w:u w:val="single"/>
        </w:rPr>
        <w:t>in order to</w:t>
      </w:r>
      <w:proofErr w:type="gramEnd"/>
      <w:r w:rsidRPr="00DC2A5F">
        <w:rPr>
          <w:rFonts w:ascii="Times New Roman" w:eastAsia="Times New Roman" w:hAnsi="Times New Roman"/>
          <w:sz w:val="20"/>
          <w:szCs w:val="20"/>
          <w:u w:val="single"/>
        </w:rPr>
        <w:t xml:space="preserve"> clock in</w:t>
      </w:r>
      <w:r w:rsidRPr="00DC2A5F">
        <w:rPr>
          <w:rFonts w:ascii="Times New Roman" w:eastAsia="Times New Roman" w:hAnsi="Times New Roman"/>
          <w:i/>
          <w:sz w:val="20"/>
          <w:szCs w:val="20"/>
          <w:u w:val="single"/>
        </w:rPr>
        <w:t xml:space="preserve">.  </w:t>
      </w:r>
      <w:r w:rsidRPr="00DC2A5F">
        <w:rPr>
          <w:rFonts w:ascii="Times New Roman" w:eastAsia="Times New Roman" w:hAnsi="Times New Roman"/>
          <w:sz w:val="20"/>
          <w:szCs w:val="20"/>
          <w:u w:val="single"/>
        </w:rPr>
        <w:t xml:space="preserve">  When </w:t>
      </w:r>
      <w:r w:rsidR="00657FBA" w:rsidRPr="00DC2A5F">
        <w:rPr>
          <w:rFonts w:ascii="Times New Roman" w:eastAsia="Times New Roman" w:hAnsi="Times New Roman"/>
          <w:sz w:val="20"/>
          <w:szCs w:val="20"/>
          <w:u w:val="single"/>
        </w:rPr>
        <w:t xml:space="preserve">a </w:t>
      </w:r>
      <w:r w:rsidRPr="00DC2A5F">
        <w:rPr>
          <w:rFonts w:ascii="Times New Roman" w:eastAsia="Times New Roman" w:hAnsi="Times New Roman"/>
          <w:sz w:val="20"/>
          <w:szCs w:val="20"/>
          <w:u w:val="single"/>
        </w:rPr>
        <w:t>student is suspended, the student is charged for days missed.</w:t>
      </w:r>
      <w:r w:rsidRPr="00DC2A5F">
        <w:rPr>
          <w:rFonts w:ascii="Times New Roman" w:eastAsia="Times New Roman" w:hAnsi="Times New Roman"/>
          <w:sz w:val="20"/>
          <w:szCs w:val="20"/>
        </w:rPr>
        <w:t xml:space="preserve">    However</w:t>
      </w:r>
      <w:r w:rsidR="00621B17" w:rsidRPr="00DC2A5F">
        <w:rPr>
          <w:rFonts w:ascii="Times New Roman" w:eastAsia="Times New Roman" w:hAnsi="Times New Roman"/>
          <w:sz w:val="20"/>
          <w:szCs w:val="20"/>
        </w:rPr>
        <w:t>,</w:t>
      </w:r>
      <w:r w:rsidRPr="00DC2A5F">
        <w:rPr>
          <w:rFonts w:ascii="Times New Roman" w:eastAsia="Times New Roman" w:hAnsi="Times New Roman"/>
          <w:sz w:val="20"/>
          <w:szCs w:val="20"/>
        </w:rPr>
        <w:t xml:space="preserve"> if a</w:t>
      </w:r>
      <w:r w:rsidR="00621B17" w:rsidRPr="00DC2A5F">
        <w:rPr>
          <w:rFonts w:ascii="Times New Roman" w:eastAsia="Times New Roman" w:hAnsi="Times New Roman"/>
          <w:color w:val="FF0000"/>
          <w:sz w:val="20"/>
          <w:szCs w:val="20"/>
        </w:rPr>
        <w:t xml:space="preserve"> </w:t>
      </w:r>
      <w:r w:rsidRPr="00DC2A5F">
        <w:rPr>
          <w:rFonts w:ascii="Times New Roman" w:eastAsia="Times New Roman" w:hAnsi="Times New Roman"/>
          <w:sz w:val="20"/>
          <w:szCs w:val="20"/>
        </w:rPr>
        <w:t>student leaves early on Saturday</w:t>
      </w:r>
      <w:r w:rsidR="00657FBA" w:rsidRPr="00DC2A5F">
        <w:rPr>
          <w:rFonts w:ascii="Times New Roman" w:eastAsia="Times New Roman" w:hAnsi="Times New Roman"/>
          <w:sz w:val="20"/>
          <w:szCs w:val="20"/>
        </w:rPr>
        <w:t>,</w:t>
      </w:r>
      <w:r w:rsidRPr="00DC2A5F">
        <w:rPr>
          <w:rFonts w:ascii="Times New Roman" w:eastAsia="Times New Roman" w:hAnsi="Times New Roman"/>
          <w:sz w:val="20"/>
          <w:szCs w:val="20"/>
        </w:rPr>
        <w:t xml:space="preserve"> not abiding by contractual agreement, this could count as one approved </w:t>
      </w:r>
      <w:r w:rsidR="00745AC4" w:rsidRPr="00DC2A5F">
        <w:rPr>
          <w:rFonts w:ascii="Times New Roman" w:eastAsia="Times New Roman" w:hAnsi="Times New Roman"/>
          <w:sz w:val="20"/>
          <w:szCs w:val="20"/>
        </w:rPr>
        <w:t>Saturday,</w:t>
      </w:r>
      <w:r w:rsidRPr="00DC2A5F">
        <w:rPr>
          <w:rFonts w:ascii="Times New Roman" w:eastAsia="Times New Roman" w:hAnsi="Times New Roman"/>
          <w:sz w:val="20"/>
          <w:szCs w:val="20"/>
        </w:rPr>
        <w:t xml:space="preserve"> but</w:t>
      </w:r>
      <w:r w:rsidR="009D2351" w:rsidRPr="00DC2A5F">
        <w:rPr>
          <w:rFonts w:ascii="Times New Roman" w:eastAsia="Times New Roman" w:hAnsi="Times New Roman"/>
          <w:sz w:val="20"/>
          <w:szCs w:val="20"/>
        </w:rPr>
        <w:t xml:space="preserve"> the student</w:t>
      </w:r>
      <w:r w:rsidRPr="00DC2A5F">
        <w:rPr>
          <w:rFonts w:ascii="Times New Roman" w:eastAsia="Times New Roman" w:hAnsi="Times New Roman"/>
          <w:sz w:val="20"/>
          <w:szCs w:val="20"/>
        </w:rPr>
        <w:t xml:space="preserve"> must get </w:t>
      </w:r>
      <w:r w:rsidR="00621B17" w:rsidRPr="00DC2A5F">
        <w:rPr>
          <w:rFonts w:ascii="Times New Roman" w:eastAsia="Times New Roman" w:hAnsi="Times New Roman"/>
          <w:sz w:val="20"/>
          <w:szCs w:val="20"/>
        </w:rPr>
        <w:t xml:space="preserve">prior </w:t>
      </w:r>
      <w:r w:rsidRPr="00DC2A5F">
        <w:rPr>
          <w:rFonts w:ascii="Times New Roman" w:eastAsia="Times New Roman" w:hAnsi="Times New Roman"/>
          <w:sz w:val="20"/>
          <w:szCs w:val="20"/>
        </w:rPr>
        <w:t>approval.   If students leave without permission</w:t>
      </w:r>
      <w:r w:rsidR="00B37521">
        <w:rPr>
          <w:rFonts w:ascii="Times New Roman" w:eastAsia="Times New Roman" w:hAnsi="Times New Roman"/>
          <w:sz w:val="20"/>
          <w:szCs w:val="20"/>
        </w:rPr>
        <w:t>,</w:t>
      </w:r>
      <w:r w:rsidRPr="00DC2A5F">
        <w:rPr>
          <w:rFonts w:ascii="Times New Roman" w:eastAsia="Times New Roman" w:hAnsi="Times New Roman"/>
          <w:sz w:val="20"/>
          <w:szCs w:val="20"/>
        </w:rPr>
        <w:t xml:space="preserve"> it is still considered a Red Saturday.</w:t>
      </w:r>
      <w:r w:rsidRPr="00DC2A5F">
        <w:rPr>
          <w:rFonts w:ascii="Times New Roman" w:eastAsia="Times New Roman" w:hAnsi="Times New Roman"/>
          <w:sz w:val="20"/>
          <w:szCs w:val="20"/>
        </w:rPr>
        <w:tab/>
      </w:r>
    </w:p>
    <w:p w14:paraId="64FDB036" w14:textId="3E101343" w:rsidR="00410576" w:rsidRDefault="00410576">
      <w:pPr>
        <w:rPr>
          <w:rFonts w:ascii="Times New Roman" w:eastAsia="Times New Roman" w:hAnsi="Times New Roman"/>
          <w:b/>
          <w:sz w:val="28"/>
          <w:szCs w:val="20"/>
          <w:u w:val="single"/>
        </w:rPr>
      </w:pPr>
    </w:p>
    <w:p w14:paraId="1405F086" w14:textId="6B45849F" w:rsidR="007B0EE9" w:rsidRDefault="007B0EE9" w:rsidP="001E1415">
      <w:pPr>
        <w:pStyle w:val="Heading1"/>
      </w:pPr>
      <w:bookmarkStart w:id="35" w:name="_Toc58402885"/>
      <w:r w:rsidRPr="007A154E">
        <w:t>Satisfactory Academic Progress Policy</w:t>
      </w:r>
      <w:bookmarkEnd w:id="35"/>
      <w:r>
        <w:t xml:space="preserve"> </w:t>
      </w:r>
    </w:p>
    <w:p w14:paraId="42E902CC" w14:textId="77777777" w:rsidR="00B77779" w:rsidRPr="008D4AAF" w:rsidRDefault="00B7777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4"/>
          <w:szCs w:val="24"/>
        </w:rPr>
      </w:pPr>
    </w:p>
    <w:p w14:paraId="001D15D8" w14:textId="7861752E" w:rsidR="007B0EE9"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The Satisfactory Academic Progress Policy is consistently applied to all students enrolled </w:t>
      </w:r>
      <w:r w:rsidR="00E62E21" w:rsidRPr="00DC2A5F">
        <w:rPr>
          <w:rFonts w:ascii="Times New Roman" w:eastAsia="Times New Roman" w:hAnsi="Times New Roman"/>
          <w:sz w:val="20"/>
          <w:szCs w:val="20"/>
        </w:rPr>
        <w:t>in the Advanced Cosmetology, Advanced Natural Hair, Advanced Manicuring, and Advanced Esthetics programs scheduled for a particular category of attendance (part-time, full-time</w:t>
      </w:r>
      <w:r w:rsidR="00C97191">
        <w:rPr>
          <w:rFonts w:ascii="Times New Roman" w:eastAsia="Times New Roman" w:hAnsi="Times New Roman"/>
          <w:sz w:val="20"/>
          <w:szCs w:val="20"/>
        </w:rPr>
        <w:t>).</w:t>
      </w:r>
      <w:r w:rsidRPr="00DC2A5F">
        <w:rPr>
          <w:rFonts w:ascii="Times New Roman" w:eastAsia="Times New Roman" w:hAnsi="Times New Roman"/>
          <w:sz w:val="20"/>
          <w:szCs w:val="20"/>
        </w:rPr>
        <w:t xml:space="preserve">  It is printed in the catalog to ensure that all students receive a copy prior to enrollment.  </w:t>
      </w:r>
      <w:r w:rsidR="00D17FA1">
        <w:rPr>
          <w:rFonts w:ascii="Times New Roman" w:eastAsia="Times New Roman" w:hAnsi="Times New Roman"/>
          <w:sz w:val="20"/>
          <w:szCs w:val="20"/>
        </w:rPr>
        <w:t xml:space="preserve">SAP evaluation periods are based on  </w:t>
      </w:r>
      <w:r w:rsidR="002B039A">
        <w:rPr>
          <w:rFonts w:ascii="Times New Roman" w:eastAsia="Times New Roman" w:hAnsi="Times New Roman"/>
          <w:sz w:val="20"/>
          <w:szCs w:val="20"/>
        </w:rPr>
        <w:t>scheduled</w:t>
      </w:r>
      <w:r w:rsidR="00D17FA1">
        <w:rPr>
          <w:rFonts w:ascii="Times New Roman" w:eastAsia="Times New Roman" w:hAnsi="Times New Roman"/>
          <w:sz w:val="20"/>
          <w:szCs w:val="20"/>
        </w:rPr>
        <w:t xml:space="preserve"> hours at the institution.</w:t>
      </w:r>
    </w:p>
    <w:p w14:paraId="6C15835E" w14:textId="77777777" w:rsidR="00921E3A" w:rsidRPr="00DC2A5F" w:rsidRDefault="00921E3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5072A79F" w14:textId="77777777" w:rsidR="00921E3A" w:rsidRDefault="00874EC4"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pPr>
      <w:r>
        <w:t xml:space="preserve">The following </w:t>
      </w:r>
      <w:r w:rsidRPr="00A221C1">
        <w:rPr>
          <w:u w:val="single"/>
        </w:rPr>
        <w:t>four examples</w:t>
      </w:r>
      <w:r>
        <w:t xml:space="preserve"> demonstrate the correct evaluation periods for programs of various lengths in which each program utilizes an academic year of 900 clock hours to be completed in 30 academic weeks:</w:t>
      </w:r>
    </w:p>
    <w:p w14:paraId="302277E1" w14:textId="54C53BFE" w:rsidR="007F7D8B" w:rsidRPr="00FC089E" w:rsidRDefault="00874EC4" w:rsidP="00AF11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b/>
          <w:bCs/>
          <w:u w:val="single"/>
        </w:rPr>
      </w:pPr>
      <w:r w:rsidRPr="00FC089E">
        <w:rPr>
          <w:b/>
          <w:bCs/>
          <w:u w:val="single"/>
        </w:rPr>
        <w:t xml:space="preserve">Program </w:t>
      </w:r>
      <w:r w:rsidR="00881129" w:rsidRPr="00FC089E">
        <w:rPr>
          <w:b/>
          <w:bCs/>
          <w:u w:val="single"/>
        </w:rPr>
        <w:t>Advanced Natural Hair</w:t>
      </w:r>
      <w:r w:rsidRPr="00FC089E">
        <w:rPr>
          <w:b/>
          <w:bCs/>
          <w:u w:val="single"/>
        </w:rPr>
        <w:t xml:space="preserve"> (600 Clock Hours) –</w:t>
      </w:r>
      <w:r w:rsidR="00FC089E" w:rsidRPr="00FC089E">
        <w:rPr>
          <w:b/>
          <w:bCs/>
          <w:u w:val="single"/>
        </w:rPr>
        <w:t xml:space="preserve">  Full Time</w:t>
      </w:r>
    </w:p>
    <w:p w14:paraId="73705DB1" w14:textId="1574FBEE" w:rsidR="007F7D8B" w:rsidRDefault="008E23B0" w:rsidP="007F7D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r>
        <w:t xml:space="preserve">  </w:t>
      </w:r>
      <w:r w:rsidR="00874EC4">
        <w:t xml:space="preserve">1st Evaluation Period Ends: </w:t>
      </w:r>
      <w:r w:rsidR="007F7D8B">
        <w:tab/>
      </w:r>
      <w:r w:rsidR="00874EC4">
        <w:t xml:space="preserve">300 Clock Hours and </w:t>
      </w:r>
      <w:r w:rsidR="0032743D">
        <w:t>8.</w:t>
      </w:r>
      <w:r w:rsidR="00C634CB">
        <w:t>6</w:t>
      </w:r>
      <w:r w:rsidR="00874EC4">
        <w:t xml:space="preserve"> weeks </w:t>
      </w:r>
    </w:p>
    <w:p w14:paraId="5DF7CE86" w14:textId="44D4440C" w:rsidR="00246F47" w:rsidRDefault="008E23B0" w:rsidP="007F7D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r>
        <w:t xml:space="preserve"> </w:t>
      </w:r>
      <w:r w:rsidR="00304BEA">
        <w:t xml:space="preserve"> </w:t>
      </w:r>
      <w:r w:rsidR="00874EC4">
        <w:t xml:space="preserve">2nd Evaluation Period Ends: </w:t>
      </w:r>
      <w:r w:rsidR="00246F47">
        <w:tab/>
      </w:r>
      <w:r w:rsidR="00874EC4">
        <w:t xml:space="preserve">600 Clock Hours and </w:t>
      </w:r>
      <w:r w:rsidR="0032743D">
        <w:t>18</w:t>
      </w:r>
      <w:r w:rsidR="00874EC4">
        <w:t xml:space="preserve"> weeks </w:t>
      </w:r>
    </w:p>
    <w:p w14:paraId="1E434FC9" w14:textId="17589A2E" w:rsidR="007222BD" w:rsidRDefault="007222BD" w:rsidP="007F7D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p>
    <w:p w14:paraId="214C4C27" w14:textId="6523422C" w:rsidR="007222BD" w:rsidRPr="00226E65" w:rsidRDefault="007222BD" w:rsidP="00AF114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b/>
          <w:bCs/>
          <w:u w:val="single"/>
        </w:rPr>
      </w:pPr>
      <w:r w:rsidRPr="00226E65">
        <w:rPr>
          <w:b/>
          <w:bCs/>
          <w:u w:val="single"/>
        </w:rPr>
        <w:t xml:space="preserve">Program Advanced Natural Hair (600 Clock Hours) –  </w:t>
      </w:r>
      <w:r w:rsidR="00226E65">
        <w:rPr>
          <w:b/>
          <w:bCs/>
          <w:u w:val="single"/>
        </w:rPr>
        <w:t>Part</w:t>
      </w:r>
      <w:r w:rsidRPr="00226E65">
        <w:rPr>
          <w:b/>
          <w:bCs/>
          <w:u w:val="single"/>
        </w:rPr>
        <w:t xml:space="preserve"> Time</w:t>
      </w:r>
    </w:p>
    <w:p w14:paraId="07122A7F" w14:textId="550E8D35" w:rsidR="007222BD" w:rsidRDefault="007222BD" w:rsidP="007222B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r>
        <w:t xml:space="preserve">  1st Evaluation Period Ends: </w:t>
      </w:r>
      <w:r>
        <w:tab/>
        <w:t xml:space="preserve">300 Clock Hours and </w:t>
      </w:r>
      <w:r w:rsidR="00226E65">
        <w:t>15</w:t>
      </w:r>
      <w:r>
        <w:t xml:space="preserve"> weeks </w:t>
      </w:r>
    </w:p>
    <w:p w14:paraId="5EF4F1B3" w14:textId="114C5B27" w:rsidR="007222BD" w:rsidRDefault="007222BD" w:rsidP="007222B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r>
        <w:t xml:space="preserve">  2nd Evaluation Period Ends: </w:t>
      </w:r>
      <w:r>
        <w:tab/>
        <w:t xml:space="preserve">600 Clock Hours and </w:t>
      </w:r>
      <w:r w:rsidR="00DC11D1">
        <w:t>30</w:t>
      </w:r>
      <w:r>
        <w:t xml:space="preserve"> weeks </w:t>
      </w:r>
    </w:p>
    <w:p w14:paraId="3D1F871D" w14:textId="24C49645" w:rsidR="007222BD" w:rsidRDefault="007222BD" w:rsidP="007F7D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p>
    <w:p w14:paraId="24C5997A" w14:textId="77777777" w:rsidR="00D53E04" w:rsidRDefault="00D53E04" w:rsidP="007F7D8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jc w:val="both"/>
      </w:pPr>
    </w:p>
    <w:p w14:paraId="41F5904B" w14:textId="3EABB024" w:rsidR="00304BEA" w:rsidRPr="00FF7115" w:rsidRDefault="00874EC4" w:rsidP="00AF114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b/>
          <w:bCs/>
          <w:u w:val="single"/>
        </w:rPr>
      </w:pPr>
      <w:bookmarkStart w:id="36" w:name="_Hlk64627590"/>
      <w:r w:rsidRPr="00FF7115">
        <w:rPr>
          <w:b/>
          <w:bCs/>
          <w:u w:val="single"/>
        </w:rPr>
        <w:lastRenderedPageBreak/>
        <w:t xml:space="preserve">Program </w:t>
      </w:r>
      <w:r w:rsidR="00DC11D1" w:rsidRPr="00FF7115">
        <w:rPr>
          <w:b/>
          <w:bCs/>
          <w:u w:val="single"/>
        </w:rPr>
        <w:t xml:space="preserve">Advanced </w:t>
      </w:r>
      <w:r w:rsidR="00C8193F" w:rsidRPr="00FF7115">
        <w:rPr>
          <w:b/>
          <w:bCs/>
          <w:u w:val="single"/>
        </w:rPr>
        <w:t>Man</w:t>
      </w:r>
      <w:r w:rsidR="00FF7115" w:rsidRPr="00FF7115">
        <w:rPr>
          <w:b/>
          <w:bCs/>
          <w:u w:val="single"/>
        </w:rPr>
        <w:t>i</w:t>
      </w:r>
      <w:r w:rsidR="00C8193F" w:rsidRPr="00FF7115">
        <w:rPr>
          <w:b/>
          <w:bCs/>
          <w:u w:val="single"/>
        </w:rPr>
        <w:t xml:space="preserve">curing </w:t>
      </w:r>
      <w:r w:rsidRPr="00FF7115">
        <w:rPr>
          <w:b/>
          <w:bCs/>
          <w:u w:val="single"/>
        </w:rPr>
        <w:t xml:space="preserve"> (</w:t>
      </w:r>
      <w:r w:rsidR="00C8193F" w:rsidRPr="00FF7115">
        <w:rPr>
          <w:b/>
          <w:bCs/>
          <w:u w:val="single"/>
        </w:rPr>
        <w:t>3</w:t>
      </w:r>
      <w:r w:rsidR="00EB7973" w:rsidRPr="00FF7115">
        <w:rPr>
          <w:b/>
          <w:bCs/>
          <w:u w:val="single"/>
        </w:rPr>
        <w:t>00</w:t>
      </w:r>
      <w:r w:rsidRPr="00FF7115">
        <w:rPr>
          <w:b/>
          <w:bCs/>
          <w:u w:val="single"/>
        </w:rPr>
        <w:t xml:space="preserve"> Clock Hours) – </w:t>
      </w:r>
      <w:r w:rsidR="00FF7115" w:rsidRPr="00FF7115">
        <w:rPr>
          <w:b/>
          <w:bCs/>
          <w:u w:val="single"/>
        </w:rPr>
        <w:t>Full Time</w:t>
      </w:r>
    </w:p>
    <w:bookmarkEnd w:id="36"/>
    <w:p w14:paraId="72D7E7F6" w14:textId="037BC554" w:rsidR="00681465" w:rsidRDefault="00312631" w:rsidP="00304B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pPr>
      <w:r>
        <w:t xml:space="preserve"> </w:t>
      </w:r>
      <w:r w:rsidR="008E23B0">
        <w:t xml:space="preserve">  </w:t>
      </w:r>
      <w:r w:rsidR="00874EC4">
        <w:t xml:space="preserve">1st Evaluation Period Ends: </w:t>
      </w:r>
      <w:r w:rsidR="008E23B0">
        <w:t xml:space="preserve">           </w:t>
      </w:r>
      <w:r w:rsidR="00FF7115">
        <w:t>150</w:t>
      </w:r>
      <w:r w:rsidR="00874EC4">
        <w:t xml:space="preserve"> Clock Hours and 5 weeks</w:t>
      </w:r>
    </w:p>
    <w:p w14:paraId="114C3C63" w14:textId="3A765CC6" w:rsidR="004B2105" w:rsidRDefault="00874EC4" w:rsidP="00304B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pPr>
      <w:r>
        <w:t xml:space="preserve"> </w:t>
      </w:r>
      <w:r w:rsidR="008E23B0">
        <w:t xml:space="preserve">  </w:t>
      </w:r>
      <w:r>
        <w:t xml:space="preserve">2nd Evaluation Period Ends: </w:t>
      </w:r>
      <w:r w:rsidR="008E23B0">
        <w:t xml:space="preserve">        </w:t>
      </w:r>
      <w:r w:rsidR="00F473E3">
        <w:t xml:space="preserve"> </w:t>
      </w:r>
      <w:r w:rsidR="008E23B0">
        <w:t xml:space="preserve"> </w:t>
      </w:r>
      <w:r w:rsidR="00FF7115">
        <w:t>300</w:t>
      </w:r>
      <w:r>
        <w:t xml:space="preserve"> Clock Hours and </w:t>
      </w:r>
      <w:r w:rsidR="00A411DD">
        <w:t>8.5</w:t>
      </w:r>
      <w:r>
        <w:t xml:space="preserve"> weeks </w:t>
      </w:r>
    </w:p>
    <w:p w14:paraId="69D1E28E" w14:textId="33ED5E7E" w:rsidR="00A411DD" w:rsidRDefault="00A411DD" w:rsidP="00304B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405"/>
      </w:pPr>
    </w:p>
    <w:p w14:paraId="35EA901A" w14:textId="312C45F5" w:rsidR="00A411DD" w:rsidRPr="002348C6" w:rsidRDefault="002348C6" w:rsidP="00AF11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b/>
          <w:bCs/>
          <w:u w:val="single"/>
        </w:rPr>
      </w:pPr>
      <w:r>
        <w:rPr>
          <w:b/>
          <w:bCs/>
          <w:u w:val="single"/>
        </w:rPr>
        <w:t xml:space="preserve"> </w:t>
      </w:r>
      <w:bookmarkStart w:id="37" w:name="_Hlk64627696"/>
      <w:r w:rsidR="00A411DD" w:rsidRPr="002348C6">
        <w:rPr>
          <w:b/>
          <w:bCs/>
          <w:u w:val="single"/>
        </w:rPr>
        <w:t xml:space="preserve">Program Advanced Manicuring  (300 Clock Hours) – </w:t>
      </w:r>
      <w:r>
        <w:rPr>
          <w:b/>
          <w:bCs/>
          <w:u w:val="single"/>
        </w:rPr>
        <w:t>Part</w:t>
      </w:r>
      <w:r w:rsidR="00A411DD" w:rsidRPr="002348C6">
        <w:rPr>
          <w:b/>
          <w:bCs/>
          <w:u w:val="single"/>
        </w:rPr>
        <w:t xml:space="preserve"> Time</w:t>
      </w:r>
      <w:bookmarkEnd w:id="37"/>
    </w:p>
    <w:p w14:paraId="15AA525D" w14:textId="53D91498" w:rsidR="00F473E3" w:rsidRDefault="002348C6" w:rsidP="00F47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bookmarkStart w:id="38" w:name="_Hlk64627627"/>
      <w:r>
        <w:t>1st</w:t>
      </w:r>
      <w:r w:rsidR="00F473E3">
        <w:t xml:space="preserve"> Evaluation Period Ends: </w:t>
      </w:r>
      <w:r w:rsidR="00F473E3">
        <w:tab/>
      </w:r>
      <w:r>
        <w:t>150</w:t>
      </w:r>
      <w:r w:rsidR="00F473E3">
        <w:t xml:space="preserve"> Clock Hours and </w:t>
      </w:r>
      <w:r>
        <w:t>7.5</w:t>
      </w:r>
      <w:r w:rsidR="00F473E3">
        <w:t xml:space="preserve"> weeks </w:t>
      </w:r>
    </w:p>
    <w:bookmarkEnd w:id="38"/>
    <w:p w14:paraId="61C7F8FD" w14:textId="23C58957" w:rsidR="00DC11D1" w:rsidRDefault="002348C6" w:rsidP="00F47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2nd Evaluation Period Ends: </w:t>
      </w:r>
      <w:r>
        <w:tab/>
        <w:t xml:space="preserve">300 Clock Hours and 15 weeks </w:t>
      </w:r>
    </w:p>
    <w:p w14:paraId="75E84372" w14:textId="77777777" w:rsidR="00DC11D1" w:rsidRDefault="00DC11D1" w:rsidP="00F47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p>
    <w:p w14:paraId="23A20118" w14:textId="77777777" w:rsidR="00C10D61" w:rsidRPr="00C10D61" w:rsidRDefault="00E7521C" w:rsidP="00AF11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pPr>
      <w:bookmarkStart w:id="39" w:name="_Hlk64548541"/>
      <w:r w:rsidRPr="007831EE">
        <w:rPr>
          <w:b/>
          <w:bCs/>
          <w:u w:val="single"/>
        </w:rPr>
        <w:t xml:space="preserve">Program Advanced </w:t>
      </w:r>
      <w:proofErr w:type="spellStart"/>
      <w:r w:rsidR="007831EE">
        <w:rPr>
          <w:b/>
          <w:bCs/>
          <w:u w:val="single"/>
        </w:rPr>
        <w:t>Esthestics</w:t>
      </w:r>
      <w:proofErr w:type="spellEnd"/>
      <w:r w:rsidR="007831EE">
        <w:rPr>
          <w:b/>
          <w:bCs/>
          <w:u w:val="single"/>
        </w:rPr>
        <w:t xml:space="preserve">   </w:t>
      </w:r>
      <w:r w:rsidRPr="007831EE">
        <w:rPr>
          <w:b/>
          <w:bCs/>
          <w:u w:val="single"/>
        </w:rPr>
        <w:t xml:space="preserve">  (</w:t>
      </w:r>
      <w:r w:rsidR="007831EE">
        <w:rPr>
          <w:b/>
          <w:bCs/>
          <w:u w:val="single"/>
        </w:rPr>
        <w:t>750</w:t>
      </w:r>
      <w:r w:rsidRPr="007831EE">
        <w:rPr>
          <w:b/>
          <w:bCs/>
          <w:u w:val="single"/>
        </w:rPr>
        <w:t xml:space="preserve"> Clock Hours) – </w:t>
      </w:r>
      <w:r w:rsidR="007831EE">
        <w:rPr>
          <w:b/>
          <w:bCs/>
          <w:u w:val="single"/>
        </w:rPr>
        <w:t>Full</w:t>
      </w:r>
      <w:r w:rsidRPr="007831EE">
        <w:rPr>
          <w:b/>
          <w:bCs/>
          <w:u w:val="single"/>
        </w:rPr>
        <w:t xml:space="preserve"> Time</w:t>
      </w:r>
    </w:p>
    <w:p w14:paraId="16EC534E" w14:textId="64CAAFE9" w:rsidR="00EC1439" w:rsidRDefault="00874EC4" w:rsidP="00C10D6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1st Evaluation Period Ends: </w:t>
      </w:r>
      <w:r w:rsidR="00C52293">
        <w:tab/>
      </w:r>
      <w:r w:rsidR="00C10D61">
        <w:t>375</w:t>
      </w:r>
      <w:r>
        <w:t xml:space="preserve"> Clock Hours and </w:t>
      </w:r>
      <w:r w:rsidR="00C10D61">
        <w:t>10.7</w:t>
      </w:r>
      <w:r w:rsidR="00DF670A">
        <w:t xml:space="preserve"> </w:t>
      </w:r>
      <w:r>
        <w:t xml:space="preserve">weeks </w:t>
      </w:r>
    </w:p>
    <w:p w14:paraId="3B473732" w14:textId="58856715" w:rsidR="00EC1439" w:rsidRDefault="00EC1439" w:rsidP="009073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2nd</w:t>
      </w:r>
      <w:r w:rsidR="00874EC4">
        <w:t xml:space="preserve"> Evaluation Period Ends: </w:t>
      </w:r>
      <w:r w:rsidR="00C52293">
        <w:tab/>
      </w:r>
      <w:r w:rsidR="00C10D61">
        <w:t>750</w:t>
      </w:r>
      <w:r w:rsidR="00874EC4">
        <w:t xml:space="preserve"> Clock Hours and </w:t>
      </w:r>
      <w:r w:rsidR="00C10D61">
        <w:t>2</w:t>
      </w:r>
      <w:r w:rsidR="00874EC4">
        <w:t>0 weeks</w:t>
      </w:r>
    </w:p>
    <w:p w14:paraId="6FF29D96" w14:textId="77777777" w:rsidR="00203FFC" w:rsidRDefault="00203FFC" w:rsidP="00203F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pPr>
    </w:p>
    <w:p w14:paraId="7013AF15" w14:textId="423C56F1" w:rsidR="00203FFC" w:rsidRPr="00C10D61" w:rsidRDefault="00203FFC" w:rsidP="00AF114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pPr>
      <w:r w:rsidRPr="00DD0883">
        <w:rPr>
          <w:b/>
          <w:bCs/>
          <w:u w:val="single"/>
        </w:rPr>
        <w:t xml:space="preserve">Program Advanced </w:t>
      </w:r>
      <w:proofErr w:type="spellStart"/>
      <w:r w:rsidRPr="00DD0883">
        <w:rPr>
          <w:b/>
          <w:bCs/>
          <w:u w:val="single"/>
        </w:rPr>
        <w:t>Esthestics</w:t>
      </w:r>
      <w:proofErr w:type="spellEnd"/>
      <w:r w:rsidRPr="00DD0883">
        <w:rPr>
          <w:b/>
          <w:bCs/>
          <w:u w:val="single"/>
        </w:rPr>
        <w:t xml:space="preserve">     (750 Clock Hours) – </w:t>
      </w:r>
      <w:r w:rsidR="006C76F6" w:rsidRPr="00DD0883">
        <w:rPr>
          <w:b/>
          <w:bCs/>
          <w:u w:val="single"/>
        </w:rPr>
        <w:t>Part</w:t>
      </w:r>
      <w:r w:rsidRPr="00DD0883">
        <w:rPr>
          <w:b/>
          <w:bCs/>
          <w:u w:val="single"/>
        </w:rPr>
        <w:t xml:space="preserve"> Time</w:t>
      </w:r>
    </w:p>
    <w:p w14:paraId="3E30AF9E" w14:textId="70550E6D" w:rsidR="00203FFC" w:rsidRDefault="00203FFC" w:rsidP="00203FF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1st Evaluation Period Ends: </w:t>
      </w:r>
      <w:r>
        <w:tab/>
        <w:t xml:space="preserve">375 Clock Hours and </w:t>
      </w:r>
      <w:r w:rsidR="00417039">
        <w:t>18.75</w:t>
      </w:r>
      <w:r w:rsidR="00DF670A">
        <w:t xml:space="preserve"> </w:t>
      </w:r>
      <w:r>
        <w:t xml:space="preserve">weeks </w:t>
      </w:r>
    </w:p>
    <w:p w14:paraId="6CCE04F5" w14:textId="62C530C8" w:rsidR="00203FFC" w:rsidRDefault="00203FFC" w:rsidP="00203FF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2nd Evaluation Period Ends: </w:t>
      </w:r>
      <w:r>
        <w:tab/>
        <w:t xml:space="preserve">750 Clock Hours and </w:t>
      </w:r>
      <w:r w:rsidR="00417039">
        <w:t>37.5</w:t>
      </w:r>
      <w:r>
        <w:t xml:space="preserve"> weeks</w:t>
      </w:r>
    </w:p>
    <w:p w14:paraId="0A3121A3" w14:textId="77777777" w:rsidR="00203FFC" w:rsidRDefault="00203FFC" w:rsidP="0090738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p>
    <w:bookmarkEnd w:id="39"/>
    <w:p w14:paraId="1D0F999F" w14:textId="051D5269" w:rsidR="00692ABC" w:rsidRPr="0090738F" w:rsidRDefault="00692ABC" w:rsidP="00AF1143">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4"/>
          <w:szCs w:val="24"/>
        </w:rPr>
      </w:pPr>
      <w:r>
        <w:t xml:space="preserve">Program </w:t>
      </w:r>
      <w:r w:rsidR="00DD0883">
        <w:t xml:space="preserve">Advanced Cosmetology </w:t>
      </w:r>
      <w:r>
        <w:t xml:space="preserve"> (1800 Clock Hours) – </w:t>
      </w:r>
      <w:r w:rsidR="00DD0883">
        <w:t xml:space="preserve"> Full Time</w:t>
      </w:r>
    </w:p>
    <w:p w14:paraId="7A851D35" w14:textId="193559AD" w:rsidR="00692ABC" w:rsidRDefault="00692ABC" w:rsidP="00692A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1st Evaluation Period Ends: </w:t>
      </w:r>
      <w:r>
        <w:tab/>
        <w:t xml:space="preserve">450 Clock Hours and </w:t>
      </w:r>
      <w:r w:rsidR="00DD0883">
        <w:t xml:space="preserve">12.8 </w:t>
      </w:r>
      <w:r>
        <w:t xml:space="preserve">weeks </w:t>
      </w:r>
    </w:p>
    <w:p w14:paraId="5FBE8026" w14:textId="57851336" w:rsidR="00692ABC" w:rsidRDefault="00692ABC" w:rsidP="00692A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2nd Evaluation Period Ends: </w:t>
      </w:r>
      <w:r>
        <w:tab/>
        <w:t xml:space="preserve">900 Clock Hours and </w:t>
      </w:r>
      <w:r w:rsidR="005A0C2B">
        <w:t>25.7</w:t>
      </w:r>
      <w:r>
        <w:t xml:space="preserve"> weeks</w:t>
      </w:r>
    </w:p>
    <w:p w14:paraId="2A47226C" w14:textId="60BE76FB" w:rsidR="00692ABC" w:rsidRDefault="00692ABC" w:rsidP="00692A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3rd Evaluation Period Ends: </w:t>
      </w:r>
      <w:r>
        <w:tab/>
        <w:t>1</w:t>
      </w:r>
      <w:r w:rsidR="001173CC">
        <w:t>35</w:t>
      </w:r>
      <w:r>
        <w:t xml:space="preserve">0 Clock Hours and </w:t>
      </w:r>
      <w:r w:rsidR="005A0C2B">
        <w:t>38.57</w:t>
      </w:r>
      <w:r>
        <w:t xml:space="preserve"> weeks </w:t>
      </w:r>
    </w:p>
    <w:p w14:paraId="0600634D" w14:textId="125EA430" w:rsidR="00692ABC" w:rsidRDefault="00692ABC" w:rsidP="00692A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4th Evaluation Period Ends: </w:t>
      </w:r>
      <w:r>
        <w:tab/>
        <w:t>1</w:t>
      </w:r>
      <w:r w:rsidR="001173CC">
        <w:t>8</w:t>
      </w:r>
      <w:r>
        <w:t xml:space="preserve">00 Clock Hours and </w:t>
      </w:r>
      <w:r w:rsidR="005A0C2B">
        <w:t>52</w:t>
      </w:r>
      <w:r>
        <w:t xml:space="preserve"> weeks </w:t>
      </w:r>
    </w:p>
    <w:p w14:paraId="419ACDBC" w14:textId="5198944B" w:rsidR="00874EC4" w:rsidRDefault="00874EC4"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4"/>
          <w:szCs w:val="24"/>
        </w:rPr>
      </w:pPr>
    </w:p>
    <w:p w14:paraId="27A3F42B" w14:textId="5BA74169" w:rsidR="001350FD" w:rsidRPr="001350FD" w:rsidRDefault="001350FD" w:rsidP="00AF1143">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color w:val="FF0000"/>
          <w:sz w:val="24"/>
          <w:szCs w:val="24"/>
        </w:rPr>
      </w:pPr>
      <w:r>
        <w:t>Program Advanced Cosmetology  (1800 Clock Hours) –  Part Time</w:t>
      </w:r>
    </w:p>
    <w:p w14:paraId="57DAD17D" w14:textId="2696F041" w:rsidR="001350FD" w:rsidRDefault="001350FD" w:rsidP="001350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1st Evaluation Period Ends: </w:t>
      </w:r>
      <w:r>
        <w:tab/>
        <w:t xml:space="preserve">450 Clock Hours and </w:t>
      </w:r>
      <w:r w:rsidR="00A327BE">
        <w:t>22.5</w:t>
      </w:r>
      <w:r>
        <w:t xml:space="preserve"> weeks </w:t>
      </w:r>
    </w:p>
    <w:p w14:paraId="00A38746" w14:textId="75F2286F" w:rsidR="001350FD" w:rsidRDefault="001350FD" w:rsidP="001350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2nd Evaluation Period Ends: </w:t>
      </w:r>
      <w:r>
        <w:tab/>
        <w:t xml:space="preserve">900 Clock Hours and </w:t>
      </w:r>
      <w:r w:rsidR="00A327BE">
        <w:t>45</w:t>
      </w:r>
      <w:r>
        <w:t xml:space="preserve"> weeks</w:t>
      </w:r>
    </w:p>
    <w:p w14:paraId="1C893A42" w14:textId="2819C4F0" w:rsidR="001350FD" w:rsidRDefault="001350FD" w:rsidP="001350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3rd Evaluation Period Ends: </w:t>
      </w:r>
      <w:r>
        <w:tab/>
        <w:t xml:space="preserve">1350 Clock Hours and </w:t>
      </w:r>
      <w:r w:rsidR="00A327BE">
        <w:t>67.5</w:t>
      </w:r>
      <w:r>
        <w:t xml:space="preserve"> weeks </w:t>
      </w:r>
    </w:p>
    <w:p w14:paraId="578CC7CC" w14:textId="4007DE8B" w:rsidR="001350FD" w:rsidRDefault="001350FD" w:rsidP="001350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540"/>
      </w:pPr>
      <w:r>
        <w:t xml:space="preserve">4th Evaluation Period Ends: </w:t>
      </w:r>
      <w:r>
        <w:tab/>
        <w:t xml:space="preserve">1800 Clock Hours and </w:t>
      </w:r>
      <w:r w:rsidR="00A327BE">
        <w:t>90</w:t>
      </w:r>
      <w:r>
        <w:t xml:space="preserve"> weeks </w:t>
      </w:r>
    </w:p>
    <w:p w14:paraId="657DD6BD" w14:textId="77777777" w:rsidR="001350FD" w:rsidRPr="00621B17" w:rsidRDefault="001350F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4"/>
          <w:szCs w:val="24"/>
        </w:rPr>
      </w:pPr>
    </w:p>
    <w:p w14:paraId="63E5D12C" w14:textId="77777777" w:rsidR="007B0EE9" w:rsidRDefault="007B0EE9" w:rsidP="001E1415">
      <w:pPr>
        <w:pStyle w:val="Heading1"/>
      </w:pPr>
      <w:bookmarkStart w:id="40" w:name="_Toc58402886"/>
      <w:r w:rsidRPr="00B77779">
        <w:t>Attendance P</w:t>
      </w:r>
      <w:r w:rsidR="009D2351" w:rsidRPr="00B77779">
        <w:t>rogress Evaluations</w:t>
      </w:r>
      <w:bookmarkEnd w:id="40"/>
    </w:p>
    <w:p w14:paraId="02968424" w14:textId="77777777" w:rsidR="00B77779" w:rsidRPr="008D4AAF" w:rsidRDefault="00B77779" w:rsidP="00E80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4"/>
          <w:szCs w:val="24"/>
          <w:u w:val="single"/>
        </w:rPr>
      </w:pPr>
    </w:p>
    <w:p w14:paraId="635815EB" w14:textId="09126A04" w:rsidR="007B0EE9"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Students are to attend a minimum of 75% of the scheduled hours based on the applicable attendance schedule </w:t>
      </w:r>
      <w:proofErr w:type="gramStart"/>
      <w:r w:rsidRPr="00DC2A5F">
        <w:rPr>
          <w:rFonts w:ascii="Times New Roman" w:eastAsia="Times New Roman" w:hAnsi="Times New Roman"/>
          <w:sz w:val="20"/>
          <w:szCs w:val="20"/>
        </w:rPr>
        <w:t>in order to</w:t>
      </w:r>
      <w:proofErr w:type="gramEnd"/>
      <w:r w:rsidRPr="00DC2A5F">
        <w:rPr>
          <w:rFonts w:ascii="Times New Roman" w:eastAsia="Times New Roman" w:hAnsi="Times New Roman"/>
          <w:sz w:val="20"/>
          <w:szCs w:val="20"/>
        </w:rPr>
        <w:t xml:space="preserve"> be considered making satisfactory attendance progress.  Evaluations are conducted based on scheduled hours to determine if the student has met the minimum requirements.  Evaluations are based on cumulative attendance as of the scheduled hour</w:t>
      </w:r>
      <w:r w:rsidR="00D3006D" w:rsidRPr="00DC2A5F">
        <w:rPr>
          <w:rFonts w:ascii="Times New Roman" w:eastAsia="Times New Roman" w:hAnsi="Times New Roman"/>
          <w:sz w:val="20"/>
          <w:szCs w:val="20"/>
        </w:rPr>
        <w:t>s</w:t>
      </w:r>
      <w:r w:rsidRPr="00DC2A5F">
        <w:rPr>
          <w:rFonts w:ascii="Times New Roman" w:eastAsia="Times New Roman" w:hAnsi="Times New Roman"/>
          <w:sz w:val="20"/>
          <w:szCs w:val="20"/>
        </w:rPr>
        <w:t xml:space="preserve"> of the evaluation period.  The attendance percentage is determined by dividing the total hours accrued by the total hours scheduled.  The student’s start month in school will be counted as the first month of the evaluation period.  At the end of each evaluation period, the school will determine if the student has maintained at least 75% cumulative attendance since the beginning of the course, given the attendance rate, the student will graduate within the maximum time frame allowed.</w:t>
      </w:r>
    </w:p>
    <w:p w14:paraId="2279E329" w14:textId="77777777" w:rsidR="00856252" w:rsidRPr="00DC2A5F" w:rsidRDefault="00856252"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538F09B3" w14:textId="079A02F8" w:rsidR="00475193" w:rsidRPr="001E1415" w:rsidRDefault="00224413" w:rsidP="001E1415">
      <w:pPr>
        <w:pStyle w:val="Heading1"/>
      </w:pPr>
      <w:bookmarkStart w:id="41" w:name="_Toc58402887"/>
      <w:r w:rsidRPr="001E1415">
        <w:t>M</w:t>
      </w:r>
      <w:r w:rsidR="00475193" w:rsidRPr="001E1415">
        <w:t>aximum Time Frame</w:t>
      </w:r>
      <w:bookmarkEnd w:id="41"/>
    </w:p>
    <w:p w14:paraId="31740C04" w14:textId="77777777" w:rsidR="00475193" w:rsidRPr="00DC2A5F" w:rsidRDefault="00475193"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u w:val="single"/>
        </w:rPr>
      </w:pPr>
    </w:p>
    <w:p w14:paraId="4BFDD62F" w14:textId="2C17B58C" w:rsidR="00475193" w:rsidRPr="00DC2A5F" w:rsidRDefault="00475193"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 xml:space="preserve">The maximum time frame (which does not exceed 133% of the course length) allowed </w:t>
      </w:r>
      <w:r w:rsidR="00410576" w:rsidRPr="00DC2A5F">
        <w:rPr>
          <w:rFonts w:ascii="Times New Roman" w:eastAsia="Times New Roman" w:hAnsi="Times New Roman"/>
          <w:sz w:val="20"/>
          <w:szCs w:val="20"/>
        </w:rPr>
        <w:t xml:space="preserve">for students </w:t>
      </w:r>
      <w:r w:rsidRPr="00DC2A5F">
        <w:rPr>
          <w:rFonts w:ascii="Times New Roman" w:eastAsia="Times New Roman" w:hAnsi="Times New Roman"/>
          <w:sz w:val="20"/>
          <w:szCs w:val="20"/>
        </w:rPr>
        <w:t xml:space="preserve">to complete each course at satisfactory </w:t>
      </w:r>
      <w:r w:rsidR="00410576" w:rsidRPr="00DC2A5F">
        <w:rPr>
          <w:rFonts w:ascii="Times New Roman" w:eastAsia="Times New Roman" w:hAnsi="Times New Roman"/>
          <w:sz w:val="20"/>
          <w:szCs w:val="20"/>
        </w:rPr>
        <w:t xml:space="preserve">academic </w:t>
      </w:r>
      <w:r w:rsidRPr="00DC2A5F">
        <w:rPr>
          <w:rFonts w:ascii="Times New Roman" w:eastAsia="Times New Roman" w:hAnsi="Times New Roman"/>
          <w:sz w:val="20"/>
          <w:szCs w:val="20"/>
        </w:rPr>
        <w:t xml:space="preserve">progress is stated below: </w:t>
      </w:r>
    </w:p>
    <w:p w14:paraId="249C7E66" w14:textId="22A9CDEC" w:rsidR="00410576" w:rsidRPr="00DC2A5F" w:rsidRDefault="00410576"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674D996B" w14:textId="2637F5BF" w:rsidR="00410576" w:rsidRPr="00DC2A5F" w:rsidRDefault="00410576"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Students who have not completed the course within the maximum timeframe</w:t>
      </w:r>
      <w:r w:rsidR="002F0DCE">
        <w:rPr>
          <w:rFonts w:ascii="Times New Roman" w:eastAsia="Times New Roman" w:hAnsi="Times New Roman"/>
          <w:sz w:val="20"/>
          <w:szCs w:val="20"/>
        </w:rPr>
        <w:t xml:space="preserve"> shall be terminated.</w:t>
      </w:r>
      <w:r w:rsidRPr="00DC2A5F">
        <w:rPr>
          <w:rFonts w:ascii="Times New Roman" w:eastAsia="Times New Roman" w:hAnsi="Times New Roman"/>
          <w:sz w:val="20"/>
          <w:szCs w:val="20"/>
        </w:rPr>
        <w:t xml:space="preserve"> </w:t>
      </w:r>
      <w:r w:rsidR="00146A66">
        <w:rPr>
          <w:rFonts w:ascii="Times New Roman" w:eastAsia="Times New Roman" w:hAnsi="Times New Roman"/>
          <w:sz w:val="20"/>
          <w:szCs w:val="20"/>
        </w:rPr>
        <w:t>If a student requests and is permitted to re-enroll at New Directions Beauty Institute</w:t>
      </w:r>
      <w:r w:rsidR="002718DA">
        <w:rPr>
          <w:rFonts w:ascii="Times New Roman" w:eastAsia="Times New Roman" w:hAnsi="Times New Roman"/>
          <w:sz w:val="20"/>
          <w:szCs w:val="20"/>
        </w:rPr>
        <w:t xml:space="preserve"> (and the student mus</w:t>
      </w:r>
      <w:r w:rsidR="004F0960">
        <w:rPr>
          <w:rFonts w:ascii="Times New Roman" w:eastAsia="Times New Roman" w:hAnsi="Times New Roman"/>
          <w:sz w:val="20"/>
          <w:szCs w:val="20"/>
        </w:rPr>
        <w:t>t</w:t>
      </w:r>
      <w:r w:rsidR="002718DA">
        <w:rPr>
          <w:rFonts w:ascii="Times New Roman" w:eastAsia="Times New Roman" w:hAnsi="Times New Roman"/>
          <w:sz w:val="20"/>
          <w:szCs w:val="20"/>
        </w:rPr>
        <w:t xml:space="preserve"> be able to make</w:t>
      </w:r>
      <w:r w:rsidR="004F0960">
        <w:rPr>
          <w:rFonts w:ascii="Times New Roman" w:eastAsia="Times New Roman" w:hAnsi="Times New Roman"/>
          <w:sz w:val="20"/>
          <w:szCs w:val="20"/>
        </w:rPr>
        <w:t xml:space="preserve"> Satisfactory Acade</w:t>
      </w:r>
      <w:r w:rsidR="00F230F8">
        <w:rPr>
          <w:rFonts w:ascii="Times New Roman" w:eastAsia="Times New Roman" w:hAnsi="Times New Roman"/>
          <w:sz w:val="20"/>
          <w:szCs w:val="20"/>
        </w:rPr>
        <w:t xml:space="preserve">mic </w:t>
      </w:r>
      <w:r w:rsidR="004F0960">
        <w:rPr>
          <w:rFonts w:ascii="Times New Roman" w:eastAsia="Times New Roman" w:hAnsi="Times New Roman"/>
          <w:sz w:val="20"/>
          <w:szCs w:val="20"/>
        </w:rPr>
        <w:t>Progress at the next evaluation period)</w:t>
      </w:r>
      <w:r w:rsidR="00F230F8">
        <w:rPr>
          <w:rFonts w:ascii="Times New Roman" w:eastAsia="Times New Roman" w:hAnsi="Times New Roman"/>
          <w:sz w:val="20"/>
          <w:szCs w:val="20"/>
        </w:rPr>
        <w:t>, it will be on a cash basis in a manner consistent with</w:t>
      </w:r>
      <w:r w:rsidR="00E47044">
        <w:rPr>
          <w:rFonts w:ascii="Times New Roman" w:eastAsia="Times New Roman" w:hAnsi="Times New Roman"/>
          <w:sz w:val="20"/>
          <w:szCs w:val="20"/>
        </w:rPr>
        <w:t xml:space="preserve"> the re-enrollment provisions of the institution’s admission policy.</w:t>
      </w:r>
      <w:r w:rsidR="00AE2701">
        <w:rPr>
          <w:rFonts w:ascii="Times New Roman" w:eastAsia="Times New Roman" w:hAnsi="Times New Roman"/>
          <w:sz w:val="20"/>
          <w:szCs w:val="20"/>
        </w:rPr>
        <w:t xml:space="preserve">  A  Leave of Absence extends the student’s contract</w:t>
      </w:r>
      <w:r w:rsidR="00C60702">
        <w:rPr>
          <w:rFonts w:ascii="Times New Roman" w:eastAsia="Times New Roman" w:hAnsi="Times New Roman"/>
          <w:sz w:val="20"/>
          <w:szCs w:val="20"/>
        </w:rPr>
        <w:t xml:space="preserve"> period and maximum time frame by the same numb er of days taken in the Leave of Absence.</w:t>
      </w:r>
    </w:p>
    <w:p w14:paraId="640EB605" w14:textId="77777777" w:rsidR="00475193" w:rsidRPr="00DC2A5F" w:rsidRDefault="00475193"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2369BBB4" w14:textId="25F2DCBA" w:rsidR="00475193" w:rsidRDefault="00475193" w:rsidP="00871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lastRenderedPageBreak/>
        <w:t>Transfer hours from another institution that are accepted toward the student</w:t>
      </w:r>
      <w:r w:rsidR="00263835" w:rsidRPr="00DC2A5F">
        <w:rPr>
          <w:rFonts w:ascii="Times New Roman" w:eastAsia="Times New Roman" w:hAnsi="Times New Roman"/>
          <w:sz w:val="20"/>
          <w:szCs w:val="20"/>
        </w:rPr>
        <w:t>’</w:t>
      </w:r>
      <w:r w:rsidRPr="00DC2A5F">
        <w:rPr>
          <w:rFonts w:ascii="Times New Roman" w:eastAsia="Times New Roman" w:hAnsi="Times New Roman"/>
          <w:sz w:val="20"/>
          <w:szCs w:val="20"/>
        </w:rPr>
        <w:t>s educational program are counted as both attempted and completed hours for the purpose of determining when the allowable maximum time frame has been exhausted</w:t>
      </w:r>
      <w:r w:rsidR="008D4AAF" w:rsidRPr="00DC2A5F">
        <w:rPr>
          <w:rFonts w:ascii="Times New Roman" w:eastAsia="Times New Roman" w:hAnsi="Times New Roman"/>
          <w:sz w:val="20"/>
          <w:szCs w:val="20"/>
        </w:rPr>
        <w:t>.</w:t>
      </w:r>
      <w:r w:rsidR="00033191">
        <w:rPr>
          <w:rFonts w:ascii="Times New Roman" w:eastAsia="Times New Roman" w:hAnsi="Times New Roman"/>
          <w:sz w:val="20"/>
          <w:szCs w:val="20"/>
        </w:rPr>
        <w:t xml:space="preserve"> SAP evaluation periods are based on scheduled hours at the institution.</w:t>
      </w:r>
    </w:p>
    <w:p w14:paraId="0BD0423F" w14:textId="77777777" w:rsidR="00856252" w:rsidRPr="00DC2A5F" w:rsidRDefault="00856252"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rPr>
      </w:pPr>
    </w:p>
    <w:tbl>
      <w:tblPr>
        <w:tblW w:w="10152" w:type="dxa"/>
        <w:tblLook w:val="00A0" w:firstRow="1" w:lastRow="0" w:firstColumn="1" w:lastColumn="0" w:noHBand="0" w:noVBand="0"/>
      </w:tblPr>
      <w:tblGrid>
        <w:gridCol w:w="2592"/>
        <w:gridCol w:w="1440"/>
        <w:gridCol w:w="1008"/>
        <w:gridCol w:w="1170"/>
        <w:gridCol w:w="990"/>
        <w:gridCol w:w="1260"/>
        <w:gridCol w:w="1692"/>
      </w:tblGrid>
      <w:tr w:rsidR="00475193" w:rsidRPr="00DC2A5F" w14:paraId="3D36BA46" w14:textId="77777777" w:rsidTr="00DC2A5F">
        <w:trPr>
          <w:trHeight w:val="575"/>
        </w:trPr>
        <w:tc>
          <w:tcPr>
            <w:tcW w:w="2592" w:type="dxa"/>
            <w:vAlign w:val="bottom"/>
          </w:tcPr>
          <w:p w14:paraId="2A52B2B9"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Program</w:t>
            </w:r>
          </w:p>
        </w:tc>
        <w:tc>
          <w:tcPr>
            <w:tcW w:w="1440" w:type="dxa"/>
            <w:vAlign w:val="bottom"/>
          </w:tcPr>
          <w:p w14:paraId="419F1DE0"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Schedule</w:t>
            </w:r>
          </w:p>
        </w:tc>
        <w:tc>
          <w:tcPr>
            <w:tcW w:w="1008" w:type="dxa"/>
            <w:vAlign w:val="bottom"/>
          </w:tcPr>
          <w:p w14:paraId="1049FCD6"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Hours Per Week</w:t>
            </w:r>
          </w:p>
        </w:tc>
        <w:tc>
          <w:tcPr>
            <w:tcW w:w="1170" w:type="dxa"/>
            <w:vAlign w:val="bottom"/>
          </w:tcPr>
          <w:p w14:paraId="017544C9"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Weeks to Complete</w:t>
            </w:r>
          </w:p>
        </w:tc>
        <w:tc>
          <w:tcPr>
            <w:tcW w:w="990" w:type="dxa"/>
            <w:vAlign w:val="bottom"/>
          </w:tcPr>
          <w:p w14:paraId="0ADC787D"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Program Hours</w:t>
            </w:r>
          </w:p>
        </w:tc>
        <w:tc>
          <w:tcPr>
            <w:tcW w:w="1260" w:type="dxa"/>
            <w:vAlign w:val="bottom"/>
          </w:tcPr>
          <w:p w14:paraId="4706FFFE"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Maximum Weeks</w:t>
            </w:r>
          </w:p>
        </w:tc>
        <w:tc>
          <w:tcPr>
            <w:tcW w:w="1692" w:type="dxa"/>
            <w:vAlign w:val="bottom"/>
          </w:tcPr>
          <w:p w14:paraId="72979B89" w14:textId="77777777" w:rsidR="00475193" w:rsidRPr="00DC2A5F" w:rsidRDefault="00475193" w:rsidP="00475193">
            <w:pPr>
              <w:spacing w:after="0" w:line="240" w:lineRule="auto"/>
              <w:jc w:val="center"/>
              <w:rPr>
                <w:rFonts w:ascii="Times New Roman" w:eastAsia="Times New Roman" w:hAnsi="Times New Roman"/>
                <w:b/>
                <w:bCs/>
                <w:color w:val="000000"/>
                <w:sz w:val="20"/>
                <w:szCs w:val="20"/>
                <w:u w:val="single"/>
              </w:rPr>
            </w:pPr>
            <w:r w:rsidRPr="00DC2A5F">
              <w:rPr>
                <w:rFonts w:ascii="Times New Roman" w:eastAsia="Times New Roman" w:hAnsi="Times New Roman"/>
                <w:b/>
                <w:bCs/>
                <w:color w:val="000000"/>
                <w:sz w:val="20"/>
                <w:szCs w:val="20"/>
                <w:u w:val="single"/>
              </w:rPr>
              <w:t>Maximum Hours to Complete</w:t>
            </w:r>
          </w:p>
        </w:tc>
      </w:tr>
      <w:tr w:rsidR="00475193" w:rsidRPr="00DC2A5F" w14:paraId="22923229" w14:textId="77777777" w:rsidTr="00DC2A5F">
        <w:trPr>
          <w:trHeight w:val="315"/>
        </w:trPr>
        <w:tc>
          <w:tcPr>
            <w:tcW w:w="2592" w:type="dxa"/>
            <w:noWrap/>
            <w:vAlign w:val="bottom"/>
          </w:tcPr>
          <w:p w14:paraId="7794F1A8" w14:textId="77777777" w:rsidR="00475193" w:rsidRPr="00DC2A5F" w:rsidRDefault="00F1109A"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color w:val="000000"/>
                <w:sz w:val="20"/>
                <w:szCs w:val="20"/>
              </w:rPr>
              <w:t xml:space="preserve"> Cosmetology</w:t>
            </w:r>
          </w:p>
        </w:tc>
        <w:tc>
          <w:tcPr>
            <w:tcW w:w="1440" w:type="dxa"/>
            <w:noWrap/>
            <w:vAlign w:val="bottom"/>
          </w:tcPr>
          <w:p w14:paraId="2807BF41" w14:textId="77777777" w:rsidR="00475193" w:rsidRPr="00DC2A5F" w:rsidRDefault="00475193"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Full Time</w:t>
            </w:r>
          </w:p>
        </w:tc>
        <w:tc>
          <w:tcPr>
            <w:tcW w:w="1008" w:type="dxa"/>
            <w:noWrap/>
            <w:vAlign w:val="bottom"/>
          </w:tcPr>
          <w:p w14:paraId="4C40F8F4" w14:textId="42857B9B" w:rsidR="00475193" w:rsidRPr="00DC2A5F" w:rsidRDefault="00F31913"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37.5</w:t>
            </w:r>
          </w:p>
        </w:tc>
        <w:tc>
          <w:tcPr>
            <w:tcW w:w="1170" w:type="dxa"/>
            <w:noWrap/>
            <w:vAlign w:val="bottom"/>
          </w:tcPr>
          <w:p w14:paraId="739B8865" w14:textId="25F26416" w:rsidR="00475193" w:rsidRPr="00DC2A5F" w:rsidRDefault="00E81F0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48</w:t>
            </w:r>
          </w:p>
        </w:tc>
        <w:tc>
          <w:tcPr>
            <w:tcW w:w="990" w:type="dxa"/>
            <w:noWrap/>
            <w:vAlign w:val="bottom"/>
          </w:tcPr>
          <w:p w14:paraId="30CC9024" w14:textId="77777777" w:rsidR="00475193" w:rsidRPr="00DC2A5F" w:rsidRDefault="00475193"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1800</w:t>
            </w:r>
          </w:p>
        </w:tc>
        <w:tc>
          <w:tcPr>
            <w:tcW w:w="1260" w:type="dxa"/>
            <w:noWrap/>
            <w:vAlign w:val="bottom"/>
          </w:tcPr>
          <w:p w14:paraId="32C27BE3" w14:textId="181AF9E7" w:rsidR="00AB21B4" w:rsidRPr="00DC2A5F" w:rsidRDefault="00E81F0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63</w:t>
            </w:r>
            <w:r w:rsidR="00AB21B4" w:rsidRPr="00DC2A5F">
              <w:rPr>
                <w:rFonts w:ascii="Times New Roman" w:eastAsia="Times New Roman" w:hAnsi="Times New Roman"/>
                <w:color w:val="000000"/>
                <w:sz w:val="20"/>
                <w:szCs w:val="20"/>
              </w:rPr>
              <w:t>.84</w:t>
            </w:r>
          </w:p>
        </w:tc>
        <w:tc>
          <w:tcPr>
            <w:tcW w:w="1692" w:type="dxa"/>
            <w:noWrap/>
            <w:vAlign w:val="bottom"/>
          </w:tcPr>
          <w:p w14:paraId="6A177FE4" w14:textId="77777777" w:rsidR="00475193" w:rsidRPr="00DC2A5F" w:rsidRDefault="00475193"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2394</w:t>
            </w:r>
          </w:p>
        </w:tc>
      </w:tr>
      <w:tr w:rsidR="00475193" w:rsidRPr="00DC2A5F" w14:paraId="4FAEAAAA" w14:textId="77777777" w:rsidTr="00DC2A5F">
        <w:trPr>
          <w:trHeight w:val="315"/>
        </w:trPr>
        <w:tc>
          <w:tcPr>
            <w:tcW w:w="2592" w:type="dxa"/>
            <w:tcBorders>
              <w:top w:val="nil"/>
            </w:tcBorders>
            <w:noWrap/>
            <w:vAlign w:val="bottom"/>
          </w:tcPr>
          <w:p w14:paraId="5D9B0AB0" w14:textId="77777777" w:rsidR="00475193" w:rsidRPr="00DC2A5F" w:rsidRDefault="00F1109A"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color w:val="000000"/>
                <w:sz w:val="20"/>
                <w:szCs w:val="20"/>
              </w:rPr>
              <w:t xml:space="preserve"> Cosmetology</w:t>
            </w:r>
          </w:p>
        </w:tc>
        <w:tc>
          <w:tcPr>
            <w:tcW w:w="1440" w:type="dxa"/>
            <w:tcBorders>
              <w:top w:val="nil"/>
            </w:tcBorders>
            <w:noWrap/>
            <w:vAlign w:val="bottom"/>
          </w:tcPr>
          <w:p w14:paraId="1FF5D9D5" w14:textId="336312CA" w:rsidR="00475193" w:rsidRPr="00DC2A5F" w:rsidRDefault="00475193"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Part Time</w:t>
            </w:r>
          </w:p>
        </w:tc>
        <w:tc>
          <w:tcPr>
            <w:tcW w:w="1008" w:type="dxa"/>
            <w:tcBorders>
              <w:top w:val="nil"/>
            </w:tcBorders>
            <w:noWrap/>
            <w:vAlign w:val="bottom"/>
          </w:tcPr>
          <w:p w14:paraId="35B27654" w14:textId="6F9D4D82" w:rsidR="00475193" w:rsidRPr="00DC2A5F" w:rsidRDefault="00D055EB"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22.5</w:t>
            </w:r>
          </w:p>
        </w:tc>
        <w:tc>
          <w:tcPr>
            <w:tcW w:w="1170" w:type="dxa"/>
            <w:tcBorders>
              <w:top w:val="nil"/>
            </w:tcBorders>
            <w:noWrap/>
            <w:vAlign w:val="bottom"/>
          </w:tcPr>
          <w:p w14:paraId="1A7245F7" w14:textId="01C1C75C" w:rsidR="00475193" w:rsidRPr="00DC2A5F" w:rsidRDefault="00D055EB"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80</w:t>
            </w:r>
          </w:p>
        </w:tc>
        <w:tc>
          <w:tcPr>
            <w:tcW w:w="990" w:type="dxa"/>
            <w:tcBorders>
              <w:top w:val="nil"/>
            </w:tcBorders>
            <w:noWrap/>
            <w:vAlign w:val="bottom"/>
          </w:tcPr>
          <w:p w14:paraId="2CF2D937" w14:textId="77777777" w:rsidR="00475193" w:rsidRPr="00DC2A5F" w:rsidRDefault="00475193"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1800</w:t>
            </w:r>
          </w:p>
        </w:tc>
        <w:tc>
          <w:tcPr>
            <w:tcW w:w="1260" w:type="dxa"/>
            <w:tcBorders>
              <w:top w:val="nil"/>
            </w:tcBorders>
            <w:noWrap/>
            <w:vAlign w:val="bottom"/>
          </w:tcPr>
          <w:p w14:paraId="7B83ED91" w14:textId="0E808007" w:rsidR="00475193" w:rsidRPr="00DC2A5F" w:rsidRDefault="00D055EB"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106.4</w:t>
            </w:r>
          </w:p>
        </w:tc>
        <w:tc>
          <w:tcPr>
            <w:tcW w:w="1692" w:type="dxa"/>
            <w:tcBorders>
              <w:top w:val="nil"/>
            </w:tcBorders>
            <w:noWrap/>
            <w:vAlign w:val="bottom"/>
          </w:tcPr>
          <w:p w14:paraId="0F3DC4AC" w14:textId="77777777" w:rsidR="00475193" w:rsidRPr="00DC2A5F" w:rsidRDefault="00475193"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2394</w:t>
            </w:r>
          </w:p>
        </w:tc>
      </w:tr>
      <w:tr w:rsidR="00512C74" w:rsidRPr="00DC2A5F" w14:paraId="04E49711" w14:textId="77777777" w:rsidTr="00DC2A5F">
        <w:trPr>
          <w:trHeight w:val="315"/>
        </w:trPr>
        <w:tc>
          <w:tcPr>
            <w:tcW w:w="2592" w:type="dxa"/>
            <w:tcBorders>
              <w:top w:val="nil"/>
            </w:tcBorders>
            <w:noWrap/>
            <w:vAlign w:val="bottom"/>
          </w:tcPr>
          <w:p w14:paraId="7AD60DBA" w14:textId="5DA8A762"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Pr="00DC2A5F">
              <w:rPr>
                <w:rFonts w:ascii="Times New Roman" w:eastAsia="Times New Roman" w:hAnsi="Times New Roman"/>
                <w:color w:val="000000"/>
                <w:sz w:val="20"/>
                <w:szCs w:val="20"/>
              </w:rPr>
              <w:t xml:space="preserve"> Natural Hair</w:t>
            </w:r>
          </w:p>
        </w:tc>
        <w:tc>
          <w:tcPr>
            <w:tcW w:w="1440" w:type="dxa"/>
            <w:tcBorders>
              <w:top w:val="nil"/>
            </w:tcBorders>
            <w:noWrap/>
            <w:vAlign w:val="bottom"/>
          </w:tcPr>
          <w:p w14:paraId="00D98DD6" w14:textId="34C80F92"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Full Time</w:t>
            </w:r>
          </w:p>
        </w:tc>
        <w:tc>
          <w:tcPr>
            <w:tcW w:w="1008" w:type="dxa"/>
            <w:tcBorders>
              <w:top w:val="nil"/>
            </w:tcBorders>
            <w:noWrap/>
            <w:vAlign w:val="bottom"/>
          </w:tcPr>
          <w:p w14:paraId="3523088F" w14:textId="3363795A" w:rsidR="00512C74" w:rsidRPr="00DC2A5F" w:rsidRDefault="00B93F9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37.5</w:t>
            </w:r>
          </w:p>
        </w:tc>
        <w:tc>
          <w:tcPr>
            <w:tcW w:w="1170" w:type="dxa"/>
            <w:tcBorders>
              <w:top w:val="nil"/>
            </w:tcBorders>
            <w:noWrap/>
            <w:vAlign w:val="bottom"/>
          </w:tcPr>
          <w:p w14:paraId="1C0C2A2C" w14:textId="21138A70" w:rsidR="00512C74" w:rsidRPr="00DC2A5F" w:rsidRDefault="006E7E8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16</w:t>
            </w:r>
          </w:p>
        </w:tc>
        <w:tc>
          <w:tcPr>
            <w:tcW w:w="990" w:type="dxa"/>
            <w:tcBorders>
              <w:top w:val="nil"/>
            </w:tcBorders>
            <w:noWrap/>
            <w:vAlign w:val="bottom"/>
          </w:tcPr>
          <w:p w14:paraId="19BA9F42" w14:textId="1AD2B351"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600</w:t>
            </w:r>
          </w:p>
        </w:tc>
        <w:tc>
          <w:tcPr>
            <w:tcW w:w="1260" w:type="dxa"/>
            <w:tcBorders>
              <w:top w:val="nil"/>
            </w:tcBorders>
            <w:noWrap/>
            <w:vAlign w:val="bottom"/>
          </w:tcPr>
          <w:p w14:paraId="277C6AD3" w14:textId="1EAC0D89" w:rsidR="00512C74" w:rsidRPr="00DC2A5F" w:rsidRDefault="006E7E8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21.28</w:t>
            </w:r>
          </w:p>
        </w:tc>
        <w:tc>
          <w:tcPr>
            <w:tcW w:w="1692" w:type="dxa"/>
            <w:tcBorders>
              <w:top w:val="nil"/>
            </w:tcBorders>
            <w:noWrap/>
            <w:vAlign w:val="bottom"/>
          </w:tcPr>
          <w:p w14:paraId="6B1AF98D" w14:textId="7DE223E4" w:rsidR="00512C74" w:rsidRPr="00DC2A5F" w:rsidRDefault="00512C74"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798</w:t>
            </w:r>
          </w:p>
        </w:tc>
      </w:tr>
      <w:tr w:rsidR="00512C74" w:rsidRPr="00DC2A5F" w14:paraId="1ADCA617" w14:textId="77777777" w:rsidTr="00DC2A5F">
        <w:trPr>
          <w:trHeight w:val="315"/>
        </w:trPr>
        <w:tc>
          <w:tcPr>
            <w:tcW w:w="2592" w:type="dxa"/>
            <w:tcBorders>
              <w:top w:val="nil"/>
            </w:tcBorders>
            <w:noWrap/>
            <w:vAlign w:val="bottom"/>
          </w:tcPr>
          <w:p w14:paraId="50841435" w14:textId="647B2D44"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Pr="00DC2A5F">
              <w:rPr>
                <w:rFonts w:ascii="Times New Roman" w:eastAsia="Times New Roman" w:hAnsi="Times New Roman"/>
                <w:color w:val="000000"/>
                <w:sz w:val="20"/>
                <w:szCs w:val="20"/>
              </w:rPr>
              <w:t xml:space="preserve"> Natural Hair</w:t>
            </w:r>
          </w:p>
        </w:tc>
        <w:tc>
          <w:tcPr>
            <w:tcW w:w="1440" w:type="dxa"/>
            <w:tcBorders>
              <w:top w:val="nil"/>
            </w:tcBorders>
            <w:noWrap/>
            <w:vAlign w:val="bottom"/>
          </w:tcPr>
          <w:p w14:paraId="76081575" w14:textId="367A5D4F"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Part Time</w:t>
            </w:r>
          </w:p>
        </w:tc>
        <w:tc>
          <w:tcPr>
            <w:tcW w:w="1008" w:type="dxa"/>
            <w:tcBorders>
              <w:top w:val="nil"/>
            </w:tcBorders>
            <w:noWrap/>
            <w:vAlign w:val="bottom"/>
          </w:tcPr>
          <w:p w14:paraId="2F2C3266" w14:textId="188A78C6" w:rsidR="00512C74" w:rsidRPr="00DC2A5F" w:rsidRDefault="00B17249"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22.5</w:t>
            </w:r>
          </w:p>
        </w:tc>
        <w:tc>
          <w:tcPr>
            <w:tcW w:w="1170" w:type="dxa"/>
            <w:tcBorders>
              <w:top w:val="nil"/>
            </w:tcBorders>
            <w:noWrap/>
            <w:vAlign w:val="bottom"/>
          </w:tcPr>
          <w:p w14:paraId="4D964780" w14:textId="3214052D" w:rsidR="00512C74" w:rsidRPr="00DC2A5F" w:rsidRDefault="00DC5AB1"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26.67</w:t>
            </w:r>
          </w:p>
        </w:tc>
        <w:tc>
          <w:tcPr>
            <w:tcW w:w="990" w:type="dxa"/>
            <w:tcBorders>
              <w:top w:val="nil"/>
            </w:tcBorders>
            <w:noWrap/>
            <w:vAlign w:val="bottom"/>
          </w:tcPr>
          <w:p w14:paraId="1941C82D" w14:textId="07A9F23C"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600</w:t>
            </w:r>
          </w:p>
        </w:tc>
        <w:tc>
          <w:tcPr>
            <w:tcW w:w="1260" w:type="dxa"/>
            <w:tcBorders>
              <w:top w:val="nil"/>
            </w:tcBorders>
            <w:noWrap/>
            <w:vAlign w:val="bottom"/>
          </w:tcPr>
          <w:p w14:paraId="0BA9358D" w14:textId="3DB72CE5" w:rsidR="00512C74" w:rsidRPr="00DC2A5F" w:rsidRDefault="00EB3E27"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35.47</w:t>
            </w:r>
          </w:p>
        </w:tc>
        <w:tc>
          <w:tcPr>
            <w:tcW w:w="1692" w:type="dxa"/>
            <w:tcBorders>
              <w:top w:val="nil"/>
            </w:tcBorders>
            <w:noWrap/>
            <w:vAlign w:val="bottom"/>
          </w:tcPr>
          <w:p w14:paraId="75781578" w14:textId="4152075C" w:rsidR="00512C74" w:rsidRPr="00DC2A5F" w:rsidRDefault="00512C74"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798</w:t>
            </w:r>
          </w:p>
        </w:tc>
      </w:tr>
      <w:tr w:rsidR="00512C74" w:rsidRPr="00DC2A5F" w14:paraId="46107CA6" w14:textId="77777777" w:rsidTr="00DC2A5F">
        <w:trPr>
          <w:trHeight w:val="315"/>
        </w:trPr>
        <w:tc>
          <w:tcPr>
            <w:tcW w:w="2592" w:type="dxa"/>
            <w:tcBorders>
              <w:top w:val="nil"/>
            </w:tcBorders>
            <w:noWrap/>
            <w:vAlign w:val="bottom"/>
          </w:tcPr>
          <w:p w14:paraId="1DDC7FD2" w14:textId="0CC8F947"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Pr="00DC2A5F">
              <w:rPr>
                <w:rFonts w:ascii="Times New Roman" w:eastAsia="Times New Roman" w:hAnsi="Times New Roman"/>
                <w:color w:val="000000"/>
                <w:sz w:val="20"/>
                <w:szCs w:val="20"/>
              </w:rPr>
              <w:t xml:space="preserve"> Manicuring</w:t>
            </w:r>
          </w:p>
        </w:tc>
        <w:tc>
          <w:tcPr>
            <w:tcW w:w="1440" w:type="dxa"/>
            <w:tcBorders>
              <w:top w:val="nil"/>
            </w:tcBorders>
            <w:noWrap/>
            <w:vAlign w:val="bottom"/>
          </w:tcPr>
          <w:p w14:paraId="2F206F5C" w14:textId="1C7509B6"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Full Time</w:t>
            </w:r>
          </w:p>
        </w:tc>
        <w:tc>
          <w:tcPr>
            <w:tcW w:w="1008" w:type="dxa"/>
            <w:tcBorders>
              <w:top w:val="nil"/>
            </w:tcBorders>
            <w:noWrap/>
            <w:vAlign w:val="bottom"/>
          </w:tcPr>
          <w:p w14:paraId="0A5CEE9F" w14:textId="4500132D" w:rsidR="00512C74" w:rsidRPr="00DC2A5F" w:rsidRDefault="00C4770D"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37.5</w:t>
            </w:r>
          </w:p>
        </w:tc>
        <w:tc>
          <w:tcPr>
            <w:tcW w:w="1170" w:type="dxa"/>
            <w:tcBorders>
              <w:top w:val="nil"/>
            </w:tcBorders>
            <w:noWrap/>
            <w:vAlign w:val="bottom"/>
          </w:tcPr>
          <w:p w14:paraId="2A3B0734" w14:textId="435F1485" w:rsidR="00512C74" w:rsidRPr="00DC2A5F" w:rsidRDefault="00C4770D"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8</w:t>
            </w:r>
          </w:p>
        </w:tc>
        <w:tc>
          <w:tcPr>
            <w:tcW w:w="990" w:type="dxa"/>
            <w:tcBorders>
              <w:top w:val="nil"/>
            </w:tcBorders>
            <w:noWrap/>
            <w:vAlign w:val="bottom"/>
          </w:tcPr>
          <w:p w14:paraId="35902DA2" w14:textId="6B916724"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300</w:t>
            </w:r>
          </w:p>
        </w:tc>
        <w:tc>
          <w:tcPr>
            <w:tcW w:w="1260" w:type="dxa"/>
            <w:tcBorders>
              <w:top w:val="nil"/>
            </w:tcBorders>
            <w:noWrap/>
            <w:vAlign w:val="bottom"/>
          </w:tcPr>
          <w:p w14:paraId="77336E39" w14:textId="346F0962" w:rsidR="00512C74" w:rsidRPr="00DC2A5F" w:rsidRDefault="00E24500"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10.64</w:t>
            </w:r>
          </w:p>
        </w:tc>
        <w:tc>
          <w:tcPr>
            <w:tcW w:w="1692" w:type="dxa"/>
            <w:tcBorders>
              <w:top w:val="nil"/>
            </w:tcBorders>
            <w:noWrap/>
            <w:vAlign w:val="bottom"/>
          </w:tcPr>
          <w:p w14:paraId="0B1880C3" w14:textId="7AD44E26" w:rsidR="00512C74" w:rsidRPr="00DC2A5F" w:rsidRDefault="00512C74"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399</w:t>
            </w:r>
          </w:p>
        </w:tc>
      </w:tr>
      <w:tr w:rsidR="00512C74" w:rsidRPr="00DC2A5F" w14:paraId="0CC14328" w14:textId="77777777" w:rsidTr="00DC2A5F">
        <w:trPr>
          <w:trHeight w:val="315"/>
        </w:trPr>
        <w:tc>
          <w:tcPr>
            <w:tcW w:w="2592" w:type="dxa"/>
            <w:tcBorders>
              <w:top w:val="nil"/>
            </w:tcBorders>
            <w:noWrap/>
          </w:tcPr>
          <w:p w14:paraId="018AD4E9" w14:textId="16A7F09E"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Pr="00DC2A5F">
              <w:rPr>
                <w:rFonts w:ascii="Times New Roman" w:eastAsia="Times New Roman" w:hAnsi="Times New Roman"/>
                <w:color w:val="000000"/>
                <w:sz w:val="20"/>
                <w:szCs w:val="20"/>
              </w:rPr>
              <w:t xml:space="preserve"> Manicuring</w:t>
            </w:r>
          </w:p>
        </w:tc>
        <w:tc>
          <w:tcPr>
            <w:tcW w:w="1440" w:type="dxa"/>
            <w:tcBorders>
              <w:top w:val="nil"/>
            </w:tcBorders>
            <w:noWrap/>
            <w:vAlign w:val="bottom"/>
          </w:tcPr>
          <w:p w14:paraId="461691A3" w14:textId="0F5A774B"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Part Time</w:t>
            </w:r>
          </w:p>
        </w:tc>
        <w:tc>
          <w:tcPr>
            <w:tcW w:w="1008" w:type="dxa"/>
            <w:tcBorders>
              <w:top w:val="nil"/>
            </w:tcBorders>
            <w:noWrap/>
            <w:vAlign w:val="bottom"/>
          </w:tcPr>
          <w:p w14:paraId="6ADDED62" w14:textId="3E42A19E" w:rsidR="00512C74" w:rsidRPr="00DC2A5F" w:rsidRDefault="00774B85"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22.5</w:t>
            </w:r>
          </w:p>
        </w:tc>
        <w:tc>
          <w:tcPr>
            <w:tcW w:w="1170" w:type="dxa"/>
            <w:tcBorders>
              <w:top w:val="nil"/>
            </w:tcBorders>
            <w:noWrap/>
            <w:vAlign w:val="bottom"/>
          </w:tcPr>
          <w:p w14:paraId="5EE8C5BB" w14:textId="214B572C" w:rsidR="00512C74" w:rsidRPr="00DC2A5F" w:rsidRDefault="00774B85"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13</w:t>
            </w:r>
          </w:p>
        </w:tc>
        <w:tc>
          <w:tcPr>
            <w:tcW w:w="990" w:type="dxa"/>
            <w:tcBorders>
              <w:top w:val="nil"/>
            </w:tcBorders>
            <w:noWrap/>
            <w:vAlign w:val="bottom"/>
          </w:tcPr>
          <w:p w14:paraId="22F67DF6" w14:textId="3FD05418"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300</w:t>
            </w:r>
          </w:p>
        </w:tc>
        <w:tc>
          <w:tcPr>
            <w:tcW w:w="1260" w:type="dxa"/>
            <w:tcBorders>
              <w:top w:val="nil"/>
            </w:tcBorders>
            <w:noWrap/>
            <w:vAlign w:val="bottom"/>
          </w:tcPr>
          <w:p w14:paraId="654B16D7" w14:textId="2B3FB42D" w:rsidR="00512C74" w:rsidRPr="00DC2A5F" w:rsidRDefault="00774B85"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17.29</w:t>
            </w:r>
          </w:p>
        </w:tc>
        <w:tc>
          <w:tcPr>
            <w:tcW w:w="1692" w:type="dxa"/>
            <w:tcBorders>
              <w:top w:val="nil"/>
            </w:tcBorders>
            <w:noWrap/>
            <w:vAlign w:val="bottom"/>
          </w:tcPr>
          <w:p w14:paraId="0CB81318" w14:textId="5D3061F2" w:rsidR="00512C74" w:rsidRPr="00DC2A5F" w:rsidRDefault="00464E22" w:rsidP="00475193">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399</w:t>
            </w:r>
          </w:p>
        </w:tc>
      </w:tr>
      <w:tr w:rsidR="00512C74" w:rsidRPr="00DC2A5F" w14:paraId="157E4983" w14:textId="77777777" w:rsidTr="00DC2A5F">
        <w:trPr>
          <w:trHeight w:val="315"/>
        </w:trPr>
        <w:tc>
          <w:tcPr>
            <w:tcW w:w="2592" w:type="dxa"/>
            <w:tcBorders>
              <w:top w:val="nil"/>
            </w:tcBorders>
            <w:noWrap/>
            <w:vAlign w:val="bottom"/>
          </w:tcPr>
          <w:p w14:paraId="6D3A1B49" w14:textId="26FA4B7C"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 xml:space="preserve">Advanced </w:t>
            </w:r>
            <w:r w:rsidRPr="00DC2A5F">
              <w:rPr>
                <w:rFonts w:ascii="Times New Roman" w:eastAsia="Times New Roman" w:hAnsi="Times New Roman"/>
                <w:color w:val="000000"/>
                <w:sz w:val="20"/>
                <w:szCs w:val="20"/>
              </w:rPr>
              <w:t>Esthetics</w:t>
            </w:r>
          </w:p>
        </w:tc>
        <w:tc>
          <w:tcPr>
            <w:tcW w:w="1440" w:type="dxa"/>
            <w:tcBorders>
              <w:top w:val="nil"/>
            </w:tcBorders>
            <w:noWrap/>
            <w:vAlign w:val="bottom"/>
          </w:tcPr>
          <w:p w14:paraId="6935C3D7" w14:textId="77EE995A"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Full Time</w:t>
            </w:r>
          </w:p>
        </w:tc>
        <w:tc>
          <w:tcPr>
            <w:tcW w:w="1008" w:type="dxa"/>
            <w:tcBorders>
              <w:top w:val="nil"/>
            </w:tcBorders>
            <w:noWrap/>
            <w:vAlign w:val="bottom"/>
          </w:tcPr>
          <w:p w14:paraId="4EA706EA" w14:textId="06EAD16D" w:rsidR="00512C74" w:rsidRPr="00DC2A5F" w:rsidRDefault="00983EC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37.5</w:t>
            </w:r>
          </w:p>
        </w:tc>
        <w:tc>
          <w:tcPr>
            <w:tcW w:w="1170" w:type="dxa"/>
            <w:tcBorders>
              <w:top w:val="nil"/>
            </w:tcBorders>
            <w:noWrap/>
            <w:vAlign w:val="bottom"/>
          </w:tcPr>
          <w:p w14:paraId="78C129DA" w14:textId="378CA273" w:rsidR="00512C74" w:rsidRPr="00DC2A5F" w:rsidRDefault="00983ECA"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20</w:t>
            </w:r>
          </w:p>
        </w:tc>
        <w:tc>
          <w:tcPr>
            <w:tcW w:w="990" w:type="dxa"/>
            <w:tcBorders>
              <w:top w:val="nil"/>
            </w:tcBorders>
            <w:noWrap/>
            <w:vAlign w:val="bottom"/>
          </w:tcPr>
          <w:p w14:paraId="256F9126" w14:textId="7E1E3B60"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750</w:t>
            </w:r>
          </w:p>
        </w:tc>
        <w:tc>
          <w:tcPr>
            <w:tcW w:w="1260" w:type="dxa"/>
            <w:tcBorders>
              <w:top w:val="nil"/>
            </w:tcBorders>
            <w:noWrap/>
            <w:vAlign w:val="bottom"/>
          </w:tcPr>
          <w:p w14:paraId="44202982" w14:textId="0812A0D2" w:rsidR="00512C74" w:rsidRPr="00DC2A5F" w:rsidRDefault="00FC2D1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26.6</w:t>
            </w:r>
          </w:p>
        </w:tc>
        <w:tc>
          <w:tcPr>
            <w:tcW w:w="1692" w:type="dxa"/>
            <w:tcBorders>
              <w:top w:val="nil"/>
            </w:tcBorders>
            <w:noWrap/>
            <w:vAlign w:val="bottom"/>
          </w:tcPr>
          <w:p w14:paraId="20E53DBD" w14:textId="537F4C26" w:rsidR="00512C74" w:rsidRPr="00DC2A5F" w:rsidRDefault="00512C74" w:rsidP="00475193">
            <w:pPr>
              <w:spacing w:after="0" w:line="240" w:lineRule="auto"/>
              <w:jc w:val="right"/>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997.5</w:t>
            </w:r>
          </w:p>
        </w:tc>
      </w:tr>
      <w:tr w:rsidR="00512C74" w:rsidRPr="00DC2A5F" w14:paraId="0A12EA46" w14:textId="77777777" w:rsidTr="00DC2A5F">
        <w:trPr>
          <w:trHeight w:val="315"/>
        </w:trPr>
        <w:tc>
          <w:tcPr>
            <w:tcW w:w="2592" w:type="dxa"/>
            <w:tcBorders>
              <w:top w:val="nil"/>
            </w:tcBorders>
            <w:noWrap/>
            <w:vAlign w:val="bottom"/>
          </w:tcPr>
          <w:p w14:paraId="28D6F5DE" w14:textId="7158E22D" w:rsidR="00512C74" w:rsidRPr="00DC2A5F" w:rsidRDefault="00512C74" w:rsidP="00475193">
            <w:pPr>
              <w:spacing w:after="0" w:line="240" w:lineRule="auto"/>
              <w:rPr>
                <w:rFonts w:ascii="Times New Roman" w:eastAsia="Times New Roman" w:hAnsi="Times New Roman"/>
                <w:color w:val="000000"/>
                <w:sz w:val="20"/>
                <w:szCs w:val="20"/>
              </w:rPr>
            </w:pPr>
            <w:r w:rsidRPr="00DC2A5F">
              <w:rPr>
                <w:rFonts w:ascii="Times New Roman" w:eastAsia="Times New Roman" w:hAnsi="Times New Roman"/>
                <w:sz w:val="20"/>
                <w:szCs w:val="20"/>
              </w:rPr>
              <w:t>Advanced</w:t>
            </w:r>
            <w:r w:rsidRPr="00DC2A5F">
              <w:rPr>
                <w:rFonts w:ascii="Times New Roman" w:eastAsia="Times New Roman" w:hAnsi="Times New Roman"/>
                <w:color w:val="000000"/>
                <w:sz w:val="20"/>
                <w:szCs w:val="20"/>
              </w:rPr>
              <w:t xml:space="preserve"> Esthetics</w:t>
            </w:r>
          </w:p>
        </w:tc>
        <w:tc>
          <w:tcPr>
            <w:tcW w:w="1440" w:type="dxa"/>
            <w:tcBorders>
              <w:top w:val="nil"/>
            </w:tcBorders>
            <w:noWrap/>
            <w:vAlign w:val="bottom"/>
          </w:tcPr>
          <w:p w14:paraId="59A2FFDE" w14:textId="1C9F38B0"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Part Time</w:t>
            </w:r>
          </w:p>
        </w:tc>
        <w:tc>
          <w:tcPr>
            <w:tcW w:w="1008" w:type="dxa"/>
            <w:tcBorders>
              <w:top w:val="nil"/>
            </w:tcBorders>
            <w:noWrap/>
            <w:vAlign w:val="bottom"/>
          </w:tcPr>
          <w:p w14:paraId="5D3EC6A8" w14:textId="714B7932" w:rsidR="00512C74" w:rsidRPr="00DC2A5F" w:rsidRDefault="00015B67"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22.5</w:t>
            </w:r>
          </w:p>
        </w:tc>
        <w:tc>
          <w:tcPr>
            <w:tcW w:w="1170" w:type="dxa"/>
            <w:tcBorders>
              <w:top w:val="nil"/>
            </w:tcBorders>
            <w:noWrap/>
            <w:vAlign w:val="bottom"/>
          </w:tcPr>
          <w:p w14:paraId="4C580128" w14:textId="5C18C65A" w:rsidR="00512C74" w:rsidRPr="00DC2A5F" w:rsidRDefault="00015B67"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33</w:t>
            </w:r>
          </w:p>
        </w:tc>
        <w:tc>
          <w:tcPr>
            <w:tcW w:w="990" w:type="dxa"/>
            <w:tcBorders>
              <w:top w:val="nil"/>
            </w:tcBorders>
            <w:noWrap/>
            <w:vAlign w:val="bottom"/>
          </w:tcPr>
          <w:p w14:paraId="67314B79" w14:textId="02093E92" w:rsidR="00512C74" w:rsidRPr="00DC2A5F" w:rsidRDefault="00512C74"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750</w:t>
            </w:r>
          </w:p>
        </w:tc>
        <w:tc>
          <w:tcPr>
            <w:tcW w:w="1260" w:type="dxa"/>
            <w:tcBorders>
              <w:top w:val="nil"/>
            </w:tcBorders>
            <w:noWrap/>
            <w:vAlign w:val="bottom"/>
          </w:tcPr>
          <w:p w14:paraId="69294908" w14:textId="4A2349D3" w:rsidR="00512C74" w:rsidRPr="00DC2A5F" w:rsidRDefault="00015B67" w:rsidP="00DC2A5F">
            <w:pPr>
              <w:spacing w:after="0" w:line="240" w:lineRule="auto"/>
              <w:jc w:val="center"/>
              <w:rPr>
                <w:rFonts w:ascii="Times New Roman" w:eastAsia="Times New Roman" w:hAnsi="Times New Roman"/>
                <w:color w:val="000000"/>
                <w:sz w:val="20"/>
                <w:szCs w:val="20"/>
              </w:rPr>
            </w:pPr>
            <w:r w:rsidRPr="00DC2A5F">
              <w:rPr>
                <w:rFonts w:ascii="Times New Roman" w:eastAsia="Times New Roman" w:hAnsi="Times New Roman"/>
                <w:color w:val="000000"/>
                <w:sz w:val="20"/>
                <w:szCs w:val="20"/>
              </w:rPr>
              <w:t>43.89</w:t>
            </w:r>
          </w:p>
        </w:tc>
        <w:tc>
          <w:tcPr>
            <w:tcW w:w="1692" w:type="dxa"/>
            <w:tcBorders>
              <w:top w:val="nil"/>
            </w:tcBorders>
            <w:noWrap/>
            <w:vAlign w:val="bottom"/>
          </w:tcPr>
          <w:p w14:paraId="6FE39D35" w14:textId="10EB8DD5" w:rsidR="00512C74" w:rsidRPr="00DC2A5F" w:rsidRDefault="007A1D57" w:rsidP="00475193">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997.5</w:t>
            </w:r>
          </w:p>
        </w:tc>
      </w:tr>
      <w:tr w:rsidR="003E4664" w:rsidRPr="00DC2A5F" w14:paraId="41A7DF9A" w14:textId="77777777" w:rsidTr="00DC2A5F">
        <w:trPr>
          <w:trHeight w:val="315"/>
        </w:trPr>
        <w:tc>
          <w:tcPr>
            <w:tcW w:w="2592" w:type="dxa"/>
            <w:tcBorders>
              <w:top w:val="nil"/>
            </w:tcBorders>
            <w:noWrap/>
            <w:vAlign w:val="bottom"/>
          </w:tcPr>
          <w:p w14:paraId="12B24830" w14:textId="7C33F535" w:rsidR="003E4664" w:rsidRPr="00DC2A5F" w:rsidRDefault="003E4664" w:rsidP="00475193">
            <w:pPr>
              <w:spacing w:after="0" w:line="240" w:lineRule="auto"/>
              <w:rPr>
                <w:rFonts w:ascii="Times New Roman" w:eastAsia="Times New Roman" w:hAnsi="Times New Roman"/>
                <w:color w:val="000000"/>
                <w:sz w:val="20"/>
                <w:szCs w:val="20"/>
              </w:rPr>
            </w:pPr>
          </w:p>
        </w:tc>
        <w:tc>
          <w:tcPr>
            <w:tcW w:w="1440" w:type="dxa"/>
            <w:tcBorders>
              <w:top w:val="nil"/>
            </w:tcBorders>
            <w:noWrap/>
            <w:vAlign w:val="bottom"/>
          </w:tcPr>
          <w:p w14:paraId="5C881B39" w14:textId="3196AB3C"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008" w:type="dxa"/>
            <w:tcBorders>
              <w:top w:val="nil"/>
            </w:tcBorders>
            <w:noWrap/>
            <w:vAlign w:val="bottom"/>
          </w:tcPr>
          <w:p w14:paraId="6C8945FA" w14:textId="312D4AAD"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170" w:type="dxa"/>
            <w:tcBorders>
              <w:top w:val="nil"/>
            </w:tcBorders>
            <w:noWrap/>
            <w:vAlign w:val="bottom"/>
          </w:tcPr>
          <w:p w14:paraId="694E73B7" w14:textId="60F8504B"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990" w:type="dxa"/>
            <w:tcBorders>
              <w:top w:val="nil"/>
            </w:tcBorders>
            <w:noWrap/>
            <w:vAlign w:val="bottom"/>
          </w:tcPr>
          <w:p w14:paraId="01BA22E7" w14:textId="1F3C2230"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260" w:type="dxa"/>
            <w:tcBorders>
              <w:top w:val="nil"/>
            </w:tcBorders>
            <w:noWrap/>
            <w:vAlign w:val="bottom"/>
          </w:tcPr>
          <w:p w14:paraId="5CD9AF37" w14:textId="46EA228C"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692" w:type="dxa"/>
            <w:tcBorders>
              <w:top w:val="nil"/>
            </w:tcBorders>
            <w:noWrap/>
            <w:vAlign w:val="bottom"/>
          </w:tcPr>
          <w:p w14:paraId="2623ACC6" w14:textId="211F4015" w:rsidR="003E4664" w:rsidRPr="00DC2A5F" w:rsidRDefault="003E4664" w:rsidP="00475193">
            <w:pPr>
              <w:spacing w:after="0" w:line="240" w:lineRule="auto"/>
              <w:jc w:val="right"/>
              <w:rPr>
                <w:rFonts w:ascii="Times New Roman" w:eastAsia="Times New Roman" w:hAnsi="Times New Roman"/>
                <w:color w:val="000000"/>
                <w:sz w:val="20"/>
                <w:szCs w:val="20"/>
              </w:rPr>
            </w:pPr>
          </w:p>
        </w:tc>
      </w:tr>
      <w:tr w:rsidR="003E4664" w:rsidRPr="00DC2A5F" w14:paraId="0D35C583" w14:textId="77777777" w:rsidTr="00DC2A5F">
        <w:trPr>
          <w:trHeight w:val="315"/>
        </w:trPr>
        <w:tc>
          <w:tcPr>
            <w:tcW w:w="2592" w:type="dxa"/>
            <w:tcBorders>
              <w:top w:val="nil"/>
            </w:tcBorders>
            <w:noWrap/>
            <w:vAlign w:val="bottom"/>
          </w:tcPr>
          <w:p w14:paraId="6039EF36" w14:textId="3CACFA84" w:rsidR="003E4664" w:rsidRPr="00DC2A5F" w:rsidRDefault="003E4664" w:rsidP="00475193">
            <w:pPr>
              <w:spacing w:after="0" w:line="240" w:lineRule="auto"/>
              <w:rPr>
                <w:rFonts w:ascii="Times New Roman" w:eastAsia="Times New Roman" w:hAnsi="Times New Roman"/>
                <w:color w:val="000000"/>
                <w:sz w:val="20"/>
                <w:szCs w:val="20"/>
              </w:rPr>
            </w:pPr>
          </w:p>
        </w:tc>
        <w:tc>
          <w:tcPr>
            <w:tcW w:w="1440" w:type="dxa"/>
            <w:tcBorders>
              <w:top w:val="nil"/>
            </w:tcBorders>
            <w:noWrap/>
            <w:vAlign w:val="bottom"/>
          </w:tcPr>
          <w:p w14:paraId="299AC369" w14:textId="735C72CC"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008" w:type="dxa"/>
            <w:tcBorders>
              <w:top w:val="nil"/>
            </w:tcBorders>
            <w:noWrap/>
            <w:vAlign w:val="bottom"/>
          </w:tcPr>
          <w:p w14:paraId="31474FFD" w14:textId="1A5CC0C8"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170" w:type="dxa"/>
            <w:tcBorders>
              <w:top w:val="nil"/>
            </w:tcBorders>
            <w:noWrap/>
            <w:vAlign w:val="bottom"/>
          </w:tcPr>
          <w:p w14:paraId="17D46345" w14:textId="4D358C86"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990" w:type="dxa"/>
            <w:tcBorders>
              <w:top w:val="nil"/>
            </w:tcBorders>
            <w:noWrap/>
            <w:vAlign w:val="bottom"/>
          </w:tcPr>
          <w:p w14:paraId="49F1170C" w14:textId="099250E1"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260" w:type="dxa"/>
            <w:tcBorders>
              <w:top w:val="nil"/>
            </w:tcBorders>
            <w:noWrap/>
            <w:vAlign w:val="bottom"/>
          </w:tcPr>
          <w:p w14:paraId="410DFE0D" w14:textId="3B1AAE02" w:rsidR="003E4664" w:rsidRPr="00DC2A5F" w:rsidRDefault="003E4664" w:rsidP="00DC2A5F">
            <w:pPr>
              <w:spacing w:after="0" w:line="240" w:lineRule="auto"/>
              <w:jc w:val="center"/>
              <w:rPr>
                <w:rFonts w:ascii="Times New Roman" w:eastAsia="Times New Roman" w:hAnsi="Times New Roman"/>
                <w:color w:val="000000"/>
                <w:sz w:val="20"/>
                <w:szCs w:val="20"/>
              </w:rPr>
            </w:pPr>
          </w:p>
        </w:tc>
        <w:tc>
          <w:tcPr>
            <w:tcW w:w="1692" w:type="dxa"/>
            <w:tcBorders>
              <w:top w:val="nil"/>
            </w:tcBorders>
            <w:noWrap/>
            <w:vAlign w:val="bottom"/>
          </w:tcPr>
          <w:p w14:paraId="50D818A1" w14:textId="7052FF57" w:rsidR="003E4664" w:rsidRPr="00DC2A5F" w:rsidRDefault="003E4664" w:rsidP="00475193">
            <w:pPr>
              <w:spacing w:after="0" w:line="240" w:lineRule="auto"/>
              <w:jc w:val="right"/>
              <w:rPr>
                <w:rFonts w:ascii="Times New Roman" w:eastAsia="Times New Roman" w:hAnsi="Times New Roman"/>
                <w:color w:val="000000"/>
                <w:sz w:val="20"/>
                <w:szCs w:val="20"/>
                <w:highlight w:val="magenta"/>
              </w:rPr>
            </w:pPr>
          </w:p>
        </w:tc>
      </w:tr>
    </w:tbl>
    <w:p w14:paraId="34E0F7C5" w14:textId="7972E600" w:rsidR="00E61B96" w:rsidRPr="00DC2A5F" w:rsidRDefault="00E61B96"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The maximum time allowed for transfer students who need less than the full course requirements or part-time students will be determined based on 75% of the scheduled  hours.  </w:t>
      </w:r>
    </w:p>
    <w:p w14:paraId="24284107" w14:textId="77777777" w:rsidR="00E61B96" w:rsidRPr="00DC2A5F" w:rsidRDefault="00E61B96"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FB19D7F" w14:textId="77777777" w:rsidR="00DC2A5F" w:rsidRDefault="00475193" w:rsidP="00DC2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Students are assigned academic learning and a minimum of practical le</w:t>
      </w:r>
      <w:r w:rsidR="00197809" w:rsidRPr="00DC2A5F">
        <w:rPr>
          <w:rFonts w:ascii="Times New Roman" w:eastAsia="Times New Roman" w:hAnsi="Times New Roman"/>
          <w:sz w:val="20"/>
          <w:szCs w:val="20"/>
        </w:rPr>
        <w:t>a</w:t>
      </w:r>
      <w:r w:rsidRPr="00DC2A5F">
        <w:rPr>
          <w:rFonts w:ascii="Times New Roman" w:eastAsia="Times New Roman" w:hAnsi="Times New Roman"/>
          <w:sz w:val="20"/>
          <w:szCs w:val="20"/>
        </w:rPr>
        <w:t>rning experiences.</w:t>
      </w:r>
      <w:r w:rsidR="00886273" w:rsidRPr="00DC2A5F">
        <w:rPr>
          <w:rFonts w:ascii="Times New Roman" w:eastAsia="Times New Roman" w:hAnsi="Times New Roman"/>
          <w:sz w:val="20"/>
          <w:szCs w:val="20"/>
        </w:rPr>
        <w:t xml:space="preserve">  </w:t>
      </w:r>
      <w:r w:rsidR="007B0EE9" w:rsidRPr="00DC2A5F">
        <w:rPr>
          <w:rFonts w:ascii="Times New Roman" w:eastAsia="Times New Roman" w:hAnsi="Times New Roman"/>
          <w:sz w:val="20"/>
          <w:szCs w:val="20"/>
        </w:rPr>
        <w:t>Academic learning is evaluated after each unit of study.  Practical assignments are evaluated periodically throughout the course of study.  At the end of each evaluation period, a student must have achieved an overall minimum passing grade of 75% or better, based upon written tests and performance in practical and demonstration experience.  The grading system is as follows:</w:t>
      </w:r>
    </w:p>
    <w:p w14:paraId="411B3499" w14:textId="77777777" w:rsidR="00DC2A5F" w:rsidRDefault="00DC2A5F" w:rsidP="00DC2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p>
    <w:p w14:paraId="60475F3B" w14:textId="2BF3C00B" w:rsidR="007B0EE9" w:rsidRPr="00DC2A5F" w:rsidRDefault="007B0EE9" w:rsidP="00DC2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b/>
          <w:sz w:val="20"/>
          <w:szCs w:val="20"/>
        </w:rPr>
        <w:t>Grading Scale</w:t>
      </w:r>
    </w:p>
    <w:tbl>
      <w:tblPr>
        <w:tblpPr w:leftFromText="180" w:rightFromText="180" w:vertAnchor="text" w:horzAnchor="margin" w:tblpXSpec="center" w:tblpY="215"/>
        <w:tblOverlap w:val="never"/>
        <w:tblW w:w="0" w:type="auto"/>
        <w:tblLayout w:type="fixed"/>
        <w:tblLook w:val="00A0" w:firstRow="1" w:lastRow="0" w:firstColumn="1" w:lastColumn="0" w:noHBand="0" w:noVBand="0"/>
      </w:tblPr>
      <w:tblGrid>
        <w:gridCol w:w="1525"/>
        <w:gridCol w:w="1350"/>
        <w:gridCol w:w="1890"/>
      </w:tblGrid>
      <w:tr w:rsidR="00E3088E" w:rsidRPr="00DC2A5F" w14:paraId="3E2163E7" w14:textId="77777777" w:rsidTr="00E3088E">
        <w:tc>
          <w:tcPr>
            <w:tcW w:w="1525" w:type="dxa"/>
          </w:tcPr>
          <w:p w14:paraId="2D1D4967"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100-90</w:t>
            </w:r>
          </w:p>
        </w:tc>
        <w:tc>
          <w:tcPr>
            <w:tcW w:w="1350" w:type="dxa"/>
          </w:tcPr>
          <w:p w14:paraId="5795CEA1" w14:textId="77777777" w:rsidR="00E3088E" w:rsidRPr="00DC2A5F" w:rsidRDefault="00E3088E" w:rsidP="00E30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sz w:val="20"/>
                <w:szCs w:val="20"/>
              </w:rPr>
              <w:t>A</w:t>
            </w:r>
          </w:p>
        </w:tc>
        <w:tc>
          <w:tcPr>
            <w:tcW w:w="1890" w:type="dxa"/>
          </w:tcPr>
          <w:p w14:paraId="08584A27"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Excellent</w:t>
            </w:r>
          </w:p>
        </w:tc>
      </w:tr>
      <w:tr w:rsidR="00E3088E" w:rsidRPr="00DC2A5F" w14:paraId="160BA8ED" w14:textId="77777777" w:rsidTr="00E3088E">
        <w:tc>
          <w:tcPr>
            <w:tcW w:w="1525" w:type="dxa"/>
          </w:tcPr>
          <w:p w14:paraId="2202756E"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89-80</w:t>
            </w:r>
          </w:p>
        </w:tc>
        <w:tc>
          <w:tcPr>
            <w:tcW w:w="1350" w:type="dxa"/>
          </w:tcPr>
          <w:p w14:paraId="535FAEA3" w14:textId="77777777" w:rsidR="00E3088E" w:rsidRPr="00DC2A5F" w:rsidRDefault="00E3088E" w:rsidP="00E30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sz w:val="20"/>
                <w:szCs w:val="20"/>
              </w:rPr>
              <w:t>B</w:t>
            </w:r>
          </w:p>
        </w:tc>
        <w:tc>
          <w:tcPr>
            <w:tcW w:w="1890" w:type="dxa"/>
          </w:tcPr>
          <w:p w14:paraId="6E2ED76F"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Good</w:t>
            </w:r>
          </w:p>
        </w:tc>
      </w:tr>
      <w:tr w:rsidR="00E3088E" w:rsidRPr="00DC2A5F" w14:paraId="3851AFB7" w14:textId="77777777" w:rsidTr="00E3088E">
        <w:tc>
          <w:tcPr>
            <w:tcW w:w="1525" w:type="dxa"/>
          </w:tcPr>
          <w:p w14:paraId="585C3947"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79-75</w:t>
            </w:r>
          </w:p>
        </w:tc>
        <w:tc>
          <w:tcPr>
            <w:tcW w:w="1350" w:type="dxa"/>
          </w:tcPr>
          <w:p w14:paraId="650E46F0" w14:textId="77777777" w:rsidR="00E3088E" w:rsidRPr="00DC2A5F" w:rsidRDefault="00E3088E" w:rsidP="00E30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sz w:val="20"/>
                <w:szCs w:val="20"/>
              </w:rPr>
              <w:t>C</w:t>
            </w:r>
          </w:p>
        </w:tc>
        <w:tc>
          <w:tcPr>
            <w:tcW w:w="1890" w:type="dxa"/>
          </w:tcPr>
          <w:p w14:paraId="56C40070"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Satisfactory</w:t>
            </w:r>
          </w:p>
        </w:tc>
      </w:tr>
      <w:tr w:rsidR="00E3088E" w:rsidRPr="00DC2A5F" w14:paraId="795A8F84" w14:textId="77777777" w:rsidTr="00E3088E">
        <w:tc>
          <w:tcPr>
            <w:tcW w:w="1525" w:type="dxa"/>
          </w:tcPr>
          <w:p w14:paraId="30CECFF4"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74-64</w:t>
            </w:r>
          </w:p>
        </w:tc>
        <w:tc>
          <w:tcPr>
            <w:tcW w:w="1350" w:type="dxa"/>
          </w:tcPr>
          <w:p w14:paraId="090CA0A1" w14:textId="77777777" w:rsidR="00E3088E" w:rsidRPr="00DC2A5F" w:rsidRDefault="00E3088E" w:rsidP="00E30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sz w:val="20"/>
                <w:szCs w:val="20"/>
              </w:rPr>
              <w:t>D</w:t>
            </w:r>
          </w:p>
        </w:tc>
        <w:tc>
          <w:tcPr>
            <w:tcW w:w="1890" w:type="dxa"/>
          </w:tcPr>
          <w:p w14:paraId="3E5260DB"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Unsatisfactory</w:t>
            </w:r>
          </w:p>
        </w:tc>
      </w:tr>
      <w:tr w:rsidR="00E3088E" w:rsidRPr="00DC2A5F" w14:paraId="6B269A7D" w14:textId="77777777" w:rsidTr="00E3088E">
        <w:tc>
          <w:tcPr>
            <w:tcW w:w="1525" w:type="dxa"/>
          </w:tcPr>
          <w:p w14:paraId="2240B29E"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63-0</w:t>
            </w:r>
          </w:p>
        </w:tc>
        <w:tc>
          <w:tcPr>
            <w:tcW w:w="1350" w:type="dxa"/>
          </w:tcPr>
          <w:p w14:paraId="27110E06" w14:textId="77777777" w:rsidR="00E3088E" w:rsidRPr="00DC2A5F" w:rsidRDefault="00E3088E" w:rsidP="00E30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DC2A5F">
              <w:rPr>
                <w:rFonts w:ascii="Times New Roman" w:eastAsia="Times New Roman" w:hAnsi="Times New Roman"/>
                <w:sz w:val="20"/>
                <w:szCs w:val="20"/>
              </w:rPr>
              <w:t>F</w:t>
            </w:r>
          </w:p>
        </w:tc>
        <w:tc>
          <w:tcPr>
            <w:tcW w:w="1890" w:type="dxa"/>
          </w:tcPr>
          <w:p w14:paraId="2BEAD629" w14:textId="77777777" w:rsidR="00E3088E" w:rsidRPr="00DC2A5F" w:rsidRDefault="00E3088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DC2A5F">
              <w:rPr>
                <w:rFonts w:ascii="Times New Roman" w:eastAsia="Times New Roman" w:hAnsi="Times New Roman"/>
                <w:sz w:val="20"/>
                <w:szCs w:val="20"/>
              </w:rPr>
              <w:t>Failure</w:t>
            </w:r>
          </w:p>
        </w:tc>
      </w:tr>
    </w:tbl>
    <w:p w14:paraId="4301A512"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1268087"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2D1D7E7B"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5F89FA71"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B599F03"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8360763" w14:textId="77777777"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75F57D36" w14:textId="77777777" w:rsidR="00D6106D" w:rsidRPr="00DC2A5F" w:rsidRDefault="00D6106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88B028E" w14:textId="70E71360" w:rsidR="005D0941" w:rsidRDefault="005D0941"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At each evaluation period, students achieving a minimum passing grade of 75% and attending the required minimum hours according to the attendance policy will be deemed to be making satisfactory progress in their course of study.  Any student not meeting the minimum requirements for </w:t>
      </w:r>
      <w:r w:rsidR="00F80580" w:rsidRPr="00DC2A5F">
        <w:rPr>
          <w:rFonts w:ascii="Times New Roman" w:eastAsia="Times New Roman" w:hAnsi="Times New Roman"/>
          <w:sz w:val="20"/>
          <w:szCs w:val="20"/>
        </w:rPr>
        <w:t>academic,</w:t>
      </w:r>
      <w:r w:rsidRPr="00DC2A5F">
        <w:rPr>
          <w:rFonts w:ascii="Times New Roman" w:eastAsia="Times New Roman" w:hAnsi="Times New Roman"/>
          <w:sz w:val="20"/>
          <w:szCs w:val="20"/>
        </w:rPr>
        <w:t xml:space="preserve"> or attendance progress will </w:t>
      </w:r>
      <w:proofErr w:type="gramStart"/>
      <w:r w:rsidRPr="00DC2A5F">
        <w:rPr>
          <w:rFonts w:ascii="Times New Roman" w:eastAsia="Times New Roman" w:hAnsi="Times New Roman"/>
          <w:sz w:val="20"/>
          <w:szCs w:val="20"/>
        </w:rPr>
        <w:t>be considered to be</w:t>
      </w:r>
      <w:proofErr w:type="gramEnd"/>
      <w:r w:rsidRPr="00DC2A5F">
        <w:rPr>
          <w:rFonts w:ascii="Times New Roman" w:eastAsia="Times New Roman" w:hAnsi="Times New Roman"/>
          <w:sz w:val="20"/>
          <w:szCs w:val="20"/>
        </w:rPr>
        <w:t xml:space="preserve"> making unsatisfactory progress</w:t>
      </w:r>
      <w:r w:rsidR="002E3574">
        <w:rPr>
          <w:rFonts w:ascii="Times New Roman" w:eastAsia="Times New Roman" w:hAnsi="Times New Roman"/>
          <w:sz w:val="20"/>
          <w:szCs w:val="20"/>
        </w:rPr>
        <w:t>.</w:t>
      </w:r>
      <w:r w:rsidRPr="00DC2A5F">
        <w:rPr>
          <w:rFonts w:ascii="Times New Roman" w:eastAsia="Times New Roman" w:hAnsi="Times New Roman"/>
          <w:sz w:val="20"/>
          <w:szCs w:val="20"/>
        </w:rPr>
        <w:t xml:space="preserve"> </w:t>
      </w:r>
    </w:p>
    <w:p w14:paraId="66420D3B" w14:textId="77777777" w:rsidR="005D0941" w:rsidRDefault="005D0941"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5BC63DE0" w14:textId="27EDBB95" w:rsidR="007B0EE9" w:rsidRPr="00DC2A5F"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Students are tested at the end of each Theory chapter.  A cumulative theory grade of at least 75% must be maintained.  Practical work is assessed at different levels and is evaluated by an instructor using the grading scale.  Any grade below 75% is unacceptable.  The GPA is calculated by using the cumulative practical and theory grades.  To be in satisfactory </w:t>
      </w:r>
      <w:r w:rsidR="00C37BCD" w:rsidRPr="00DC2A5F">
        <w:rPr>
          <w:rFonts w:ascii="Times New Roman" w:eastAsia="Times New Roman" w:hAnsi="Times New Roman"/>
          <w:sz w:val="20"/>
          <w:szCs w:val="20"/>
        </w:rPr>
        <w:t xml:space="preserve">academic </w:t>
      </w:r>
      <w:r w:rsidRPr="00DC2A5F">
        <w:rPr>
          <w:rFonts w:ascii="Times New Roman" w:eastAsia="Times New Roman" w:hAnsi="Times New Roman"/>
          <w:sz w:val="20"/>
          <w:szCs w:val="20"/>
        </w:rPr>
        <w:t>progress, the GPA must be 75% or better.</w:t>
      </w:r>
    </w:p>
    <w:p w14:paraId="0807174A" w14:textId="77777777" w:rsidR="00886273" w:rsidRPr="00DC2A5F" w:rsidRDefault="0088627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2C87B36" w14:textId="0C6B56A2" w:rsidR="00FB54CC" w:rsidRDefault="00FB54C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0CE73422" w14:textId="1CC7C76F" w:rsidR="002F476A" w:rsidRDefault="002F47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373AA0F3" w14:textId="63822802" w:rsidR="002F476A" w:rsidRDefault="002F47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1345BFCD" w14:textId="4AFDFB25" w:rsidR="002F476A" w:rsidRDefault="002F47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0C9888D2" w14:textId="67BC71FB" w:rsidR="002F476A" w:rsidRDefault="002F47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436D9E06" w14:textId="77777777" w:rsidR="002F476A" w:rsidRDefault="002F47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260029F0" w14:textId="77777777" w:rsidR="00475193" w:rsidRDefault="00475193" w:rsidP="001E1415">
      <w:pPr>
        <w:pStyle w:val="Heading1"/>
      </w:pPr>
      <w:bookmarkStart w:id="42" w:name="_Toc58402888"/>
      <w:r w:rsidRPr="007A154E">
        <w:lastRenderedPageBreak/>
        <w:t>Evaluation Summary</w:t>
      </w:r>
      <w:bookmarkEnd w:id="42"/>
    </w:p>
    <w:p w14:paraId="6F55B101" w14:textId="77777777" w:rsidR="00475193" w:rsidRPr="007A154E" w:rsidRDefault="00475193"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4"/>
          <w:szCs w:val="20"/>
        </w:rPr>
      </w:pPr>
    </w:p>
    <w:p w14:paraId="457464E1" w14:textId="4488C2DE" w:rsidR="00475193" w:rsidRPr="00DC2A5F" w:rsidRDefault="00475193" w:rsidP="00475193">
      <w:pPr>
        <w:tabs>
          <w:tab w:val="left" w:pos="8354"/>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The following summarizes the evaluation periods for each program.  </w:t>
      </w:r>
      <w:r w:rsidR="00C17878">
        <w:rPr>
          <w:rFonts w:ascii="Times New Roman" w:eastAsia="Times New Roman" w:hAnsi="Times New Roman"/>
          <w:sz w:val="20"/>
          <w:szCs w:val="20"/>
        </w:rPr>
        <w:t xml:space="preserve">Evaluations will determine if the student </w:t>
      </w:r>
      <w:r w:rsidR="007F464B">
        <w:rPr>
          <w:rFonts w:ascii="Times New Roman" w:eastAsia="Times New Roman" w:hAnsi="Times New Roman"/>
          <w:sz w:val="20"/>
          <w:szCs w:val="20"/>
        </w:rPr>
        <w:t>met minimum requirements for Satisfactory academic progress.</w:t>
      </w:r>
      <w:r w:rsidR="00270EC6">
        <w:rPr>
          <w:rFonts w:ascii="Times New Roman" w:eastAsia="Times New Roman" w:hAnsi="Times New Roman"/>
          <w:sz w:val="20"/>
          <w:szCs w:val="20"/>
        </w:rPr>
        <w:t xml:space="preserve"> </w:t>
      </w:r>
      <w:r w:rsidRPr="00DC2A5F">
        <w:rPr>
          <w:rFonts w:ascii="Times New Roman" w:eastAsia="Times New Roman" w:hAnsi="Times New Roman"/>
          <w:sz w:val="20"/>
          <w:szCs w:val="20"/>
        </w:rPr>
        <w:t xml:space="preserve">As part of your evaluation process, your cumulative theory grades and practical grades are used to calculate your Grade Point Average (GPA).  A 75% GPA is considered as Satisfactory Progress.  Your cumulative attendance will be evaluated as well and must be at least 75%.   SAP evaluation periods are based on actual </w:t>
      </w:r>
      <w:r w:rsidR="00061268">
        <w:rPr>
          <w:rFonts w:ascii="Times New Roman" w:eastAsia="Times New Roman" w:hAnsi="Times New Roman"/>
          <w:sz w:val="20"/>
          <w:szCs w:val="20"/>
        </w:rPr>
        <w:t>scheduled</w:t>
      </w:r>
      <w:r w:rsidRPr="00DC2A5F">
        <w:rPr>
          <w:rFonts w:ascii="Times New Roman" w:eastAsia="Times New Roman" w:hAnsi="Times New Roman"/>
          <w:sz w:val="20"/>
          <w:szCs w:val="20"/>
        </w:rPr>
        <w:t xml:space="preserve"> hours at the institution.  Evaluations will be conducted when you reach the following scheduled hour</w:t>
      </w:r>
      <w:r w:rsidR="004E24CA">
        <w:rPr>
          <w:rFonts w:ascii="Times New Roman" w:eastAsia="Times New Roman" w:hAnsi="Times New Roman"/>
          <w:sz w:val="20"/>
          <w:szCs w:val="20"/>
        </w:rPr>
        <w:t xml:space="preserve">s and will be completed within seven (7) days of reaching the actual </w:t>
      </w:r>
      <w:r w:rsidR="00F57693">
        <w:rPr>
          <w:rFonts w:ascii="Times New Roman" w:eastAsia="Times New Roman" w:hAnsi="Times New Roman"/>
          <w:sz w:val="20"/>
          <w:szCs w:val="20"/>
        </w:rPr>
        <w:t>hours</w:t>
      </w:r>
      <w:r w:rsidR="00FB466A">
        <w:rPr>
          <w:rFonts w:ascii="Times New Roman" w:eastAsia="Times New Roman" w:hAnsi="Times New Roman"/>
          <w:sz w:val="20"/>
          <w:szCs w:val="20"/>
        </w:rPr>
        <w:t>.</w:t>
      </w:r>
      <w:r w:rsidR="00DB3EC8">
        <w:rPr>
          <w:rFonts w:ascii="Times New Roman" w:eastAsia="Times New Roman" w:hAnsi="Times New Roman"/>
          <w:sz w:val="20"/>
          <w:szCs w:val="20"/>
        </w:rPr>
        <w:t xml:space="preserve">  The academic year for all programs is 900 hours.</w:t>
      </w:r>
    </w:p>
    <w:p w14:paraId="384ABB63" w14:textId="26039D15" w:rsidR="00263002" w:rsidRPr="00DC2A5F" w:rsidRDefault="00263002" w:rsidP="00475193">
      <w:pPr>
        <w:tabs>
          <w:tab w:val="left" w:pos="8354"/>
        </w:tabs>
        <w:spacing w:after="0" w:line="240" w:lineRule="auto"/>
        <w:jc w:val="both"/>
        <w:rPr>
          <w:rFonts w:ascii="Times New Roman" w:eastAsia="Times New Roman" w:hAnsi="Times New Roman"/>
          <w:sz w:val="20"/>
          <w:szCs w:val="20"/>
        </w:rPr>
      </w:pPr>
    </w:p>
    <w:p w14:paraId="73ADF97B" w14:textId="42F74A00" w:rsidR="00263002" w:rsidRPr="00DC2A5F" w:rsidRDefault="00263002" w:rsidP="002C2F00">
      <w:pPr>
        <w:tabs>
          <w:tab w:val="left" w:pos="8354"/>
        </w:tabs>
        <w:spacing w:after="0" w:line="240" w:lineRule="auto"/>
        <w:jc w:val="both"/>
        <w:rPr>
          <w:rFonts w:ascii="Times New Roman" w:eastAsia="Times New Roman" w:hAnsi="Times New Roman"/>
          <w:sz w:val="20"/>
          <w:szCs w:val="20"/>
        </w:rPr>
      </w:pPr>
      <w:r w:rsidRPr="00DC2A5F">
        <w:rPr>
          <w:rFonts w:ascii="Times New Roman" w:eastAsia="Times New Roman" w:hAnsi="Times New Roman"/>
          <w:sz w:val="20"/>
          <w:szCs w:val="20"/>
        </w:rPr>
        <w:t xml:space="preserve">The first evaluation must occur no later than the mid-point of the academic year or the course and/or program, whichever </w:t>
      </w:r>
      <w:r w:rsidR="009A12D9">
        <w:rPr>
          <w:rFonts w:ascii="Times New Roman" w:eastAsia="Times New Roman" w:hAnsi="Times New Roman"/>
          <w:sz w:val="20"/>
          <w:szCs w:val="20"/>
        </w:rPr>
        <w:t>occurs</w:t>
      </w:r>
      <w:r w:rsidRPr="00DC2A5F">
        <w:rPr>
          <w:rFonts w:ascii="Times New Roman" w:eastAsia="Times New Roman" w:hAnsi="Times New Roman"/>
          <w:sz w:val="20"/>
          <w:szCs w:val="20"/>
        </w:rPr>
        <w:t xml:space="preserve"> sooner.  </w:t>
      </w:r>
      <w:r w:rsidR="00562649">
        <w:rPr>
          <w:rFonts w:ascii="Times New Roman" w:eastAsia="Times New Roman" w:hAnsi="Times New Roman"/>
          <w:sz w:val="20"/>
          <w:szCs w:val="20"/>
        </w:rPr>
        <w:t>After</w:t>
      </w:r>
      <w:r w:rsidRPr="00DC2A5F">
        <w:rPr>
          <w:rFonts w:ascii="Times New Roman" w:eastAsia="Times New Roman" w:hAnsi="Times New Roman"/>
          <w:sz w:val="20"/>
          <w:szCs w:val="20"/>
        </w:rPr>
        <w:t xml:space="preserve"> </w:t>
      </w:r>
      <w:r w:rsidR="00562649">
        <w:rPr>
          <w:rFonts w:ascii="Times New Roman" w:eastAsia="Times New Roman" w:hAnsi="Times New Roman"/>
          <w:sz w:val="20"/>
          <w:szCs w:val="20"/>
        </w:rPr>
        <w:t>your</w:t>
      </w:r>
      <w:r w:rsidRPr="00DC2A5F">
        <w:rPr>
          <w:rFonts w:ascii="Times New Roman" w:eastAsia="Times New Roman" w:hAnsi="Times New Roman"/>
          <w:sz w:val="20"/>
          <w:szCs w:val="20"/>
        </w:rPr>
        <w:t xml:space="preserve"> evaluation</w:t>
      </w:r>
      <w:r w:rsidR="000B555D">
        <w:rPr>
          <w:rFonts w:ascii="Times New Roman" w:eastAsia="Times New Roman" w:hAnsi="Times New Roman"/>
          <w:sz w:val="20"/>
          <w:szCs w:val="20"/>
        </w:rPr>
        <w:t xml:space="preserve"> has been completed, you will have an opportunity to review, sign and receive a copy of the report.</w:t>
      </w:r>
      <w:r w:rsidRPr="00DC2A5F">
        <w:rPr>
          <w:rFonts w:ascii="Times New Roman" w:eastAsia="Times New Roman" w:hAnsi="Times New Roman"/>
          <w:sz w:val="20"/>
          <w:szCs w:val="20"/>
        </w:rPr>
        <w:t xml:space="preserve"> </w:t>
      </w:r>
      <w:r w:rsidR="00FD2FE4">
        <w:rPr>
          <w:rFonts w:ascii="Times New Roman" w:eastAsia="Times New Roman" w:hAnsi="Times New Roman"/>
          <w:sz w:val="20"/>
          <w:szCs w:val="20"/>
        </w:rPr>
        <w:t>The frequency of evaluations ensures that the students have had at least one evaluation by midpoint in the course.</w:t>
      </w:r>
    </w:p>
    <w:p w14:paraId="095D594C" w14:textId="77777777" w:rsidR="0026626A" w:rsidRPr="00DC2A5F" w:rsidRDefault="0026626A" w:rsidP="00475193">
      <w:pPr>
        <w:tabs>
          <w:tab w:val="left" w:pos="8354"/>
        </w:tabs>
        <w:spacing w:after="0" w:line="240" w:lineRule="auto"/>
        <w:jc w:val="both"/>
        <w:rPr>
          <w:rFonts w:ascii="Times New Roman" w:eastAsia="Times New Roman" w:hAnsi="Times New Roman"/>
          <w:sz w:val="20"/>
          <w:szCs w:val="20"/>
        </w:rPr>
      </w:pPr>
    </w:p>
    <w:tbl>
      <w:tblPr>
        <w:tblStyle w:val="TableGrid"/>
        <w:tblW w:w="9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620"/>
        <w:gridCol w:w="1620"/>
        <w:gridCol w:w="1440"/>
        <w:gridCol w:w="1530"/>
      </w:tblGrid>
      <w:tr w:rsidR="00475193" w:rsidRPr="001E487A" w14:paraId="2336AFEE" w14:textId="77777777" w:rsidTr="00DC2A5F">
        <w:trPr>
          <w:jc w:val="center"/>
        </w:trPr>
        <w:tc>
          <w:tcPr>
            <w:tcW w:w="3505" w:type="dxa"/>
            <w:vAlign w:val="bottom"/>
          </w:tcPr>
          <w:p w14:paraId="1D4EECC6" w14:textId="77777777" w:rsidR="00475193" w:rsidRPr="00DC2A5F" w:rsidRDefault="00475193" w:rsidP="00475193">
            <w:pPr>
              <w:jc w:val="both"/>
              <w:rPr>
                <w:rFonts w:ascii="Times New Roman" w:eastAsia="Times New Roman" w:hAnsi="Times New Roman"/>
                <w:sz w:val="20"/>
                <w:szCs w:val="20"/>
              </w:rPr>
            </w:pPr>
          </w:p>
        </w:tc>
        <w:tc>
          <w:tcPr>
            <w:tcW w:w="1620" w:type="dxa"/>
            <w:vAlign w:val="bottom"/>
          </w:tcPr>
          <w:p w14:paraId="77DE2405" w14:textId="77777777" w:rsidR="00475193" w:rsidRPr="00DC2A5F" w:rsidRDefault="00475193" w:rsidP="00DC2A5F">
            <w:pPr>
              <w:jc w:val="center"/>
              <w:rPr>
                <w:rFonts w:ascii="Times New Roman" w:eastAsia="Times New Roman" w:hAnsi="Times New Roman"/>
                <w:b/>
                <w:bCs/>
                <w:sz w:val="20"/>
                <w:szCs w:val="20"/>
                <w:u w:val="single"/>
              </w:rPr>
            </w:pPr>
            <w:r w:rsidRPr="00DC2A5F">
              <w:rPr>
                <w:rFonts w:ascii="Times New Roman" w:eastAsia="Times New Roman" w:hAnsi="Times New Roman"/>
                <w:b/>
                <w:bCs/>
                <w:sz w:val="20"/>
                <w:szCs w:val="20"/>
                <w:u w:val="single"/>
              </w:rPr>
              <w:t>Evaluation Period 1</w:t>
            </w:r>
          </w:p>
        </w:tc>
        <w:tc>
          <w:tcPr>
            <w:tcW w:w="1620" w:type="dxa"/>
            <w:vAlign w:val="bottom"/>
          </w:tcPr>
          <w:p w14:paraId="2018C795" w14:textId="4EC8F0DE" w:rsidR="00475193" w:rsidRPr="00DC2A5F" w:rsidRDefault="006B43AD" w:rsidP="00DC2A5F">
            <w:pPr>
              <w:jc w:val="center"/>
              <w:rPr>
                <w:rFonts w:ascii="Times New Roman" w:eastAsia="Times New Roman" w:hAnsi="Times New Roman"/>
                <w:b/>
                <w:bCs/>
                <w:sz w:val="20"/>
                <w:szCs w:val="20"/>
                <w:u w:val="single"/>
              </w:rPr>
            </w:pPr>
            <w:r w:rsidRPr="00DC2A5F">
              <w:rPr>
                <w:rFonts w:ascii="Times New Roman" w:eastAsia="Times New Roman" w:hAnsi="Times New Roman"/>
                <w:b/>
                <w:bCs/>
                <w:sz w:val="20"/>
                <w:szCs w:val="20"/>
                <w:u w:val="single"/>
              </w:rPr>
              <w:t>Evaluation Period 2</w:t>
            </w:r>
          </w:p>
        </w:tc>
        <w:tc>
          <w:tcPr>
            <w:tcW w:w="1440" w:type="dxa"/>
            <w:vAlign w:val="bottom"/>
          </w:tcPr>
          <w:p w14:paraId="71AD6B07" w14:textId="77777777" w:rsidR="00475193" w:rsidRPr="00DC2A5F" w:rsidRDefault="00475193" w:rsidP="00DC2A5F">
            <w:pPr>
              <w:jc w:val="center"/>
              <w:rPr>
                <w:rFonts w:ascii="Times New Roman" w:eastAsia="Times New Roman" w:hAnsi="Times New Roman"/>
                <w:b/>
                <w:bCs/>
                <w:sz w:val="20"/>
                <w:szCs w:val="20"/>
                <w:u w:val="single"/>
              </w:rPr>
            </w:pPr>
            <w:r w:rsidRPr="00DC2A5F">
              <w:rPr>
                <w:rFonts w:ascii="Times New Roman" w:eastAsia="Times New Roman" w:hAnsi="Times New Roman"/>
                <w:b/>
                <w:bCs/>
                <w:sz w:val="20"/>
                <w:szCs w:val="20"/>
                <w:u w:val="single"/>
              </w:rPr>
              <w:t>Evaluation Period 3</w:t>
            </w:r>
          </w:p>
        </w:tc>
        <w:tc>
          <w:tcPr>
            <w:tcW w:w="1530" w:type="dxa"/>
            <w:vAlign w:val="bottom"/>
          </w:tcPr>
          <w:p w14:paraId="24EFEBD2" w14:textId="77777777" w:rsidR="00475193" w:rsidRPr="00DC2A5F" w:rsidRDefault="00475193" w:rsidP="00DC2A5F">
            <w:pPr>
              <w:jc w:val="center"/>
              <w:rPr>
                <w:rFonts w:ascii="Times New Roman" w:eastAsia="Times New Roman" w:hAnsi="Times New Roman"/>
                <w:b/>
                <w:bCs/>
                <w:sz w:val="20"/>
                <w:szCs w:val="20"/>
                <w:u w:val="single"/>
              </w:rPr>
            </w:pPr>
            <w:r w:rsidRPr="00DC2A5F">
              <w:rPr>
                <w:rFonts w:ascii="Times New Roman" w:eastAsia="Times New Roman" w:hAnsi="Times New Roman"/>
                <w:b/>
                <w:bCs/>
                <w:sz w:val="20"/>
                <w:szCs w:val="20"/>
                <w:u w:val="single"/>
              </w:rPr>
              <w:t>Evaluation Period 4</w:t>
            </w:r>
          </w:p>
        </w:tc>
      </w:tr>
      <w:tr w:rsidR="00475193" w:rsidRPr="001E487A" w14:paraId="469B1558" w14:textId="77777777" w:rsidTr="00DC2A5F">
        <w:trPr>
          <w:jc w:val="center"/>
        </w:trPr>
        <w:tc>
          <w:tcPr>
            <w:tcW w:w="3505" w:type="dxa"/>
            <w:vAlign w:val="bottom"/>
          </w:tcPr>
          <w:p w14:paraId="44C35E89" w14:textId="0A990059" w:rsidR="00475193" w:rsidRPr="00DC2A5F" w:rsidRDefault="00F1109A" w:rsidP="00DC2A5F">
            <w:pPr>
              <w:rPr>
                <w:rFonts w:ascii="Times New Roman" w:eastAsia="Times New Roman" w:hAnsi="Times New Roman"/>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sz w:val="20"/>
                <w:szCs w:val="20"/>
              </w:rPr>
              <w:t xml:space="preserve"> Manicuring </w:t>
            </w:r>
            <w:r w:rsidR="00DC2A5F">
              <w:rPr>
                <w:rFonts w:ascii="Times New Roman" w:eastAsia="Times New Roman" w:hAnsi="Times New Roman"/>
                <w:sz w:val="20"/>
                <w:szCs w:val="20"/>
              </w:rPr>
              <w:t xml:space="preserve">- </w:t>
            </w:r>
            <w:r w:rsidR="00475193" w:rsidRPr="00DC2A5F">
              <w:rPr>
                <w:rFonts w:ascii="Times New Roman" w:eastAsia="Times New Roman" w:hAnsi="Times New Roman"/>
                <w:sz w:val="20"/>
                <w:szCs w:val="20"/>
              </w:rPr>
              <w:t>300 Hours</w:t>
            </w:r>
          </w:p>
        </w:tc>
        <w:tc>
          <w:tcPr>
            <w:tcW w:w="1620" w:type="dxa"/>
            <w:vAlign w:val="bottom"/>
          </w:tcPr>
          <w:p w14:paraId="160E7601"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150 Scheduled Hours</w:t>
            </w:r>
          </w:p>
        </w:tc>
        <w:tc>
          <w:tcPr>
            <w:tcW w:w="1620" w:type="dxa"/>
            <w:vAlign w:val="bottom"/>
          </w:tcPr>
          <w:p w14:paraId="43D1BBBC"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300 Scheduled Hours</w:t>
            </w:r>
          </w:p>
        </w:tc>
        <w:tc>
          <w:tcPr>
            <w:tcW w:w="1440" w:type="dxa"/>
            <w:vAlign w:val="bottom"/>
          </w:tcPr>
          <w:p w14:paraId="601BFE0D"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c>
          <w:tcPr>
            <w:tcW w:w="1530" w:type="dxa"/>
            <w:vAlign w:val="bottom"/>
          </w:tcPr>
          <w:p w14:paraId="2CEE2200"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r>
      <w:tr w:rsidR="00475193" w:rsidRPr="001E487A" w14:paraId="3FCF4961" w14:textId="77777777" w:rsidTr="00DC2A5F">
        <w:trPr>
          <w:jc w:val="center"/>
        </w:trPr>
        <w:tc>
          <w:tcPr>
            <w:tcW w:w="3505" w:type="dxa"/>
            <w:vAlign w:val="bottom"/>
          </w:tcPr>
          <w:p w14:paraId="468EA56A" w14:textId="18C773FC" w:rsidR="00475193" w:rsidRPr="00DC2A5F" w:rsidRDefault="00F1109A" w:rsidP="00475193">
            <w:pPr>
              <w:rPr>
                <w:rFonts w:ascii="Times New Roman" w:eastAsia="Times New Roman" w:hAnsi="Times New Roman"/>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sz w:val="20"/>
                <w:szCs w:val="20"/>
              </w:rPr>
              <w:t xml:space="preserve"> Natural Hair </w:t>
            </w:r>
            <w:r w:rsidR="00DC2A5F">
              <w:rPr>
                <w:rFonts w:ascii="Times New Roman" w:eastAsia="Times New Roman" w:hAnsi="Times New Roman"/>
                <w:sz w:val="20"/>
                <w:szCs w:val="20"/>
              </w:rPr>
              <w:t xml:space="preserve">- </w:t>
            </w:r>
            <w:r w:rsidR="00475193" w:rsidRPr="00DC2A5F">
              <w:rPr>
                <w:rFonts w:ascii="Times New Roman" w:eastAsia="Times New Roman" w:hAnsi="Times New Roman"/>
                <w:sz w:val="20"/>
                <w:szCs w:val="20"/>
              </w:rPr>
              <w:t>600 Hours</w:t>
            </w:r>
          </w:p>
        </w:tc>
        <w:tc>
          <w:tcPr>
            <w:tcW w:w="1620" w:type="dxa"/>
            <w:vAlign w:val="bottom"/>
          </w:tcPr>
          <w:p w14:paraId="696CA22E"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300 Scheduled Hours</w:t>
            </w:r>
          </w:p>
        </w:tc>
        <w:tc>
          <w:tcPr>
            <w:tcW w:w="1620" w:type="dxa"/>
            <w:vAlign w:val="bottom"/>
          </w:tcPr>
          <w:p w14:paraId="0796B447"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600 Scheduled Hours</w:t>
            </w:r>
          </w:p>
        </w:tc>
        <w:tc>
          <w:tcPr>
            <w:tcW w:w="1440" w:type="dxa"/>
            <w:vAlign w:val="bottom"/>
          </w:tcPr>
          <w:p w14:paraId="3B8EBB0B"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c>
          <w:tcPr>
            <w:tcW w:w="1530" w:type="dxa"/>
            <w:vAlign w:val="bottom"/>
          </w:tcPr>
          <w:p w14:paraId="6DAA7820"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r>
      <w:tr w:rsidR="00475193" w:rsidRPr="001E487A" w14:paraId="694DD83F" w14:textId="77777777" w:rsidTr="00DC2A5F">
        <w:trPr>
          <w:jc w:val="center"/>
        </w:trPr>
        <w:tc>
          <w:tcPr>
            <w:tcW w:w="3505" w:type="dxa"/>
            <w:vAlign w:val="bottom"/>
          </w:tcPr>
          <w:p w14:paraId="1C772EAB" w14:textId="03E0EB35" w:rsidR="00475193" w:rsidRPr="00DC2A5F" w:rsidRDefault="00F1109A" w:rsidP="00DC2A5F">
            <w:pPr>
              <w:rPr>
                <w:rFonts w:ascii="Times New Roman" w:eastAsia="Times New Roman" w:hAnsi="Times New Roman"/>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sz w:val="20"/>
                <w:szCs w:val="20"/>
              </w:rPr>
              <w:t xml:space="preserve"> Esthetics </w:t>
            </w:r>
            <w:r w:rsidR="00DC2A5F">
              <w:rPr>
                <w:rFonts w:ascii="Times New Roman" w:eastAsia="Times New Roman" w:hAnsi="Times New Roman"/>
                <w:sz w:val="20"/>
                <w:szCs w:val="20"/>
              </w:rPr>
              <w:t xml:space="preserve">- </w:t>
            </w:r>
            <w:r w:rsidR="00475193" w:rsidRPr="00DC2A5F">
              <w:rPr>
                <w:rFonts w:ascii="Times New Roman" w:eastAsia="Times New Roman" w:hAnsi="Times New Roman"/>
                <w:sz w:val="20"/>
                <w:szCs w:val="20"/>
              </w:rPr>
              <w:t>750 Hours</w:t>
            </w:r>
          </w:p>
        </w:tc>
        <w:tc>
          <w:tcPr>
            <w:tcW w:w="1620" w:type="dxa"/>
            <w:vAlign w:val="bottom"/>
          </w:tcPr>
          <w:p w14:paraId="23460AF3"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375 Scheduled Hours</w:t>
            </w:r>
          </w:p>
        </w:tc>
        <w:tc>
          <w:tcPr>
            <w:tcW w:w="1620" w:type="dxa"/>
            <w:vAlign w:val="bottom"/>
          </w:tcPr>
          <w:p w14:paraId="511EC1ED"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750 Scheduled Hours</w:t>
            </w:r>
          </w:p>
        </w:tc>
        <w:tc>
          <w:tcPr>
            <w:tcW w:w="1440" w:type="dxa"/>
            <w:vAlign w:val="bottom"/>
          </w:tcPr>
          <w:p w14:paraId="24027D09"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c>
          <w:tcPr>
            <w:tcW w:w="1530" w:type="dxa"/>
            <w:vAlign w:val="bottom"/>
          </w:tcPr>
          <w:p w14:paraId="0E83973E"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N/A</w:t>
            </w:r>
          </w:p>
        </w:tc>
      </w:tr>
      <w:tr w:rsidR="00475193" w:rsidRPr="001E487A" w14:paraId="22F09793" w14:textId="77777777" w:rsidTr="00DC2A5F">
        <w:trPr>
          <w:jc w:val="center"/>
        </w:trPr>
        <w:tc>
          <w:tcPr>
            <w:tcW w:w="3505" w:type="dxa"/>
            <w:vAlign w:val="bottom"/>
          </w:tcPr>
          <w:p w14:paraId="6A6DE7F6" w14:textId="6F5FF6E1" w:rsidR="00475193" w:rsidRPr="00DC2A5F" w:rsidRDefault="00F1109A" w:rsidP="00475193">
            <w:pPr>
              <w:rPr>
                <w:rFonts w:ascii="Times New Roman" w:eastAsia="Times New Roman" w:hAnsi="Times New Roman"/>
                <w:sz w:val="20"/>
                <w:szCs w:val="20"/>
              </w:rPr>
            </w:pPr>
            <w:r w:rsidRPr="00DC2A5F">
              <w:rPr>
                <w:rFonts w:ascii="Times New Roman" w:eastAsia="Times New Roman" w:hAnsi="Times New Roman"/>
                <w:sz w:val="20"/>
                <w:szCs w:val="20"/>
              </w:rPr>
              <w:t>Advanced</w:t>
            </w:r>
            <w:r w:rsidR="00475193" w:rsidRPr="00DC2A5F">
              <w:rPr>
                <w:rFonts w:ascii="Times New Roman" w:eastAsia="Times New Roman" w:hAnsi="Times New Roman"/>
                <w:sz w:val="20"/>
                <w:szCs w:val="20"/>
              </w:rPr>
              <w:t xml:space="preserve"> Cosmetology</w:t>
            </w:r>
            <w:r w:rsidR="00DC2A5F">
              <w:rPr>
                <w:rFonts w:ascii="Times New Roman" w:eastAsia="Times New Roman" w:hAnsi="Times New Roman"/>
                <w:sz w:val="20"/>
                <w:szCs w:val="20"/>
              </w:rPr>
              <w:t xml:space="preserve"> -</w:t>
            </w:r>
            <w:r w:rsidR="00475193" w:rsidRPr="00DC2A5F">
              <w:rPr>
                <w:rFonts w:ascii="Times New Roman" w:eastAsia="Times New Roman" w:hAnsi="Times New Roman"/>
                <w:sz w:val="20"/>
                <w:szCs w:val="20"/>
              </w:rPr>
              <w:t xml:space="preserve"> 1800 Hours</w:t>
            </w:r>
          </w:p>
        </w:tc>
        <w:tc>
          <w:tcPr>
            <w:tcW w:w="1620" w:type="dxa"/>
            <w:vAlign w:val="bottom"/>
          </w:tcPr>
          <w:p w14:paraId="1568CAF8"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450 Scheduled Hours</w:t>
            </w:r>
          </w:p>
        </w:tc>
        <w:tc>
          <w:tcPr>
            <w:tcW w:w="1620" w:type="dxa"/>
            <w:vAlign w:val="bottom"/>
          </w:tcPr>
          <w:p w14:paraId="703F5692"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900 Scheduled Hours</w:t>
            </w:r>
          </w:p>
        </w:tc>
        <w:tc>
          <w:tcPr>
            <w:tcW w:w="1440" w:type="dxa"/>
            <w:vAlign w:val="bottom"/>
          </w:tcPr>
          <w:p w14:paraId="48E90E02"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1350 Scheduled Hours</w:t>
            </w:r>
          </w:p>
        </w:tc>
        <w:tc>
          <w:tcPr>
            <w:tcW w:w="1530" w:type="dxa"/>
            <w:vAlign w:val="bottom"/>
          </w:tcPr>
          <w:p w14:paraId="2FCB3D04" w14:textId="77777777" w:rsidR="00475193" w:rsidRPr="00DC2A5F" w:rsidRDefault="00475193" w:rsidP="00DC2A5F">
            <w:pPr>
              <w:jc w:val="center"/>
              <w:rPr>
                <w:rFonts w:ascii="Times New Roman" w:eastAsia="Times New Roman" w:hAnsi="Times New Roman"/>
                <w:sz w:val="20"/>
                <w:szCs w:val="20"/>
              </w:rPr>
            </w:pPr>
            <w:r w:rsidRPr="00DC2A5F">
              <w:rPr>
                <w:rFonts w:ascii="Times New Roman" w:eastAsia="Times New Roman" w:hAnsi="Times New Roman"/>
                <w:sz w:val="20"/>
                <w:szCs w:val="20"/>
              </w:rPr>
              <w:t>1800 Scheduled Hours</w:t>
            </w:r>
          </w:p>
        </w:tc>
      </w:tr>
      <w:tr w:rsidR="008F241B" w:rsidRPr="001E487A" w14:paraId="7F9BEE45" w14:textId="77777777" w:rsidTr="00DC2A5F">
        <w:trPr>
          <w:jc w:val="center"/>
        </w:trPr>
        <w:tc>
          <w:tcPr>
            <w:tcW w:w="3505" w:type="dxa"/>
            <w:vAlign w:val="bottom"/>
          </w:tcPr>
          <w:p w14:paraId="02F3A312" w14:textId="191099C5" w:rsidR="008F241B" w:rsidRPr="00DC2A5F" w:rsidRDefault="008F241B" w:rsidP="00DC2A5F">
            <w:pPr>
              <w:rPr>
                <w:rFonts w:ascii="Times New Roman" w:eastAsia="Times New Roman" w:hAnsi="Times New Roman"/>
                <w:sz w:val="20"/>
                <w:szCs w:val="20"/>
              </w:rPr>
            </w:pPr>
          </w:p>
        </w:tc>
        <w:tc>
          <w:tcPr>
            <w:tcW w:w="1620" w:type="dxa"/>
            <w:vAlign w:val="bottom"/>
          </w:tcPr>
          <w:p w14:paraId="57C393A6" w14:textId="0DBFFB19" w:rsidR="008F241B" w:rsidRPr="00DC2A5F" w:rsidRDefault="008F241B" w:rsidP="00DC2A5F">
            <w:pPr>
              <w:jc w:val="center"/>
              <w:rPr>
                <w:rFonts w:ascii="Times New Roman" w:eastAsia="Times New Roman" w:hAnsi="Times New Roman"/>
                <w:sz w:val="20"/>
                <w:szCs w:val="20"/>
              </w:rPr>
            </w:pPr>
          </w:p>
        </w:tc>
        <w:tc>
          <w:tcPr>
            <w:tcW w:w="1620" w:type="dxa"/>
            <w:vAlign w:val="bottom"/>
          </w:tcPr>
          <w:p w14:paraId="0504244C" w14:textId="6616A4DF" w:rsidR="008F241B" w:rsidRPr="00DC2A5F" w:rsidRDefault="008F241B" w:rsidP="00DC2A5F">
            <w:pPr>
              <w:jc w:val="center"/>
              <w:rPr>
                <w:rFonts w:ascii="Times New Roman" w:eastAsia="Times New Roman" w:hAnsi="Times New Roman"/>
                <w:sz w:val="20"/>
                <w:szCs w:val="20"/>
              </w:rPr>
            </w:pPr>
          </w:p>
        </w:tc>
        <w:tc>
          <w:tcPr>
            <w:tcW w:w="1440" w:type="dxa"/>
            <w:vAlign w:val="bottom"/>
          </w:tcPr>
          <w:p w14:paraId="0AF12BB0" w14:textId="0D67E707" w:rsidR="008F241B" w:rsidRPr="00DC2A5F" w:rsidRDefault="008F241B" w:rsidP="00DC2A5F">
            <w:pPr>
              <w:jc w:val="center"/>
              <w:rPr>
                <w:rFonts w:ascii="Times New Roman" w:eastAsia="Times New Roman" w:hAnsi="Times New Roman"/>
                <w:sz w:val="20"/>
                <w:szCs w:val="20"/>
              </w:rPr>
            </w:pPr>
          </w:p>
        </w:tc>
        <w:tc>
          <w:tcPr>
            <w:tcW w:w="1530" w:type="dxa"/>
            <w:vAlign w:val="bottom"/>
          </w:tcPr>
          <w:p w14:paraId="6125BBA1" w14:textId="14409A30" w:rsidR="008F241B" w:rsidRPr="00DC2A5F" w:rsidRDefault="008F241B" w:rsidP="00DC2A5F">
            <w:pPr>
              <w:jc w:val="center"/>
              <w:rPr>
                <w:rFonts w:ascii="Times New Roman" w:eastAsia="Times New Roman" w:hAnsi="Times New Roman"/>
                <w:sz w:val="20"/>
                <w:szCs w:val="20"/>
              </w:rPr>
            </w:pPr>
          </w:p>
        </w:tc>
      </w:tr>
    </w:tbl>
    <w:p w14:paraId="7B35BFF2" w14:textId="3D62FF01" w:rsidR="00263002" w:rsidRDefault="00284B56" w:rsidP="00E3088E">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Students are evaluated</w:t>
      </w:r>
      <w:r w:rsidR="006965C7">
        <w:rPr>
          <w:rFonts w:ascii="Times New Roman" w:eastAsia="Times New Roman" w:hAnsi="Times New Roman"/>
          <w:sz w:val="20"/>
          <w:szCs w:val="20"/>
        </w:rPr>
        <w:t xml:space="preserve"> based on </w:t>
      </w:r>
      <w:r w:rsidR="00E20A25">
        <w:rPr>
          <w:rFonts w:ascii="Times New Roman" w:eastAsia="Times New Roman" w:hAnsi="Times New Roman"/>
          <w:sz w:val="20"/>
          <w:szCs w:val="20"/>
        </w:rPr>
        <w:t xml:space="preserve">scheduled </w:t>
      </w:r>
      <w:r w:rsidR="006965C7">
        <w:rPr>
          <w:rFonts w:ascii="Times New Roman" w:eastAsia="Times New Roman" w:hAnsi="Times New Roman"/>
          <w:sz w:val="20"/>
          <w:szCs w:val="20"/>
        </w:rPr>
        <w:t xml:space="preserve"> hours for Satisfactory Academic Progress and use an academic year of 900 hours</w:t>
      </w:r>
      <w:r w:rsidR="006E09F8">
        <w:rPr>
          <w:rFonts w:ascii="Times New Roman" w:eastAsia="Times New Roman" w:hAnsi="Times New Roman"/>
          <w:sz w:val="20"/>
          <w:szCs w:val="20"/>
        </w:rPr>
        <w:t>. For programs which exceed one academic</w:t>
      </w:r>
      <w:r w:rsidR="00047787">
        <w:rPr>
          <w:rFonts w:ascii="Times New Roman" w:eastAsia="Times New Roman" w:hAnsi="Times New Roman"/>
          <w:sz w:val="20"/>
          <w:szCs w:val="20"/>
        </w:rPr>
        <w:t xml:space="preserve"> year</w:t>
      </w:r>
      <w:r w:rsidR="006E09F8">
        <w:rPr>
          <w:rFonts w:ascii="Times New Roman" w:eastAsia="Times New Roman" w:hAnsi="Times New Roman"/>
          <w:sz w:val="20"/>
          <w:szCs w:val="20"/>
        </w:rPr>
        <w:t>, the remainder of the program is divided into t</w:t>
      </w:r>
      <w:r w:rsidR="002C2F00">
        <w:rPr>
          <w:rFonts w:ascii="Times New Roman" w:eastAsia="Times New Roman" w:hAnsi="Times New Roman"/>
          <w:sz w:val="20"/>
          <w:szCs w:val="20"/>
        </w:rPr>
        <w:t>wo</w:t>
      </w:r>
      <w:r w:rsidR="006E09F8">
        <w:rPr>
          <w:rFonts w:ascii="Times New Roman" w:eastAsia="Times New Roman" w:hAnsi="Times New Roman"/>
          <w:sz w:val="20"/>
          <w:szCs w:val="20"/>
        </w:rPr>
        <w:t xml:space="preserve"> equal evaluation period</w:t>
      </w:r>
      <w:r w:rsidR="00047787">
        <w:rPr>
          <w:rFonts w:ascii="Times New Roman" w:eastAsia="Times New Roman" w:hAnsi="Times New Roman"/>
          <w:sz w:val="20"/>
          <w:szCs w:val="20"/>
        </w:rPr>
        <w:t>s</w:t>
      </w:r>
      <w:r w:rsidR="006E09F8">
        <w:rPr>
          <w:rFonts w:ascii="Times New Roman" w:eastAsia="Times New Roman" w:hAnsi="Times New Roman"/>
          <w:sz w:val="20"/>
          <w:szCs w:val="20"/>
        </w:rPr>
        <w:t xml:space="preserve"> wherein the first evaluation period is the period in which the student successfully completes both (1) half of the clock hours and competencies and (2) half of the academic weeks while</w:t>
      </w:r>
      <w:r w:rsidR="00F632CA">
        <w:rPr>
          <w:rFonts w:ascii="Times New Roman" w:eastAsia="Times New Roman" w:hAnsi="Times New Roman"/>
          <w:sz w:val="20"/>
          <w:szCs w:val="20"/>
        </w:rPr>
        <w:t xml:space="preserve"> t</w:t>
      </w:r>
      <w:r w:rsidR="006E09F8">
        <w:rPr>
          <w:rFonts w:ascii="Times New Roman" w:eastAsia="Times New Roman" w:hAnsi="Times New Roman"/>
          <w:sz w:val="20"/>
          <w:szCs w:val="20"/>
        </w:rPr>
        <w:t>he second evaluation period is the period in which the student completes the program</w:t>
      </w:r>
      <w:r w:rsidR="009E1D17">
        <w:rPr>
          <w:rFonts w:ascii="Times New Roman" w:eastAsia="Times New Roman" w:hAnsi="Times New Roman"/>
          <w:sz w:val="20"/>
          <w:szCs w:val="20"/>
        </w:rPr>
        <w:t>.</w:t>
      </w:r>
    </w:p>
    <w:p w14:paraId="184F41E8" w14:textId="77777777" w:rsidR="00E3088E" w:rsidRPr="00E3088E" w:rsidRDefault="00E3088E" w:rsidP="00E3088E">
      <w:pPr>
        <w:spacing w:after="0" w:line="240" w:lineRule="auto"/>
        <w:jc w:val="both"/>
        <w:rPr>
          <w:rFonts w:ascii="Times New Roman" w:eastAsia="Times New Roman" w:hAnsi="Times New Roman"/>
          <w:sz w:val="20"/>
          <w:szCs w:val="20"/>
        </w:rPr>
      </w:pPr>
    </w:p>
    <w:p w14:paraId="73761EA0" w14:textId="01C0B6F2" w:rsidR="00817039" w:rsidRDefault="00817039" w:rsidP="001E1415">
      <w:pPr>
        <w:pStyle w:val="Heading1"/>
      </w:pPr>
      <w:bookmarkStart w:id="43" w:name="_Toc58402889"/>
      <w:r w:rsidRPr="00B94507">
        <w:t xml:space="preserve">Determination of Progress Status </w:t>
      </w:r>
      <w:r w:rsidR="002E4FC7">
        <w:t xml:space="preserve">- </w:t>
      </w:r>
      <w:r w:rsidRPr="00B94507">
        <w:t>Veterans Administration</w:t>
      </w:r>
      <w:bookmarkEnd w:id="43"/>
    </w:p>
    <w:p w14:paraId="1581E799" w14:textId="77777777" w:rsidR="00817039" w:rsidRDefault="00817039" w:rsidP="00817039">
      <w:pPr>
        <w:spacing w:after="0" w:line="240" w:lineRule="auto"/>
        <w:rPr>
          <w:rFonts w:ascii="Times New Roman" w:eastAsia="Times New Roman" w:hAnsi="Times New Roman"/>
          <w:b/>
          <w:sz w:val="24"/>
          <w:szCs w:val="24"/>
          <w:u w:val="single"/>
        </w:rPr>
      </w:pPr>
    </w:p>
    <w:p w14:paraId="339E9BA5" w14:textId="77777777" w:rsidR="00817039" w:rsidRPr="00E3088E" w:rsidRDefault="00817039" w:rsidP="00817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Students receiving tuition benefits from the Veterans Administration who fail to meet the 80% minimum requirements for attendance or academic progress are placed on warning and considered to be making satisfactory progress during the warning period.  The student will be advised in writing of the actions required to attain satisfactory academic progress and monitored as follows:</w:t>
      </w:r>
    </w:p>
    <w:p w14:paraId="66C5D238" w14:textId="77777777" w:rsidR="00817039" w:rsidRPr="00E3088E" w:rsidRDefault="00817039" w:rsidP="00817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E1EA0E9" w14:textId="7D221089" w:rsidR="00817039" w:rsidRPr="00E3088E" w:rsidRDefault="001146BD"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Manicuring Course – Bi-Weekly</w:t>
      </w:r>
    </w:p>
    <w:p w14:paraId="080FDA12" w14:textId="77777777" w:rsidR="00817039" w:rsidRPr="00E3088E" w:rsidRDefault="001146BD"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Esthetics Course – Every 30 Days</w:t>
      </w:r>
    </w:p>
    <w:p w14:paraId="632DACB1" w14:textId="77777777" w:rsidR="00817039" w:rsidRPr="00E3088E" w:rsidRDefault="001146BD"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Natural Hair Course – Every 30 days</w:t>
      </w:r>
    </w:p>
    <w:p w14:paraId="6A46FF6E" w14:textId="0E0CF878" w:rsidR="00817039" w:rsidRPr="00E3088E" w:rsidRDefault="001146BD" w:rsidP="00AF1143">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Cosmetology Course – Every 30 days</w:t>
      </w:r>
    </w:p>
    <w:p w14:paraId="40C205D6" w14:textId="773F232A" w:rsidR="00817039" w:rsidRPr="00E3088E" w:rsidRDefault="00817039" w:rsidP="00817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6E66CBA4" w14:textId="1EE1411F" w:rsidR="00817039" w:rsidRPr="00E3088E" w:rsidRDefault="009A3D43" w:rsidP="00817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Advanced Manicuring </w:t>
      </w:r>
      <w:r w:rsidR="00817039" w:rsidRPr="00E3088E">
        <w:rPr>
          <w:rFonts w:ascii="Times New Roman" w:eastAsia="Times New Roman" w:hAnsi="Times New Roman"/>
          <w:sz w:val="20"/>
          <w:szCs w:val="20"/>
        </w:rPr>
        <w:t>students who are placed on warning will have their academic and/or attendance progress reviewed bi-weekly from the date of warning.  Should they not achieve the 75% minimum requirement, they will be placed on probation and re-evaluated two weeks from date of probation.  If the student has still not met the minimum satisfactory progress requirement, the student will be terminated from the program.  The student may appeal the determination in writing (see Appeal Procedure).   If the student has met the SAP requirement at either the warning or probation stage, he/she will be deemed in good standing.</w:t>
      </w:r>
    </w:p>
    <w:p w14:paraId="789F37CE" w14:textId="77777777" w:rsidR="00817039" w:rsidRPr="00E3088E" w:rsidRDefault="00817039" w:rsidP="00817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0F2CC2F7" w14:textId="30A0B14B" w:rsidR="00817039" w:rsidRPr="00E3088E" w:rsidRDefault="009A3D43" w:rsidP="001F4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 xml:space="preserve">Esthetics, </w:t>
      </w:r>
      <w:r>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 xml:space="preserve">Natural Hair and </w:t>
      </w:r>
      <w:r>
        <w:rPr>
          <w:rFonts w:ascii="Times New Roman" w:eastAsia="Times New Roman" w:hAnsi="Times New Roman"/>
          <w:sz w:val="20"/>
          <w:szCs w:val="20"/>
        </w:rPr>
        <w:t xml:space="preserve">Advanced </w:t>
      </w:r>
      <w:r w:rsidR="00817039" w:rsidRPr="00E3088E">
        <w:rPr>
          <w:rFonts w:ascii="Times New Roman" w:eastAsia="Times New Roman" w:hAnsi="Times New Roman"/>
          <w:sz w:val="20"/>
          <w:szCs w:val="20"/>
        </w:rPr>
        <w:t xml:space="preserve">Cosmetology students who are placed on warning will have their academic and/or attendance progress reviewed 30-days from the date of warning.  Should they not achieve the 75% minimum requirement, they will be placed on probation and re-evaluated in 30-days from the date of probation.  If the student has still not met the minimum satisfactory progress requirement, the student will be terminated from the program.  The student may </w:t>
      </w:r>
      <w:r w:rsidR="00817039" w:rsidRPr="00E3088E">
        <w:rPr>
          <w:rFonts w:ascii="Times New Roman" w:eastAsia="Times New Roman" w:hAnsi="Times New Roman"/>
          <w:sz w:val="20"/>
          <w:szCs w:val="20"/>
        </w:rPr>
        <w:lastRenderedPageBreak/>
        <w:t>appeal the determination in writing (see Appeal Procedure).   If the student has met the SAP requirement at either the warning or probation stage, he/she will be deemed in good standing.</w:t>
      </w:r>
    </w:p>
    <w:p w14:paraId="0ACD440A" w14:textId="77777777" w:rsidR="00E3088E" w:rsidRDefault="00E3088E" w:rsidP="001E1415">
      <w:pPr>
        <w:pStyle w:val="Heading1"/>
      </w:pPr>
    </w:p>
    <w:p w14:paraId="0FC69A46" w14:textId="449E5FC8" w:rsidR="007B0EE9" w:rsidRPr="00186FC7" w:rsidRDefault="007B0EE9" w:rsidP="001E1415">
      <w:pPr>
        <w:pStyle w:val="Heading1"/>
      </w:pPr>
      <w:bookmarkStart w:id="44" w:name="_Toc58402890"/>
      <w:r w:rsidRPr="00186FC7">
        <w:t>D</w:t>
      </w:r>
      <w:r w:rsidR="009D2351" w:rsidRPr="00186FC7">
        <w:t>etermination of Progress Status</w:t>
      </w:r>
      <w:bookmarkEnd w:id="44"/>
      <w:r w:rsidRPr="00186FC7">
        <w:t xml:space="preserve"> </w:t>
      </w:r>
    </w:p>
    <w:p w14:paraId="5119393C" w14:textId="77777777" w:rsidR="007B0EE9" w:rsidRPr="00E3088E" w:rsidRDefault="007B0EE9" w:rsidP="007B0EE9">
      <w:pPr>
        <w:spacing w:after="0" w:line="240" w:lineRule="auto"/>
        <w:rPr>
          <w:rFonts w:ascii="Times New Roman" w:eastAsia="Times New Roman" w:hAnsi="Times New Roman"/>
          <w:b/>
          <w:sz w:val="20"/>
          <w:szCs w:val="20"/>
          <w:u w:val="single"/>
        </w:rPr>
      </w:pPr>
    </w:p>
    <w:p w14:paraId="4FB5896A" w14:textId="79318AB8" w:rsidR="007B0EE9" w:rsidRPr="00E3088E" w:rsidRDefault="007B0EE9" w:rsidP="007B0EE9">
      <w:pPr>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Students meeting minimum requirements for academics and attendance at the evaluation points </w:t>
      </w:r>
      <w:r w:rsidR="00F80580" w:rsidRPr="00E3088E">
        <w:rPr>
          <w:rFonts w:ascii="Times New Roman" w:eastAsia="Times New Roman" w:hAnsi="Times New Roman"/>
          <w:sz w:val="20"/>
          <w:szCs w:val="20"/>
        </w:rPr>
        <w:t>are</w:t>
      </w:r>
      <w:r w:rsidRPr="00E3088E">
        <w:rPr>
          <w:rFonts w:ascii="Times New Roman" w:eastAsia="Times New Roman" w:hAnsi="Times New Roman"/>
          <w:sz w:val="20"/>
          <w:szCs w:val="20"/>
        </w:rPr>
        <w:t xml:space="preserve"> making satisfactory academic progress until the next scheduled evaluation.  Students will receive a hard copy of their Satisfactory Academic Progress Determination at the time of each of the evaluations.  </w:t>
      </w:r>
    </w:p>
    <w:p w14:paraId="7325EA6B" w14:textId="77777777" w:rsidR="006B43AD" w:rsidRPr="00E3088E" w:rsidRDefault="006B43AD" w:rsidP="007B0EE9">
      <w:pPr>
        <w:spacing w:after="0" w:line="240" w:lineRule="auto"/>
        <w:jc w:val="both"/>
        <w:rPr>
          <w:rFonts w:ascii="Times New Roman" w:eastAsia="Times New Roman" w:hAnsi="Times New Roman"/>
          <w:sz w:val="20"/>
          <w:szCs w:val="20"/>
        </w:rPr>
      </w:pPr>
    </w:p>
    <w:p w14:paraId="4FC5BB37" w14:textId="77777777" w:rsidR="007B0EE9" w:rsidRPr="00186FC7" w:rsidRDefault="001146BD" w:rsidP="001E1415">
      <w:pPr>
        <w:pStyle w:val="Heading1"/>
      </w:pPr>
      <w:bookmarkStart w:id="45" w:name="_Toc58402891"/>
      <w:r>
        <w:t>W</w:t>
      </w:r>
      <w:r w:rsidR="009D2351" w:rsidRPr="00186FC7">
        <w:t>arning</w:t>
      </w:r>
      <w:bookmarkEnd w:id="45"/>
      <w:r w:rsidR="007B0EE9" w:rsidRPr="00186FC7">
        <w:t xml:space="preserve"> </w:t>
      </w:r>
    </w:p>
    <w:p w14:paraId="6FAC08C4" w14:textId="77777777" w:rsidR="007B0EE9" w:rsidRPr="00E3088E" w:rsidRDefault="007B0EE9" w:rsidP="007B0EE9">
      <w:pPr>
        <w:spacing w:after="0" w:line="240" w:lineRule="auto"/>
        <w:rPr>
          <w:rFonts w:ascii="Times New Roman" w:eastAsia="Times New Roman" w:hAnsi="Times New Roman"/>
          <w:b/>
          <w:sz w:val="20"/>
          <w:szCs w:val="20"/>
          <w:u w:val="single"/>
        </w:rPr>
      </w:pPr>
    </w:p>
    <w:p w14:paraId="35D93499" w14:textId="0D8CF588" w:rsidR="007B0EE9" w:rsidRDefault="007B0EE9" w:rsidP="007B0EE9">
      <w:pPr>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Students who fail to meet minimum requirements for attendance or academic progress </w:t>
      </w:r>
      <w:r w:rsidR="00D6106D" w:rsidRPr="00E3088E">
        <w:rPr>
          <w:rFonts w:ascii="Times New Roman" w:eastAsia="Times New Roman" w:hAnsi="Times New Roman"/>
          <w:sz w:val="20"/>
          <w:szCs w:val="20"/>
        </w:rPr>
        <w:t>will be</w:t>
      </w:r>
      <w:r w:rsidRPr="00E3088E">
        <w:rPr>
          <w:rFonts w:ascii="Times New Roman" w:eastAsia="Times New Roman" w:hAnsi="Times New Roman"/>
          <w:sz w:val="20"/>
          <w:szCs w:val="20"/>
        </w:rPr>
        <w:t xml:space="preserve"> placed on</w:t>
      </w:r>
      <w:r w:rsidR="000D219C">
        <w:rPr>
          <w:rFonts w:ascii="Times New Roman" w:eastAsia="Times New Roman" w:hAnsi="Times New Roman"/>
          <w:sz w:val="20"/>
          <w:szCs w:val="20"/>
        </w:rPr>
        <w:t xml:space="preserve"> satisfactory</w:t>
      </w:r>
      <w:r w:rsidR="00124883">
        <w:rPr>
          <w:rFonts w:ascii="Times New Roman" w:eastAsia="Times New Roman" w:hAnsi="Times New Roman"/>
          <w:sz w:val="20"/>
          <w:szCs w:val="20"/>
        </w:rPr>
        <w:t xml:space="preserve"> academic progress</w:t>
      </w:r>
      <w:r w:rsidRPr="00E3088E">
        <w:rPr>
          <w:rFonts w:ascii="Times New Roman" w:eastAsia="Times New Roman" w:hAnsi="Times New Roman"/>
          <w:sz w:val="20"/>
          <w:szCs w:val="20"/>
        </w:rPr>
        <w:t xml:space="preserve"> warning.  </w:t>
      </w:r>
      <w:r w:rsidR="00D6106D" w:rsidRPr="00E3088E">
        <w:rPr>
          <w:rFonts w:ascii="Times New Roman" w:eastAsia="Times New Roman" w:hAnsi="Times New Roman"/>
          <w:sz w:val="20"/>
          <w:szCs w:val="20"/>
        </w:rPr>
        <w:t xml:space="preserve">The institution must determine that satisfactory progress standards can be met by the end of the subsequent evaluation period.  </w:t>
      </w:r>
      <w:r w:rsidRPr="00E3088E">
        <w:rPr>
          <w:rFonts w:ascii="Times New Roman" w:eastAsia="Times New Roman" w:hAnsi="Times New Roman"/>
          <w:sz w:val="20"/>
          <w:szCs w:val="20"/>
        </w:rPr>
        <w:t>The stude</w:t>
      </w:r>
      <w:r w:rsidR="001D6EEE" w:rsidRPr="00E3088E">
        <w:rPr>
          <w:rFonts w:ascii="Times New Roman" w:eastAsia="Times New Roman" w:hAnsi="Times New Roman"/>
          <w:sz w:val="20"/>
          <w:szCs w:val="20"/>
        </w:rPr>
        <w:t>nt will be advised in writing of</w:t>
      </w:r>
      <w:r w:rsidRPr="00E3088E">
        <w:rPr>
          <w:rFonts w:ascii="Times New Roman" w:eastAsia="Times New Roman" w:hAnsi="Times New Roman"/>
          <w:sz w:val="20"/>
          <w:szCs w:val="20"/>
        </w:rPr>
        <w:t xml:space="preserve"> the actions required to attain satisfactory academic progress </w:t>
      </w:r>
      <w:r w:rsidR="00495287" w:rsidRPr="00E3088E">
        <w:rPr>
          <w:rFonts w:ascii="Times New Roman" w:eastAsia="Times New Roman" w:hAnsi="Times New Roman"/>
          <w:sz w:val="20"/>
          <w:szCs w:val="20"/>
        </w:rPr>
        <w:t>by</w:t>
      </w:r>
      <w:r w:rsidRPr="00E3088E">
        <w:rPr>
          <w:rFonts w:ascii="Times New Roman" w:eastAsia="Times New Roman" w:hAnsi="Times New Roman"/>
          <w:sz w:val="20"/>
          <w:szCs w:val="20"/>
        </w:rPr>
        <w:t xml:space="preserve"> the next evaluation</w:t>
      </w:r>
      <w:r w:rsidR="00D6106D" w:rsidRPr="00E3088E">
        <w:rPr>
          <w:rFonts w:ascii="Times New Roman" w:eastAsia="Times New Roman" w:hAnsi="Times New Roman"/>
          <w:sz w:val="20"/>
          <w:szCs w:val="20"/>
        </w:rPr>
        <w:t xml:space="preserve"> and be given an academic plan to ensure that the student is able to meet the institution</w:t>
      </w:r>
      <w:r w:rsidR="00C532C6">
        <w:rPr>
          <w:rFonts w:ascii="Times New Roman" w:eastAsia="Times New Roman" w:hAnsi="Times New Roman"/>
          <w:sz w:val="20"/>
          <w:szCs w:val="20"/>
        </w:rPr>
        <w:t>’</w:t>
      </w:r>
      <w:r w:rsidR="00D6106D" w:rsidRPr="00E3088E">
        <w:rPr>
          <w:rFonts w:ascii="Times New Roman" w:eastAsia="Times New Roman" w:hAnsi="Times New Roman"/>
          <w:sz w:val="20"/>
          <w:szCs w:val="20"/>
        </w:rPr>
        <w:t>s satisfactory progress requirements.  If at</w:t>
      </w:r>
      <w:r w:rsidRPr="00E3088E">
        <w:rPr>
          <w:rFonts w:ascii="Times New Roman" w:eastAsia="Times New Roman" w:hAnsi="Times New Roman"/>
          <w:sz w:val="20"/>
          <w:szCs w:val="20"/>
        </w:rPr>
        <w:t xml:space="preserve"> the end of the warning period, the student has still not met both the attendance and academic requirements he/she may be placed on probation</w:t>
      </w:r>
      <w:r w:rsidR="00AE6BFE">
        <w:rPr>
          <w:rFonts w:ascii="Times New Roman" w:eastAsia="Times New Roman" w:hAnsi="Times New Roman"/>
          <w:sz w:val="20"/>
          <w:szCs w:val="20"/>
        </w:rPr>
        <w:t>.</w:t>
      </w:r>
      <w:r w:rsidR="001D6EEE" w:rsidRPr="00E3088E">
        <w:rPr>
          <w:rFonts w:ascii="Times New Roman" w:eastAsia="Times New Roman" w:hAnsi="Times New Roman"/>
          <w:sz w:val="20"/>
          <w:szCs w:val="20"/>
        </w:rPr>
        <w:t xml:space="preserve"> </w:t>
      </w:r>
    </w:p>
    <w:p w14:paraId="369FAC0A" w14:textId="2697D566" w:rsidR="001B7CE2" w:rsidRDefault="001B7CE2" w:rsidP="007B0EE9">
      <w:pPr>
        <w:spacing w:after="0" w:line="240" w:lineRule="auto"/>
        <w:jc w:val="both"/>
        <w:rPr>
          <w:rFonts w:ascii="Times New Roman" w:eastAsia="Times New Roman" w:hAnsi="Times New Roman"/>
          <w:sz w:val="20"/>
          <w:szCs w:val="20"/>
        </w:rPr>
      </w:pPr>
    </w:p>
    <w:p w14:paraId="55919ECC" w14:textId="77777777" w:rsidR="000F3EAE" w:rsidRDefault="009D2351" w:rsidP="001E1415">
      <w:pPr>
        <w:pStyle w:val="Heading1"/>
      </w:pPr>
      <w:bookmarkStart w:id="46" w:name="_Toc58402892"/>
      <w:r w:rsidRPr="00186FC7">
        <w:t>Probation</w:t>
      </w:r>
      <w:bookmarkEnd w:id="46"/>
    </w:p>
    <w:p w14:paraId="36B392F9" w14:textId="686DC0FD" w:rsidR="007B0EE9" w:rsidRDefault="007B0EE9" w:rsidP="001E1415">
      <w:pPr>
        <w:pStyle w:val="Heading1"/>
      </w:pPr>
      <w:r w:rsidRPr="00186FC7">
        <w:t xml:space="preserve"> </w:t>
      </w:r>
    </w:p>
    <w:p w14:paraId="4B29BEB9" w14:textId="77777777" w:rsidR="00341A97" w:rsidRPr="00960E37" w:rsidRDefault="00DF4C86">
      <w:pPr>
        <w:rPr>
          <w:rFonts w:ascii="Times New Roman" w:hAnsi="Times New Roman"/>
        </w:rPr>
      </w:pPr>
      <w:r w:rsidRPr="00960E37">
        <w:rPr>
          <w:rFonts w:ascii="Times New Roman" w:hAnsi="Times New Roman"/>
        </w:rPr>
        <w:t xml:space="preserve">The institution may allow a status of probation for students who are not considered meeting minimum standards for satisfactory academic progress if: </w:t>
      </w:r>
    </w:p>
    <w:p w14:paraId="49A38113" w14:textId="0A303E73" w:rsidR="00677573" w:rsidRPr="00960E37" w:rsidRDefault="00BA25BA" w:rsidP="00AF1143">
      <w:pPr>
        <w:pStyle w:val="ListParagraph"/>
        <w:numPr>
          <w:ilvl w:val="0"/>
          <w:numId w:val="25"/>
        </w:numPr>
        <w:jc w:val="both"/>
        <w:rPr>
          <w:rFonts w:ascii="Times New Roman" w:eastAsia="Times New Roman" w:hAnsi="Times New Roman"/>
          <w:b/>
          <w:sz w:val="20"/>
          <w:szCs w:val="20"/>
          <w:u w:val="single"/>
        </w:rPr>
      </w:pPr>
      <w:r w:rsidRPr="00960E37">
        <w:rPr>
          <w:rFonts w:ascii="Times New Roman" w:hAnsi="Times New Roman"/>
        </w:rPr>
        <w:t>T</w:t>
      </w:r>
      <w:r w:rsidR="00DF4C86" w:rsidRPr="00960E37">
        <w:rPr>
          <w:rFonts w:ascii="Times New Roman" w:hAnsi="Times New Roman"/>
        </w:rPr>
        <w:t>he institution evaluates the student’s progress and determines the student did not make satisfactory academic progress during the warning or previous evaluation period</w:t>
      </w:r>
      <w:r w:rsidR="001547AD">
        <w:rPr>
          <w:rFonts w:ascii="Times New Roman" w:hAnsi="Times New Roman"/>
        </w:rPr>
        <w:t>,</w:t>
      </w:r>
    </w:p>
    <w:p w14:paraId="09A20A22" w14:textId="77777777" w:rsidR="00BA25BA" w:rsidRPr="00960E37" w:rsidRDefault="00BA25BA" w:rsidP="00BA25BA">
      <w:pPr>
        <w:pStyle w:val="ListParagraph"/>
        <w:jc w:val="both"/>
        <w:rPr>
          <w:rFonts w:ascii="Times New Roman" w:eastAsia="Times New Roman" w:hAnsi="Times New Roman"/>
          <w:b/>
          <w:sz w:val="20"/>
          <w:szCs w:val="20"/>
          <w:u w:val="single"/>
        </w:rPr>
      </w:pPr>
    </w:p>
    <w:p w14:paraId="6D968170" w14:textId="2C7729D6" w:rsidR="004B7E78" w:rsidRPr="00960E37" w:rsidRDefault="00DF4C86" w:rsidP="00AF1143">
      <w:pPr>
        <w:pStyle w:val="ListParagraph"/>
        <w:numPr>
          <w:ilvl w:val="0"/>
          <w:numId w:val="25"/>
        </w:numPr>
        <w:jc w:val="both"/>
        <w:rPr>
          <w:rFonts w:ascii="Times New Roman" w:hAnsi="Times New Roman"/>
        </w:rPr>
      </w:pPr>
      <w:r w:rsidRPr="00960E37">
        <w:rPr>
          <w:rFonts w:ascii="Times New Roman" w:hAnsi="Times New Roman"/>
        </w:rPr>
        <w:t xml:space="preserve">The student prevails upon appeal of a negative progress determination prior to being placed on </w:t>
      </w:r>
      <w:r w:rsidR="00411255" w:rsidRPr="00960E37">
        <w:rPr>
          <w:rFonts w:ascii="Times New Roman" w:hAnsi="Times New Roman"/>
        </w:rPr>
        <w:t>probation.</w:t>
      </w:r>
    </w:p>
    <w:p w14:paraId="13DEF36D" w14:textId="7D814FD6" w:rsidR="00693904" w:rsidRPr="00960E37" w:rsidRDefault="00DF4C86" w:rsidP="00501069">
      <w:pPr>
        <w:ind w:left="360"/>
        <w:jc w:val="both"/>
        <w:rPr>
          <w:rFonts w:ascii="Times New Roman" w:hAnsi="Times New Roman"/>
        </w:rPr>
      </w:pPr>
      <w:r w:rsidRPr="00960E37">
        <w:rPr>
          <w:rFonts w:ascii="Times New Roman" w:hAnsi="Times New Roman"/>
        </w:rPr>
        <w:t xml:space="preserve">c. </w:t>
      </w:r>
      <w:r w:rsidR="00BA25BA" w:rsidRPr="00960E37">
        <w:rPr>
          <w:rFonts w:ascii="Times New Roman" w:hAnsi="Times New Roman"/>
        </w:rPr>
        <w:t xml:space="preserve">  </w:t>
      </w:r>
      <w:r w:rsidRPr="00960E37">
        <w:rPr>
          <w:rFonts w:ascii="Times New Roman" w:hAnsi="Times New Roman"/>
        </w:rPr>
        <w:t xml:space="preserve">The institution determines that satisfactory academic progress standards can be met by the end of the </w:t>
      </w:r>
      <w:r w:rsidR="00693904" w:rsidRPr="00960E37">
        <w:rPr>
          <w:rFonts w:ascii="Times New Roman" w:hAnsi="Times New Roman"/>
        </w:rPr>
        <w:t xml:space="preserve">   </w:t>
      </w:r>
      <w:r w:rsidR="00BA25BA" w:rsidRPr="00960E37">
        <w:rPr>
          <w:rFonts w:ascii="Times New Roman" w:hAnsi="Times New Roman"/>
        </w:rPr>
        <w:t xml:space="preserve">   </w:t>
      </w:r>
      <w:r w:rsidRPr="00960E37">
        <w:rPr>
          <w:rFonts w:ascii="Times New Roman" w:hAnsi="Times New Roman"/>
        </w:rPr>
        <w:t>subsequent evaluation period;</w:t>
      </w:r>
      <w:r w:rsidR="00693904" w:rsidRPr="00960E37">
        <w:rPr>
          <w:rFonts w:ascii="Times New Roman" w:hAnsi="Times New Roman"/>
        </w:rPr>
        <w:t xml:space="preserve"> </w:t>
      </w:r>
      <w:r w:rsidRPr="00960E37">
        <w:rPr>
          <w:rFonts w:ascii="Times New Roman" w:hAnsi="Times New Roman"/>
        </w:rPr>
        <w:t>or</w:t>
      </w:r>
    </w:p>
    <w:p w14:paraId="43C9953C" w14:textId="77777777" w:rsidR="00224BA9" w:rsidRPr="00960E37" w:rsidRDefault="00DF4C86" w:rsidP="00BA25BA">
      <w:pPr>
        <w:ind w:left="360"/>
        <w:jc w:val="both"/>
        <w:rPr>
          <w:rFonts w:ascii="Times New Roman" w:hAnsi="Times New Roman"/>
        </w:rPr>
      </w:pPr>
      <w:r w:rsidRPr="00960E37">
        <w:rPr>
          <w:rFonts w:ascii="Times New Roman" w:hAnsi="Times New Roman"/>
        </w:rPr>
        <w:t xml:space="preserve"> d. The institution develops an academic plan for the student that, if followed, will ensure that the student is able to meet the institution’s satisfactory academic progress requirements by a specific point within the maximum timeframe established for the individual student. </w:t>
      </w:r>
    </w:p>
    <w:p w14:paraId="4F5720D5" w14:textId="5D9FAC2E" w:rsidR="00952A2B" w:rsidRPr="00960E37" w:rsidRDefault="00DF4C86" w:rsidP="000F3EAE">
      <w:pPr>
        <w:ind w:left="360"/>
        <w:jc w:val="both"/>
        <w:rPr>
          <w:rFonts w:ascii="Times New Roman" w:eastAsia="Times New Roman" w:hAnsi="Times New Roman"/>
          <w:b/>
          <w:sz w:val="20"/>
          <w:szCs w:val="20"/>
          <w:u w:val="single"/>
        </w:rPr>
      </w:pPr>
      <w:r w:rsidRPr="00960E37">
        <w:rPr>
          <w:rFonts w:ascii="Times New Roman" w:hAnsi="Times New Roman"/>
        </w:rPr>
        <w:t>The student will be advised in writing on the actions required to attain satisfactory academic progress by the next evaluation. If</w:t>
      </w:r>
      <w:r w:rsidR="00FC434D" w:rsidRPr="00960E37">
        <w:rPr>
          <w:rFonts w:ascii="Times New Roman" w:hAnsi="Times New Roman"/>
        </w:rPr>
        <w:t>,</w:t>
      </w:r>
      <w:r w:rsidRPr="00960E37">
        <w:rPr>
          <w:rFonts w:ascii="Times New Roman" w:hAnsi="Times New Roman"/>
        </w:rPr>
        <w:t xml:space="preserve"> at the end of the probationary period, the student has still not met both the attendance and academic requirements, he/she will be determined as NOT making satisfactory academic progress</w:t>
      </w:r>
      <w:r w:rsidR="002A2EF3">
        <w:rPr>
          <w:rFonts w:ascii="Times New Roman" w:hAnsi="Times New Roman"/>
        </w:rPr>
        <w:t>.</w:t>
      </w:r>
      <w:r w:rsidRPr="00960E37">
        <w:rPr>
          <w:rFonts w:ascii="Times New Roman" w:hAnsi="Times New Roman"/>
        </w:rPr>
        <w:t xml:space="preserve"> </w:t>
      </w:r>
    </w:p>
    <w:p w14:paraId="43BF1AA2" w14:textId="5DF11708" w:rsidR="007B0EE9" w:rsidRPr="00186FC7" w:rsidRDefault="007B0EE9" w:rsidP="001E1415">
      <w:pPr>
        <w:pStyle w:val="Heading1"/>
      </w:pPr>
      <w:bookmarkStart w:id="47" w:name="_Toc58402893"/>
      <w:r w:rsidRPr="00186FC7">
        <w:t xml:space="preserve">Reinstatement of Satisfactory Progress </w:t>
      </w:r>
      <w:bookmarkEnd w:id="47"/>
    </w:p>
    <w:p w14:paraId="156D953E" w14:textId="77777777" w:rsidR="007B0EE9" w:rsidRPr="00E3088E" w:rsidRDefault="007B0EE9" w:rsidP="007B0EE9">
      <w:pPr>
        <w:spacing w:after="0" w:line="240" w:lineRule="auto"/>
        <w:rPr>
          <w:rFonts w:ascii="Times New Roman" w:eastAsia="Times New Roman" w:hAnsi="Times New Roman"/>
          <w:b/>
          <w:sz w:val="20"/>
          <w:szCs w:val="20"/>
          <w:u w:val="single"/>
        </w:rPr>
      </w:pPr>
    </w:p>
    <w:p w14:paraId="28031D94" w14:textId="22008079" w:rsidR="007B0EE9" w:rsidRDefault="007B0EE9" w:rsidP="007B0EE9">
      <w:pPr>
        <w:spacing w:after="0" w:line="240" w:lineRule="auto"/>
        <w:rPr>
          <w:rFonts w:ascii="Times New Roman" w:eastAsia="Times New Roman" w:hAnsi="Times New Roman"/>
          <w:sz w:val="20"/>
          <w:szCs w:val="20"/>
        </w:rPr>
      </w:pPr>
      <w:r w:rsidRPr="00E3088E">
        <w:rPr>
          <w:rFonts w:ascii="Times New Roman" w:eastAsia="Times New Roman" w:hAnsi="Times New Roman"/>
          <w:sz w:val="20"/>
          <w:szCs w:val="20"/>
        </w:rPr>
        <w:t xml:space="preserve">Students may re-establish satisfactory progress by meeting </w:t>
      </w:r>
      <w:r w:rsidR="00702680">
        <w:rPr>
          <w:rFonts w:ascii="Times New Roman" w:eastAsia="Times New Roman" w:hAnsi="Times New Roman"/>
          <w:sz w:val="20"/>
          <w:szCs w:val="20"/>
        </w:rPr>
        <w:t xml:space="preserve">the </w:t>
      </w:r>
      <w:r w:rsidRPr="00E3088E">
        <w:rPr>
          <w:rFonts w:ascii="Times New Roman" w:eastAsia="Times New Roman" w:hAnsi="Times New Roman"/>
          <w:sz w:val="20"/>
          <w:szCs w:val="20"/>
        </w:rPr>
        <w:t>minimum attendance and academic requirements by the end of the probationary period.</w:t>
      </w:r>
    </w:p>
    <w:p w14:paraId="0A4143E9" w14:textId="77777777" w:rsidR="006077C1" w:rsidRPr="007A154E" w:rsidRDefault="006077C1" w:rsidP="007B0EE9">
      <w:pPr>
        <w:spacing w:after="0" w:line="240" w:lineRule="auto"/>
        <w:rPr>
          <w:rFonts w:ascii="Times New Roman" w:eastAsia="Times New Roman" w:hAnsi="Times New Roman"/>
          <w:sz w:val="24"/>
          <w:szCs w:val="24"/>
        </w:rPr>
      </w:pPr>
    </w:p>
    <w:p w14:paraId="7FF107F3" w14:textId="77777777" w:rsidR="009D2351" w:rsidRPr="00CC779E" w:rsidRDefault="0070303C" w:rsidP="001E1415">
      <w:pPr>
        <w:pStyle w:val="Heading1"/>
        <w:rPr>
          <w:sz w:val="24"/>
          <w:szCs w:val="24"/>
        </w:rPr>
      </w:pPr>
      <w:bookmarkStart w:id="48" w:name="_Toc58402894"/>
      <w:r w:rsidRPr="00186FC7">
        <w:t>Interruptions, Course Incompletes, Withdrawals</w:t>
      </w:r>
      <w:bookmarkEnd w:id="48"/>
    </w:p>
    <w:p w14:paraId="5CCAE2BF" w14:textId="77777777" w:rsidR="007B0EE9" w:rsidRPr="007A154E" w:rsidRDefault="007B0EE9" w:rsidP="007B0EE9">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 </w:t>
      </w:r>
    </w:p>
    <w:p w14:paraId="565FC3D8" w14:textId="64D869B0" w:rsidR="00D6106D" w:rsidRDefault="007B0EE9" w:rsidP="00D6106D">
      <w:pPr>
        <w:spacing w:after="0" w:line="240" w:lineRule="auto"/>
        <w:jc w:val="both"/>
        <w:rPr>
          <w:rFonts w:ascii="Times New Roman" w:eastAsia="Times New Roman" w:hAnsi="Times New Roman"/>
          <w:b/>
          <w:sz w:val="20"/>
          <w:szCs w:val="20"/>
        </w:rPr>
      </w:pPr>
      <w:r w:rsidRPr="00E3088E">
        <w:rPr>
          <w:rFonts w:ascii="Times New Roman" w:eastAsia="Times New Roman" w:hAnsi="Times New Roman"/>
          <w:sz w:val="20"/>
          <w:szCs w:val="20"/>
        </w:rPr>
        <w:t xml:space="preserve">If enrollment is temporarily interrupted for a </w:t>
      </w:r>
      <w:r w:rsidR="0070303C" w:rsidRPr="00E3088E">
        <w:rPr>
          <w:rFonts w:ascii="Times New Roman" w:eastAsia="Times New Roman" w:hAnsi="Times New Roman"/>
          <w:sz w:val="20"/>
          <w:szCs w:val="20"/>
        </w:rPr>
        <w:t>leave of a</w:t>
      </w:r>
      <w:r w:rsidRPr="00E3088E">
        <w:rPr>
          <w:rFonts w:ascii="Times New Roman" w:eastAsia="Times New Roman" w:hAnsi="Times New Roman"/>
          <w:sz w:val="20"/>
          <w:szCs w:val="20"/>
        </w:rPr>
        <w:t>bsence, the student will return to school in the same progress status as prior to the leave of absence. Hours elapsed during a leave of absence will extend the student’s contract and maximum time frame by the sa</w:t>
      </w:r>
      <w:r w:rsidR="0070303C" w:rsidRPr="00E3088E">
        <w:rPr>
          <w:rFonts w:ascii="Times New Roman" w:eastAsia="Times New Roman" w:hAnsi="Times New Roman"/>
          <w:sz w:val="20"/>
          <w:szCs w:val="20"/>
        </w:rPr>
        <w:t>me number of days taken in the leave of a</w:t>
      </w:r>
      <w:r w:rsidRPr="00E3088E">
        <w:rPr>
          <w:rFonts w:ascii="Times New Roman" w:eastAsia="Times New Roman" w:hAnsi="Times New Roman"/>
          <w:sz w:val="20"/>
          <w:szCs w:val="20"/>
        </w:rPr>
        <w:t xml:space="preserve">bsence and will not be included in the student’s cumulative attendance </w:t>
      </w:r>
      <w:r w:rsidRPr="00E3088E">
        <w:rPr>
          <w:rFonts w:ascii="Times New Roman" w:eastAsia="Times New Roman" w:hAnsi="Times New Roman"/>
          <w:sz w:val="20"/>
          <w:szCs w:val="20"/>
        </w:rPr>
        <w:lastRenderedPageBreak/>
        <w:t>percentage calculation.</w:t>
      </w:r>
      <w:r w:rsidR="006817FF"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Students who withdraw prior to completion of the course and wish to re-enroll will re-enter in the same progress status as when they left.</w:t>
      </w:r>
      <w:r w:rsidRPr="00E3088E">
        <w:rPr>
          <w:rFonts w:ascii="Times New Roman" w:eastAsia="Times New Roman" w:hAnsi="Times New Roman"/>
          <w:b/>
          <w:sz w:val="20"/>
          <w:szCs w:val="20"/>
        </w:rPr>
        <w:t xml:space="preserve"> </w:t>
      </w:r>
    </w:p>
    <w:p w14:paraId="5D5B819E" w14:textId="77777777" w:rsidR="00E3088E" w:rsidRPr="00E3088E" w:rsidRDefault="00E3088E" w:rsidP="00D6106D">
      <w:pPr>
        <w:spacing w:after="0" w:line="240" w:lineRule="auto"/>
        <w:jc w:val="both"/>
        <w:rPr>
          <w:rFonts w:ascii="Times New Roman" w:eastAsia="Times New Roman" w:hAnsi="Times New Roman"/>
          <w:b/>
          <w:sz w:val="20"/>
          <w:szCs w:val="20"/>
        </w:rPr>
      </w:pPr>
    </w:p>
    <w:p w14:paraId="656F90A7" w14:textId="5BB68E8E" w:rsidR="007B0EE9" w:rsidRPr="00D6106D" w:rsidRDefault="00F55709" w:rsidP="001E1415">
      <w:pPr>
        <w:pStyle w:val="Heading1"/>
        <w:rPr>
          <w:sz w:val="24"/>
          <w:szCs w:val="24"/>
        </w:rPr>
      </w:pPr>
      <w:bookmarkStart w:id="49" w:name="_Toc58402895"/>
      <w:r w:rsidRPr="00495287">
        <w:t>Appeal Proc</w:t>
      </w:r>
      <w:r w:rsidR="00D6106D">
        <w:t>ess</w:t>
      </w:r>
      <w:bookmarkEnd w:id="49"/>
    </w:p>
    <w:p w14:paraId="040D3635" w14:textId="77777777" w:rsidR="007B0EE9" w:rsidRPr="00E3088E" w:rsidRDefault="007B0EE9" w:rsidP="007B0EE9">
      <w:pPr>
        <w:spacing w:after="0" w:line="240" w:lineRule="auto"/>
        <w:rPr>
          <w:rFonts w:ascii="Times New Roman" w:eastAsia="Times New Roman" w:hAnsi="Times New Roman"/>
          <w:b/>
          <w:sz w:val="20"/>
          <w:szCs w:val="20"/>
          <w:u w:val="single"/>
        </w:rPr>
      </w:pPr>
    </w:p>
    <w:p w14:paraId="09E53313" w14:textId="55A6CADA" w:rsidR="007B0EE9" w:rsidRPr="00E3088E" w:rsidRDefault="00F55709" w:rsidP="006F0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E3088E">
        <w:rPr>
          <w:rFonts w:ascii="Times New Roman" w:eastAsia="Times New Roman" w:hAnsi="Times New Roman"/>
          <w:sz w:val="20"/>
          <w:szCs w:val="20"/>
        </w:rPr>
        <w:t>If a student is determined</w:t>
      </w:r>
      <w:r w:rsidR="007B0EE9"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to</w:t>
      </w:r>
      <w:r w:rsidR="0073328B" w:rsidRPr="00E3088E">
        <w:rPr>
          <w:rFonts w:ascii="Times New Roman" w:eastAsia="Times New Roman" w:hAnsi="Times New Roman"/>
          <w:sz w:val="20"/>
          <w:szCs w:val="20"/>
        </w:rPr>
        <w:t xml:space="preserve"> not</w:t>
      </w:r>
      <w:r w:rsidR="007B0EE9" w:rsidRPr="00E3088E">
        <w:rPr>
          <w:rFonts w:ascii="Times New Roman" w:eastAsia="Times New Roman" w:hAnsi="Times New Roman"/>
          <w:sz w:val="20"/>
          <w:szCs w:val="20"/>
        </w:rPr>
        <w:t xml:space="preserve"> be making satisfactory progress, the student may appeal the determination.  The student must submit </w:t>
      </w:r>
      <w:r w:rsidR="0073328B" w:rsidRPr="00E3088E">
        <w:rPr>
          <w:rFonts w:ascii="Times New Roman" w:eastAsia="Times New Roman" w:hAnsi="Times New Roman"/>
          <w:sz w:val="20"/>
          <w:szCs w:val="20"/>
        </w:rPr>
        <w:t>documentation as to why the student failed to make satisfactory academic progress and what has changed in the student’s situation that will allow achievement</w:t>
      </w:r>
      <w:r w:rsidR="006F07FF" w:rsidRPr="00E3088E">
        <w:rPr>
          <w:rFonts w:ascii="Times New Roman" w:eastAsia="Times New Roman" w:hAnsi="Times New Roman"/>
          <w:sz w:val="20"/>
          <w:szCs w:val="20"/>
        </w:rPr>
        <w:t xml:space="preserve"> of satisfactory academic progress at the next evaluation period. </w:t>
      </w:r>
      <w:r w:rsidR="007B0EE9" w:rsidRPr="00E3088E">
        <w:rPr>
          <w:rFonts w:ascii="Times New Roman" w:eastAsia="Times New Roman" w:hAnsi="Times New Roman"/>
          <w:sz w:val="20"/>
          <w:szCs w:val="20"/>
        </w:rPr>
        <w:t xml:space="preserve">This information should include the allowable special circumstances (such as a documented illness, death in the family, documented </w:t>
      </w:r>
      <w:proofErr w:type="gramStart"/>
      <w:r w:rsidR="007B0EE9" w:rsidRPr="00E3088E">
        <w:rPr>
          <w:rFonts w:ascii="Times New Roman" w:eastAsia="Times New Roman" w:hAnsi="Times New Roman"/>
          <w:sz w:val="20"/>
          <w:szCs w:val="20"/>
        </w:rPr>
        <w:t>abuse</w:t>
      </w:r>
      <w:proofErr w:type="gramEnd"/>
      <w:r w:rsidR="007B0EE9" w:rsidRPr="00E3088E">
        <w:rPr>
          <w:rFonts w:ascii="Times New Roman" w:eastAsia="Times New Roman" w:hAnsi="Times New Roman"/>
          <w:sz w:val="20"/>
          <w:szCs w:val="20"/>
        </w:rPr>
        <w:t xml:space="preserve"> or documented incarceration</w:t>
      </w:r>
      <w:r w:rsidR="006F07FF" w:rsidRPr="00E3088E">
        <w:rPr>
          <w:rFonts w:ascii="Times New Roman" w:eastAsia="Times New Roman" w:hAnsi="Times New Roman"/>
          <w:sz w:val="20"/>
          <w:szCs w:val="20"/>
        </w:rPr>
        <w:t xml:space="preserve">).  </w:t>
      </w:r>
      <w:r w:rsidR="007B0EE9" w:rsidRPr="00E3088E">
        <w:rPr>
          <w:rFonts w:ascii="Times New Roman" w:eastAsia="Times New Roman" w:hAnsi="Times New Roman"/>
          <w:sz w:val="20"/>
          <w:szCs w:val="20"/>
        </w:rPr>
        <w:t xml:space="preserve"> Appeal documents will be </w:t>
      </w:r>
      <w:r w:rsidR="004E3D5F" w:rsidRPr="00E3088E">
        <w:rPr>
          <w:rFonts w:ascii="Times New Roman" w:eastAsia="Times New Roman" w:hAnsi="Times New Roman"/>
          <w:sz w:val="20"/>
          <w:szCs w:val="20"/>
        </w:rPr>
        <w:t>reviewed,</w:t>
      </w:r>
      <w:r w:rsidR="007B0EE9" w:rsidRPr="00E3088E">
        <w:rPr>
          <w:rFonts w:ascii="Times New Roman" w:eastAsia="Times New Roman" w:hAnsi="Times New Roman"/>
          <w:sz w:val="20"/>
          <w:szCs w:val="20"/>
        </w:rPr>
        <w:t xml:space="preserve"> and a decision will be made and reported to the student within </w:t>
      </w:r>
      <w:r w:rsidR="00CC779E" w:rsidRPr="00E3088E">
        <w:rPr>
          <w:rFonts w:ascii="Times New Roman" w:eastAsia="Times New Roman" w:hAnsi="Times New Roman"/>
          <w:sz w:val="20"/>
          <w:szCs w:val="20"/>
        </w:rPr>
        <w:t>thirty (3</w:t>
      </w:r>
      <w:r w:rsidR="007B0EE9" w:rsidRPr="00E3088E">
        <w:rPr>
          <w:rFonts w:ascii="Times New Roman" w:eastAsia="Times New Roman" w:hAnsi="Times New Roman"/>
          <w:sz w:val="20"/>
          <w:szCs w:val="20"/>
        </w:rPr>
        <w:t>0</w:t>
      </w:r>
      <w:r w:rsidR="00CC779E" w:rsidRPr="00E3088E">
        <w:rPr>
          <w:rFonts w:ascii="Times New Roman" w:eastAsia="Times New Roman" w:hAnsi="Times New Roman"/>
          <w:sz w:val="20"/>
          <w:szCs w:val="20"/>
        </w:rPr>
        <w:t>)</w:t>
      </w:r>
      <w:r w:rsidR="007B0EE9" w:rsidRPr="00E3088E">
        <w:rPr>
          <w:rFonts w:ascii="Times New Roman" w:eastAsia="Times New Roman" w:hAnsi="Times New Roman"/>
          <w:sz w:val="20"/>
          <w:szCs w:val="20"/>
        </w:rPr>
        <w:t xml:space="preserve"> calendar days.  The appeal and decision documents will be retained in the student’s file.  If the student prevails upon appeal</w:t>
      </w:r>
      <w:r w:rsidR="006F07FF" w:rsidRPr="00E3088E">
        <w:rPr>
          <w:rFonts w:ascii="Times New Roman" w:eastAsia="Times New Roman" w:hAnsi="Times New Roman"/>
          <w:sz w:val="20"/>
          <w:szCs w:val="20"/>
        </w:rPr>
        <w:t xml:space="preserve"> prior to being placed on probation, the satisfactory academic progress determination will be reversed</w:t>
      </w:r>
      <w:r w:rsidR="00116238">
        <w:rPr>
          <w:rFonts w:ascii="Times New Roman" w:eastAsia="Times New Roman" w:hAnsi="Times New Roman"/>
          <w:sz w:val="20"/>
          <w:szCs w:val="20"/>
        </w:rPr>
        <w:t>.</w:t>
      </w:r>
      <w:r w:rsidR="006F07FF" w:rsidRPr="00E3088E">
        <w:rPr>
          <w:rFonts w:ascii="Times New Roman" w:eastAsia="Times New Roman" w:hAnsi="Times New Roman"/>
          <w:sz w:val="20"/>
          <w:szCs w:val="20"/>
        </w:rPr>
        <w:t xml:space="preserve"> </w:t>
      </w:r>
    </w:p>
    <w:p w14:paraId="417A95AC" w14:textId="77777777" w:rsidR="00AB43F2" w:rsidRDefault="00AB43F2" w:rsidP="001E1415">
      <w:pPr>
        <w:pStyle w:val="Heading1"/>
      </w:pPr>
      <w:bookmarkStart w:id="50" w:name="_Toc58402896"/>
    </w:p>
    <w:p w14:paraId="46228D8D" w14:textId="16A7E14A" w:rsidR="007B0EE9" w:rsidRPr="00186FC7" w:rsidRDefault="007B0EE9" w:rsidP="001E1415">
      <w:pPr>
        <w:pStyle w:val="Heading1"/>
      </w:pPr>
      <w:r w:rsidRPr="00186FC7">
        <w:t>Non-Credit</w:t>
      </w:r>
      <w:r w:rsidR="00F55709" w:rsidRPr="00186FC7">
        <w:t xml:space="preserve"> and Remedial Courses</w:t>
      </w:r>
      <w:bookmarkEnd w:id="50"/>
    </w:p>
    <w:p w14:paraId="369D26E0" w14:textId="77777777" w:rsidR="007B0EE9" w:rsidRPr="007A154E" w:rsidRDefault="007B0EE9" w:rsidP="007B0EE9">
      <w:pPr>
        <w:spacing w:after="0" w:line="240" w:lineRule="auto"/>
        <w:rPr>
          <w:rFonts w:ascii="Times New Roman" w:eastAsia="Times New Roman" w:hAnsi="Times New Roman"/>
          <w:b/>
          <w:sz w:val="24"/>
          <w:szCs w:val="24"/>
          <w:u w:val="single"/>
        </w:rPr>
      </w:pPr>
    </w:p>
    <w:p w14:paraId="074E11D7" w14:textId="12CA259B" w:rsidR="00F37EEB" w:rsidRDefault="00CE67CD" w:rsidP="006B43AD">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Incompletes, </w:t>
      </w:r>
      <w:proofErr w:type="gramStart"/>
      <w:r>
        <w:rPr>
          <w:rFonts w:ascii="Times New Roman" w:eastAsia="Times New Roman" w:hAnsi="Times New Roman"/>
          <w:sz w:val="20"/>
          <w:szCs w:val="20"/>
        </w:rPr>
        <w:t>repetitions</w:t>
      </w:r>
      <w:proofErr w:type="gramEnd"/>
      <w:r>
        <w:rPr>
          <w:rFonts w:ascii="Times New Roman" w:eastAsia="Times New Roman" w:hAnsi="Times New Roman"/>
          <w:sz w:val="20"/>
          <w:szCs w:val="20"/>
        </w:rPr>
        <w:t xml:space="preserve"> and non-credit</w:t>
      </w:r>
      <w:r w:rsidR="007B0EE9" w:rsidRPr="00740D51">
        <w:rPr>
          <w:rFonts w:ascii="Times New Roman" w:eastAsia="Times New Roman" w:hAnsi="Times New Roman"/>
          <w:sz w:val="20"/>
          <w:szCs w:val="20"/>
        </w:rPr>
        <w:t xml:space="preserve"> remedial courses </w:t>
      </w:r>
      <w:r>
        <w:rPr>
          <w:rFonts w:ascii="Times New Roman" w:eastAsia="Times New Roman" w:hAnsi="Times New Roman"/>
          <w:sz w:val="20"/>
          <w:szCs w:val="20"/>
        </w:rPr>
        <w:t>have no effect upon the school’s</w:t>
      </w:r>
      <w:r w:rsidR="00CD1067">
        <w:rPr>
          <w:rFonts w:ascii="Times New Roman" w:eastAsia="Times New Roman" w:hAnsi="Times New Roman"/>
          <w:sz w:val="20"/>
          <w:szCs w:val="20"/>
        </w:rPr>
        <w:t xml:space="preserve"> satisfactory progress policy.  Non-credit and remedial courses do not apply to</w:t>
      </w:r>
      <w:r w:rsidR="007B0EE9" w:rsidRPr="00740D51">
        <w:rPr>
          <w:rFonts w:ascii="Times New Roman" w:eastAsia="Times New Roman" w:hAnsi="Times New Roman"/>
          <w:sz w:val="20"/>
          <w:szCs w:val="20"/>
        </w:rPr>
        <w:t xml:space="preserve">o New Directions Beauty Institute.  </w:t>
      </w:r>
    </w:p>
    <w:p w14:paraId="70117602" w14:textId="77777777" w:rsidR="00CD1067" w:rsidRPr="00740D51" w:rsidRDefault="00CD1067" w:rsidP="006B43AD">
      <w:pPr>
        <w:spacing w:after="0" w:line="240" w:lineRule="auto"/>
        <w:rPr>
          <w:rFonts w:ascii="Times New Roman" w:eastAsia="Times New Roman" w:hAnsi="Times New Roman"/>
          <w:sz w:val="20"/>
          <w:szCs w:val="20"/>
        </w:rPr>
      </w:pPr>
    </w:p>
    <w:p w14:paraId="1E3970AF" w14:textId="77777777" w:rsidR="007B0EE9" w:rsidRPr="00186FC7" w:rsidRDefault="00F55709" w:rsidP="001E1415">
      <w:pPr>
        <w:pStyle w:val="Heading1"/>
      </w:pPr>
      <w:bookmarkStart w:id="51" w:name="_Toc58402897"/>
      <w:r w:rsidRPr="00186FC7">
        <w:t>Transfer Hours</w:t>
      </w:r>
      <w:bookmarkEnd w:id="51"/>
      <w:r w:rsidR="007B0EE9" w:rsidRPr="00186FC7">
        <w:t xml:space="preserve"> </w:t>
      </w:r>
    </w:p>
    <w:p w14:paraId="1CA49C3A" w14:textId="77777777" w:rsidR="007B0EE9" w:rsidRPr="00E3088E" w:rsidRDefault="007B0EE9" w:rsidP="007B0EE9">
      <w:pPr>
        <w:spacing w:after="0" w:line="240" w:lineRule="auto"/>
        <w:rPr>
          <w:rFonts w:ascii="Times New Roman" w:eastAsia="Times New Roman" w:hAnsi="Times New Roman"/>
          <w:b/>
          <w:sz w:val="20"/>
          <w:szCs w:val="20"/>
          <w:u w:val="single"/>
        </w:rPr>
      </w:pPr>
    </w:p>
    <w:p w14:paraId="70885E3A" w14:textId="2541CF96" w:rsidR="00F25A30" w:rsidRDefault="007B0EE9" w:rsidP="00816B07">
      <w:pPr>
        <w:spacing w:after="0" w:line="240" w:lineRule="auto"/>
        <w:jc w:val="both"/>
        <w:rPr>
          <w:rFonts w:ascii="Times New Roman" w:eastAsia="Times New Roman" w:hAnsi="Times New Roman"/>
          <w:b/>
          <w:sz w:val="20"/>
          <w:szCs w:val="20"/>
        </w:rPr>
      </w:pPr>
      <w:proofErr w:type="gramStart"/>
      <w:r w:rsidRPr="00E3088E">
        <w:rPr>
          <w:rFonts w:ascii="Times New Roman" w:eastAsia="Times New Roman" w:hAnsi="Times New Roman"/>
          <w:sz w:val="20"/>
          <w:szCs w:val="20"/>
        </w:rPr>
        <w:t>With regard to</w:t>
      </w:r>
      <w:proofErr w:type="gramEnd"/>
      <w:r w:rsidRPr="00E3088E">
        <w:rPr>
          <w:rFonts w:ascii="Times New Roman" w:eastAsia="Times New Roman" w:hAnsi="Times New Roman"/>
          <w:sz w:val="20"/>
          <w:szCs w:val="20"/>
        </w:rPr>
        <w:t xml:space="preserve"> satisfactory academic progress, a student’s transfer hours will be counted as both attempted and</w:t>
      </w:r>
      <w:r w:rsidR="00E0177B">
        <w:rPr>
          <w:rFonts w:ascii="Times New Roman" w:eastAsia="Times New Roman" w:hAnsi="Times New Roman"/>
          <w:sz w:val="20"/>
          <w:szCs w:val="20"/>
        </w:rPr>
        <w:t xml:space="preserve"> completed</w:t>
      </w:r>
      <w:r w:rsidRPr="00E3088E">
        <w:rPr>
          <w:rFonts w:ascii="Times New Roman" w:eastAsia="Times New Roman" w:hAnsi="Times New Roman"/>
          <w:sz w:val="20"/>
          <w:szCs w:val="20"/>
        </w:rPr>
        <w:t xml:space="preserve"> hours</w:t>
      </w:r>
      <w:r w:rsidR="009F45C3">
        <w:rPr>
          <w:rFonts w:ascii="Times New Roman" w:eastAsia="Times New Roman" w:hAnsi="Times New Roman"/>
          <w:sz w:val="20"/>
          <w:szCs w:val="20"/>
        </w:rPr>
        <w:t xml:space="preserve"> for the purpose of determining when the allowable maximum timeframe has been exhausted.</w:t>
      </w:r>
      <w:r w:rsidRPr="00E3088E">
        <w:rPr>
          <w:rFonts w:ascii="Times New Roman" w:eastAsia="Times New Roman" w:hAnsi="Times New Roman"/>
          <w:sz w:val="20"/>
          <w:szCs w:val="20"/>
        </w:rPr>
        <w:t xml:space="preserve">  All transfer hours must be approved by the Ohio State Cosmetology</w:t>
      </w:r>
      <w:r w:rsidR="001F479C" w:rsidRPr="00E3088E">
        <w:rPr>
          <w:rFonts w:ascii="Times New Roman" w:eastAsia="Times New Roman" w:hAnsi="Times New Roman"/>
          <w:sz w:val="20"/>
          <w:szCs w:val="20"/>
        </w:rPr>
        <w:t xml:space="preserve"> and Barber Board</w:t>
      </w:r>
      <w:r w:rsidRPr="00E3088E">
        <w:rPr>
          <w:rFonts w:ascii="Times New Roman" w:eastAsia="Times New Roman" w:hAnsi="Times New Roman"/>
          <w:sz w:val="20"/>
          <w:szCs w:val="20"/>
        </w:rPr>
        <w:t xml:space="preserve"> and transmitted to the school in writing by the Board</w:t>
      </w:r>
      <w:r w:rsidR="0086513E" w:rsidRPr="00E3088E">
        <w:rPr>
          <w:rFonts w:ascii="Times New Roman" w:eastAsia="Times New Roman" w:hAnsi="Times New Roman"/>
          <w:sz w:val="20"/>
          <w:szCs w:val="20"/>
        </w:rPr>
        <w:t xml:space="preserve"> before a student is enrolled in class or the hours will not be accepted by </w:t>
      </w:r>
      <w:r w:rsidR="00542D3C" w:rsidRPr="00E3088E">
        <w:rPr>
          <w:rFonts w:ascii="Times New Roman" w:eastAsia="Times New Roman" w:hAnsi="Times New Roman"/>
          <w:sz w:val="20"/>
          <w:szCs w:val="20"/>
        </w:rPr>
        <w:t>New Directions Beauty Institute</w:t>
      </w:r>
      <w:r w:rsidR="008056DA">
        <w:rPr>
          <w:rFonts w:ascii="Times New Roman" w:eastAsia="Times New Roman" w:hAnsi="Times New Roman"/>
          <w:sz w:val="20"/>
          <w:szCs w:val="20"/>
        </w:rPr>
        <w:t>.</w:t>
      </w:r>
    </w:p>
    <w:p w14:paraId="214296C3" w14:textId="6CE86AA4" w:rsidR="004D1ACA" w:rsidRDefault="004D1ACA" w:rsidP="00816B07">
      <w:pPr>
        <w:spacing w:after="0" w:line="240" w:lineRule="auto"/>
        <w:jc w:val="both"/>
        <w:rPr>
          <w:rFonts w:ascii="Times New Roman" w:eastAsia="Times New Roman" w:hAnsi="Times New Roman"/>
          <w:b/>
          <w:sz w:val="20"/>
          <w:szCs w:val="20"/>
        </w:rPr>
      </w:pPr>
    </w:p>
    <w:p w14:paraId="0BB2E849" w14:textId="46ACDC33" w:rsidR="007B0EE9" w:rsidRPr="007A154E" w:rsidRDefault="007B0EE9" w:rsidP="001E1415">
      <w:pPr>
        <w:pStyle w:val="Heading1"/>
      </w:pPr>
      <w:bookmarkStart w:id="52" w:name="_Toc58402898"/>
      <w:bookmarkStart w:id="53" w:name="_Hlk58402981"/>
      <w:r w:rsidRPr="007A154E">
        <w:t>Procedure for Complaint</w:t>
      </w:r>
      <w:bookmarkEnd w:id="52"/>
    </w:p>
    <w:p w14:paraId="698602C5"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p>
    <w:p w14:paraId="55253FFE" w14:textId="42A58AFC" w:rsidR="007B0EE9"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Within ten days after the receipt of the</w:t>
      </w:r>
      <w:r w:rsidR="006F07FF"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complaint, the lead instructor will review it. The complainant is called into the office to discuss the nature of the complain</w:t>
      </w:r>
      <w:r w:rsidR="00742B38" w:rsidRPr="00E3088E">
        <w:rPr>
          <w:rFonts w:ascii="Times New Roman" w:eastAsia="Times New Roman" w:hAnsi="Times New Roman"/>
          <w:sz w:val="20"/>
          <w:szCs w:val="20"/>
        </w:rPr>
        <w:t>t. If after careful evaluation and</w:t>
      </w:r>
      <w:r w:rsidRPr="00E3088E">
        <w:rPr>
          <w:rFonts w:ascii="Times New Roman" w:eastAsia="Times New Roman" w:hAnsi="Times New Roman"/>
          <w:sz w:val="20"/>
          <w:szCs w:val="20"/>
        </w:rPr>
        <w:t xml:space="preserve"> the complaint is not resolved, it is then referred to the complaint committee. The meeting between the complaint committee and the complainant is documented. The complainant is given a copy of the written records at the time of the meeting. The complaint committee is comprised of the Registrar, Director of </w:t>
      </w:r>
      <w:r w:rsidR="00741685" w:rsidRPr="00E3088E">
        <w:rPr>
          <w:rFonts w:ascii="Times New Roman" w:eastAsia="Times New Roman" w:hAnsi="Times New Roman"/>
          <w:sz w:val="20"/>
          <w:szCs w:val="20"/>
        </w:rPr>
        <w:t>Instruction,</w:t>
      </w:r>
      <w:r w:rsidRPr="00E3088E">
        <w:rPr>
          <w:rFonts w:ascii="Times New Roman" w:eastAsia="Times New Roman" w:hAnsi="Times New Roman"/>
          <w:sz w:val="20"/>
          <w:szCs w:val="20"/>
        </w:rPr>
        <w:t xml:space="preserve"> and </w:t>
      </w:r>
      <w:r w:rsidR="0086513E" w:rsidRPr="00E3088E">
        <w:rPr>
          <w:rFonts w:ascii="Times New Roman" w:eastAsia="Times New Roman" w:hAnsi="Times New Roman"/>
          <w:sz w:val="20"/>
          <w:szCs w:val="20"/>
        </w:rPr>
        <w:t xml:space="preserve">a </w:t>
      </w:r>
      <w:r w:rsidRPr="00E3088E">
        <w:rPr>
          <w:rFonts w:ascii="Times New Roman" w:eastAsia="Times New Roman" w:hAnsi="Times New Roman"/>
          <w:sz w:val="20"/>
          <w:szCs w:val="20"/>
        </w:rPr>
        <w:t>member of the public sector.</w:t>
      </w:r>
    </w:p>
    <w:p w14:paraId="78C706CE" w14:textId="77777777" w:rsidR="00542D3C" w:rsidRPr="00E3088E" w:rsidRDefault="00542D3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81711DF" w14:textId="6B2D07A2" w:rsidR="008E7ABF" w:rsidRDefault="007B0EE9" w:rsidP="006F0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The complaint committee will meet within 21 (twenty-one) days to review the allegation. If more information is needed a letter will be sent to the complainant requesting additional information. The complaint committee shall act on the allegation and a letter will be sent to the complainant within 15 (fifteen) calendar days</w:t>
      </w:r>
      <w:r w:rsidR="006F07FF" w:rsidRPr="00E3088E">
        <w:rPr>
          <w:rFonts w:ascii="Times New Roman" w:eastAsia="Times New Roman" w:hAnsi="Times New Roman"/>
          <w:sz w:val="20"/>
          <w:szCs w:val="20"/>
        </w:rPr>
        <w:t>.</w:t>
      </w:r>
      <w:r w:rsidR="008E7ABF">
        <w:rPr>
          <w:rFonts w:ascii="Times New Roman" w:eastAsia="Times New Roman" w:hAnsi="Times New Roman"/>
          <w:sz w:val="20"/>
          <w:szCs w:val="20"/>
        </w:rPr>
        <w:t xml:space="preserve">  Students may also contact the board directly at: Ohio State Cosmetology and Barber Board, 1929 Gateway Circle, Grove City, Ohio 43123 or at 1.800.686.5780.</w:t>
      </w:r>
    </w:p>
    <w:p w14:paraId="3518A8FE" w14:textId="16557B1B" w:rsidR="00052A9C" w:rsidRDefault="00052A9C" w:rsidP="001E1415">
      <w:pPr>
        <w:pStyle w:val="Heading1"/>
      </w:pPr>
      <w:bookmarkStart w:id="54" w:name="_Toc58402899"/>
      <w:bookmarkEnd w:id="53"/>
    </w:p>
    <w:p w14:paraId="050516B4" w14:textId="29858ABA" w:rsidR="007B0EE9" w:rsidRPr="007A154E" w:rsidRDefault="007B0EE9" w:rsidP="001E1415">
      <w:pPr>
        <w:pStyle w:val="Heading1"/>
      </w:pPr>
      <w:r w:rsidRPr="007A154E">
        <w:t>Advising</w:t>
      </w:r>
      <w:bookmarkEnd w:id="54"/>
    </w:p>
    <w:p w14:paraId="2F449DD5"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6B5C9DF7" w14:textId="54E11E25" w:rsidR="006B43AD"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New Directions Beauty Institute offers advising to students throughout their training at </w:t>
      </w:r>
      <w:r w:rsidR="0086513E" w:rsidRPr="00E3088E">
        <w:rPr>
          <w:rFonts w:ascii="Times New Roman" w:eastAsia="Times New Roman" w:hAnsi="Times New Roman"/>
          <w:sz w:val="20"/>
          <w:szCs w:val="20"/>
        </w:rPr>
        <w:t xml:space="preserve">this institution. </w:t>
      </w:r>
      <w:r w:rsidRPr="00E3088E">
        <w:rPr>
          <w:rFonts w:ascii="Times New Roman" w:eastAsia="Times New Roman" w:hAnsi="Times New Roman"/>
          <w:sz w:val="20"/>
          <w:szCs w:val="20"/>
        </w:rPr>
        <w:t xml:space="preserve">  A list of professional counseling agencies is posted in the student’s lounge.</w:t>
      </w:r>
      <w:r w:rsidRPr="00E3088E">
        <w:rPr>
          <w:rFonts w:ascii="Times New Roman" w:eastAsia="Times New Roman" w:hAnsi="Times New Roman"/>
          <w:sz w:val="20"/>
          <w:szCs w:val="20"/>
        </w:rPr>
        <w:tab/>
      </w:r>
    </w:p>
    <w:p w14:paraId="5B4E5A31" w14:textId="77777777" w:rsidR="00333820" w:rsidRPr="00E3088E" w:rsidRDefault="00333820"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2AAA235" w14:textId="7E710B68" w:rsidR="00F55709"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ab/>
      </w:r>
      <w:r>
        <w:rPr>
          <w:rFonts w:ascii="Times New Roman" w:eastAsia="Times New Roman" w:hAnsi="Times New Roman"/>
          <w:sz w:val="24"/>
          <w:szCs w:val="20"/>
        </w:rPr>
        <w:tab/>
      </w:r>
    </w:p>
    <w:p w14:paraId="51CF8240" w14:textId="20C4B9A1" w:rsidR="005A6613" w:rsidRDefault="005A661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361209F0" w14:textId="1DFD7336" w:rsidR="005A6613" w:rsidRDefault="005A661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1F39B0E4" w14:textId="41BC9969" w:rsidR="005A6613" w:rsidRDefault="005A661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7B5617F3" w14:textId="086D5F06" w:rsidR="005A6613" w:rsidRDefault="005A661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66E31AB5" w14:textId="77777777" w:rsidR="005A6613" w:rsidRPr="00AC30E8" w:rsidRDefault="005A661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671D7EBA" w14:textId="306C52DF" w:rsidR="007B0EE9" w:rsidRDefault="007B0EE9" w:rsidP="001E1415">
      <w:pPr>
        <w:pStyle w:val="Heading1"/>
      </w:pPr>
      <w:bookmarkStart w:id="55" w:name="_Toc58402900"/>
      <w:r w:rsidRPr="007A154E">
        <w:lastRenderedPageBreak/>
        <w:t>Dress Code</w:t>
      </w:r>
      <w:bookmarkEnd w:id="55"/>
    </w:p>
    <w:p w14:paraId="46B3F3E0" w14:textId="77777777" w:rsidR="00715DC2" w:rsidRPr="00E3088E" w:rsidRDefault="00715DC2"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71939D9B" w14:textId="417DE732"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0"/>
          <w:szCs w:val="20"/>
        </w:rPr>
      </w:pPr>
      <w:r w:rsidRPr="00E3088E">
        <w:rPr>
          <w:rFonts w:ascii="Times New Roman" w:eastAsia="Times New Roman" w:hAnsi="Times New Roman"/>
          <w:b/>
          <w:sz w:val="20"/>
          <w:szCs w:val="20"/>
        </w:rPr>
        <w:t>Before clocking in:</w:t>
      </w:r>
      <w:r w:rsidRPr="00E3088E">
        <w:rPr>
          <w:rFonts w:ascii="Times New Roman" w:eastAsia="Times New Roman" w:hAnsi="Times New Roman"/>
          <w:sz w:val="20"/>
          <w:szCs w:val="20"/>
        </w:rPr>
        <w:t xml:space="preserve">  ALL students are required to wear </w:t>
      </w:r>
      <w:r w:rsidR="0090312E" w:rsidRPr="00E3088E">
        <w:rPr>
          <w:rFonts w:ascii="Times New Roman" w:eastAsia="Times New Roman" w:hAnsi="Times New Roman"/>
          <w:sz w:val="20"/>
          <w:szCs w:val="20"/>
        </w:rPr>
        <w:t>the “appropriate colored smock(s)” corresponding to the course being taken</w:t>
      </w:r>
      <w:r w:rsidR="006F07FF" w:rsidRPr="00E3088E">
        <w:rPr>
          <w:rFonts w:ascii="Times New Roman" w:eastAsia="Times New Roman" w:hAnsi="Times New Roman"/>
          <w:sz w:val="20"/>
          <w:szCs w:val="20"/>
        </w:rPr>
        <w:t xml:space="preserve"> “daily”</w:t>
      </w:r>
      <w:r w:rsidR="0090312E" w:rsidRPr="00E3088E">
        <w:rPr>
          <w:rFonts w:ascii="Times New Roman" w:eastAsia="Times New Roman" w:hAnsi="Times New Roman"/>
          <w:sz w:val="20"/>
          <w:szCs w:val="20"/>
        </w:rPr>
        <w:t>.</w:t>
      </w:r>
      <w:r w:rsidRPr="00E3088E">
        <w:rPr>
          <w:rFonts w:ascii="Times New Roman" w:eastAsia="Times New Roman" w:hAnsi="Times New Roman"/>
          <w:sz w:val="20"/>
          <w:szCs w:val="20"/>
        </w:rPr>
        <w:t xml:space="preserve">  New Directions Beauty Institute has a standard of professional dress code which includes uniform, </w:t>
      </w:r>
      <w:proofErr w:type="gramStart"/>
      <w:r w:rsidRPr="00E3088E">
        <w:rPr>
          <w:rFonts w:ascii="Times New Roman" w:eastAsia="Times New Roman" w:hAnsi="Times New Roman"/>
          <w:sz w:val="20"/>
          <w:szCs w:val="20"/>
        </w:rPr>
        <w:t>hair</w:t>
      </w:r>
      <w:proofErr w:type="gramEnd"/>
      <w:r w:rsidRPr="00E3088E">
        <w:rPr>
          <w:rFonts w:ascii="Times New Roman" w:eastAsia="Times New Roman" w:hAnsi="Times New Roman"/>
          <w:sz w:val="20"/>
          <w:szCs w:val="20"/>
        </w:rPr>
        <w:t xml:space="preserve"> and nails.  We do allow our students to have nail tips, however</w:t>
      </w:r>
      <w:r w:rsidR="0090312E" w:rsidRPr="00E3088E">
        <w:rPr>
          <w:rFonts w:ascii="Times New Roman" w:eastAsia="Times New Roman" w:hAnsi="Times New Roman"/>
          <w:sz w:val="20"/>
          <w:szCs w:val="20"/>
        </w:rPr>
        <w:t>,</w:t>
      </w:r>
      <w:r w:rsidRPr="00E3088E">
        <w:rPr>
          <w:rFonts w:ascii="Times New Roman" w:eastAsia="Times New Roman" w:hAnsi="Times New Roman"/>
          <w:sz w:val="20"/>
          <w:szCs w:val="20"/>
        </w:rPr>
        <w:t xml:space="preserve"> if the tips do not allow you to make a tight fist they are too long and must be cut down. </w:t>
      </w:r>
      <w:r w:rsidRPr="00E3088E">
        <w:rPr>
          <w:rFonts w:ascii="Times New Roman" w:eastAsia="Times New Roman" w:hAnsi="Times New Roman"/>
          <w:b/>
          <w:sz w:val="20"/>
          <w:szCs w:val="20"/>
          <w:u w:val="single"/>
        </w:rPr>
        <w:t>Absolutely NO corkscrew nails are allowed</w:t>
      </w:r>
      <w:r w:rsidRPr="00E3088E">
        <w:rPr>
          <w:rFonts w:ascii="Times New Roman" w:eastAsia="Times New Roman" w:hAnsi="Times New Roman"/>
          <w:sz w:val="20"/>
          <w:szCs w:val="20"/>
        </w:rPr>
        <w:t>.  All Cosmo, Natural Hairstyling</w:t>
      </w:r>
      <w:r w:rsidR="00F55709"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 xml:space="preserve">and Nail Technology students are required to wear - </w:t>
      </w:r>
      <w:r w:rsidRPr="00E3088E">
        <w:rPr>
          <w:rFonts w:ascii="Times New Roman" w:eastAsia="Times New Roman" w:hAnsi="Times New Roman"/>
          <w:sz w:val="20"/>
          <w:szCs w:val="20"/>
          <w:u w:val="single"/>
        </w:rPr>
        <w:t>solid black pants</w:t>
      </w:r>
      <w:r w:rsidR="0090312E" w:rsidRPr="00E3088E">
        <w:rPr>
          <w:rFonts w:ascii="Times New Roman" w:eastAsia="Times New Roman" w:hAnsi="Times New Roman"/>
          <w:sz w:val="20"/>
          <w:szCs w:val="20"/>
          <w:u w:val="single"/>
        </w:rPr>
        <w:t xml:space="preserve"> or capri’s</w:t>
      </w:r>
      <w:r w:rsidRPr="00E3088E">
        <w:rPr>
          <w:rFonts w:ascii="Times New Roman" w:eastAsia="Times New Roman" w:hAnsi="Times New Roman"/>
          <w:sz w:val="20"/>
          <w:szCs w:val="20"/>
          <w:u w:val="single"/>
        </w:rPr>
        <w:t xml:space="preserve">, black jeans, </w:t>
      </w:r>
      <w:r w:rsidR="006942F7" w:rsidRPr="00E3088E">
        <w:rPr>
          <w:rFonts w:ascii="Times New Roman" w:eastAsia="Times New Roman" w:hAnsi="Times New Roman"/>
          <w:sz w:val="20"/>
          <w:szCs w:val="20"/>
          <w:u w:val="single"/>
        </w:rPr>
        <w:t xml:space="preserve">black leggings, </w:t>
      </w:r>
      <w:r w:rsidRPr="00E3088E">
        <w:rPr>
          <w:rFonts w:ascii="Times New Roman" w:eastAsia="Times New Roman" w:hAnsi="Times New Roman"/>
          <w:sz w:val="20"/>
          <w:szCs w:val="20"/>
          <w:u w:val="single"/>
        </w:rPr>
        <w:t>knee</w:t>
      </w:r>
      <w:r w:rsidR="0090312E" w:rsidRPr="00E3088E">
        <w:rPr>
          <w:rFonts w:ascii="Times New Roman" w:eastAsia="Times New Roman" w:hAnsi="Times New Roman"/>
          <w:sz w:val="20"/>
          <w:szCs w:val="20"/>
          <w:u w:val="single"/>
        </w:rPr>
        <w:t xml:space="preserve"> length skirts/dresses, </w:t>
      </w:r>
      <w:r w:rsidRPr="00E3088E">
        <w:rPr>
          <w:rFonts w:ascii="Times New Roman" w:eastAsia="Times New Roman" w:hAnsi="Times New Roman"/>
          <w:sz w:val="20"/>
          <w:szCs w:val="20"/>
          <w:u w:val="single"/>
        </w:rPr>
        <w:t>no different color threads</w:t>
      </w:r>
      <w:r w:rsidR="0090312E" w:rsidRPr="00E3088E">
        <w:rPr>
          <w:rFonts w:ascii="Times New Roman" w:eastAsia="Times New Roman" w:hAnsi="Times New Roman"/>
          <w:sz w:val="20"/>
          <w:szCs w:val="20"/>
          <w:u w:val="single"/>
        </w:rPr>
        <w:t xml:space="preserve">, no </w:t>
      </w:r>
      <w:proofErr w:type="gramStart"/>
      <w:r w:rsidR="0090312E" w:rsidRPr="00E3088E">
        <w:rPr>
          <w:rFonts w:ascii="Times New Roman" w:eastAsia="Times New Roman" w:hAnsi="Times New Roman"/>
          <w:sz w:val="20"/>
          <w:szCs w:val="20"/>
          <w:u w:val="single"/>
        </w:rPr>
        <w:t>holes</w:t>
      </w:r>
      <w:proofErr w:type="gramEnd"/>
      <w:r w:rsidR="0090312E" w:rsidRPr="00E3088E">
        <w:rPr>
          <w:rFonts w:ascii="Times New Roman" w:eastAsia="Times New Roman" w:hAnsi="Times New Roman"/>
          <w:sz w:val="20"/>
          <w:szCs w:val="20"/>
          <w:u w:val="single"/>
        </w:rPr>
        <w:t xml:space="preserve"> or tears</w:t>
      </w:r>
      <w:r w:rsidRPr="00E3088E">
        <w:rPr>
          <w:rFonts w:ascii="Times New Roman" w:eastAsia="Times New Roman" w:hAnsi="Times New Roman"/>
          <w:sz w:val="20"/>
          <w:szCs w:val="20"/>
        </w:rPr>
        <w:t>.   NO</w:t>
      </w:r>
      <w:r w:rsidR="0086513E" w:rsidRPr="00E3088E">
        <w:rPr>
          <w:rFonts w:ascii="Times New Roman" w:eastAsia="Times New Roman" w:hAnsi="Times New Roman"/>
          <w:sz w:val="20"/>
          <w:szCs w:val="20"/>
        </w:rPr>
        <w:t xml:space="preserve"> BLUE</w:t>
      </w:r>
      <w:r w:rsidRPr="00E3088E">
        <w:rPr>
          <w:rFonts w:ascii="Times New Roman" w:eastAsia="Times New Roman" w:hAnsi="Times New Roman"/>
          <w:sz w:val="20"/>
          <w:szCs w:val="20"/>
        </w:rPr>
        <w:t xml:space="preserve"> JEANS</w:t>
      </w:r>
      <w:r w:rsidR="0090312E" w:rsidRPr="00E3088E">
        <w:rPr>
          <w:rFonts w:ascii="Times New Roman" w:eastAsia="Times New Roman" w:hAnsi="Times New Roman"/>
          <w:sz w:val="20"/>
          <w:szCs w:val="20"/>
        </w:rPr>
        <w:t xml:space="preserve">, faded black jeans, </w:t>
      </w:r>
      <w:r w:rsidRPr="00E3088E">
        <w:rPr>
          <w:rFonts w:ascii="Times New Roman" w:eastAsia="Times New Roman" w:hAnsi="Times New Roman"/>
          <w:sz w:val="20"/>
          <w:szCs w:val="20"/>
        </w:rPr>
        <w:t>shorts</w:t>
      </w:r>
      <w:r w:rsidR="0090312E" w:rsidRPr="00E3088E">
        <w:rPr>
          <w:rFonts w:ascii="Times New Roman" w:eastAsia="Times New Roman" w:hAnsi="Times New Roman"/>
          <w:sz w:val="20"/>
          <w:szCs w:val="20"/>
        </w:rPr>
        <w:t xml:space="preserve"> or</w:t>
      </w:r>
      <w:r w:rsidRPr="00E3088E">
        <w:rPr>
          <w:rFonts w:ascii="Times New Roman" w:eastAsia="Times New Roman" w:hAnsi="Times New Roman"/>
          <w:sz w:val="20"/>
          <w:szCs w:val="20"/>
        </w:rPr>
        <w:t xml:space="preserve"> cutoffs </w:t>
      </w:r>
      <w:r w:rsidR="0090312E" w:rsidRPr="00E3088E">
        <w:rPr>
          <w:rFonts w:ascii="Times New Roman" w:eastAsia="Times New Roman" w:hAnsi="Times New Roman"/>
          <w:sz w:val="20"/>
          <w:szCs w:val="20"/>
        </w:rPr>
        <w:t xml:space="preserve">are </w:t>
      </w:r>
      <w:r w:rsidRPr="00E3088E">
        <w:rPr>
          <w:rFonts w:ascii="Times New Roman" w:eastAsia="Times New Roman" w:hAnsi="Times New Roman"/>
          <w:sz w:val="20"/>
          <w:szCs w:val="20"/>
        </w:rPr>
        <w:t>allowed.</w:t>
      </w:r>
      <w:r w:rsidR="0090312E" w:rsidRPr="00E3088E">
        <w:rPr>
          <w:rFonts w:ascii="Times New Roman" w:eastAsia="Times New Roman" w:hAnsi="Times New Roman"/>
          <w:sz w:val="20"/>
          <w:szCs w:val="20"/>
        </w:rPr>
        <w:t xml:space="preserve">  No tank tops </w:t>
      </w:r>
      <w:r w:rsidRPr="00E3088E">
        <w:rPr>
          <w:rFonts w:ascii="Times New Roman" w:eastAsia="Times New Roman" w:hAnsi="Times New Roman"/>
          <w:sz w:val="20"/>
          <w:szCs w:val="20"/>
        </w:rPr>
        <w:t>or shirts; no sleeveless blouses or</w:t>
      </w:r>
      <w:r w:rsidR="0090312E" w:rsidRPr="00E3088E">
        <w:rPr>
          <w:rFonts w:ascii="Times New Roman" w:eastAsia="Times New Roman" w:hAnsi="Times New Roman"/>
          <w:sz w:val="20"/>
          <w:szCs w:val="20"/>
        </w:rPr>
        <w:t xml:space="preserve"> sleeveless</w:t>
      </w:r>
      <w:r w:rsidRPr="00E3088E">
        <w:rPr>
          <w:rFonts w:ascii="Times New Roman" w:eastAsia="Times New Roman" w:hAnsi="Times New Roman"/>
          <w:sz w:val="20"/>
          <w:szCs w:val="20"/>
        </w:rPr>
        <w:t xml:space="preserve"> shirts</w:t>
      </w:r>
      <w:r w:rsidR="0090312E" w:rsidRPr="00E3088E">
        <w:rPr>
          <w:rFonts w:ascii="Times New Roman" w:eastAsia="Times New Roman" w:hAnsi="Times New Roman"/>
          <w:sz w:val="20"/>
          <w:szCs w:val="20"/>
        </w:rPr>
        <w:t xml:space="preserve"> are allowed</w:t>
      </w:r>
      <w:r w:rsidRPr="00E3088E">
        <w:rPr>
          <w:rFonts w:ascii="Times New Roman" w:eastAsia="Times New Roman" w:hAnsi="Times New Roman"/>
          <w:sz w:val="20"/>
          <w:szCs w:val="20"/>
        </w:rPr>
        <w:t>.  Blouses and shirts must not reveal cleavage or chest.   Black rubber sole athletic or supportive in-toe shoes with “</w:t>
      </w:r>
      <w:r w:rsidR="00443DB1" w:rsidRPr="00E3088E">
        <w:rPr>
          <w:rFonts w:ascii="Times New Roman" w:eastAsia="Times New Roman" w:hAnsi="Times New Roman"/>
          <w:sz w:val="20"/>
          <w:szCs w:val="20"/>
        </w:rPr>
        <w:t>1/</w:t>
      </w:r>
      <w:r w:rsidR="006F07FF" w:rsidRPr="00E3088E">
        <w:rPr>
          <w:rFonts w:ascii="Times New Roman" w:eastAsia="Times New Roman" w:hAnsi="Times New Roman"/>
          <w:sz w:val="20"/>
          <w:szCs w:val="20"/>
        </w:rPr>
        <w:t>2-inch</w:t>
      </w:r>
      <w:r w:rsidRPr="00E3088E">
        <w:rPr>
          <w:rFonts w:ascii="Times New Roman" w:eastAsia="Times New Roman" w:hAnsi="Times New Roman"/>
          <w:sz w:val="20"/>
          <w:szCs w:val="20"/>
        </w:rPr>
        <w:t xml:space="preserve"> soles” (</w:t>
      </w:r>
      <w:r w:rsidR="00D665E2" w:rsidRPr="00E3088E">
        <w:rPr>
          <w:rFonts w:ascii="Times New Roman" w:eastAsia="Times New Roman" w:hAnsi="Times New Roman"/>
          <w:sz w:val="20"/>
          <w:szCs w:val="20"/>
        </w:rPr>
        <w:t>one other color</w:t>
      </w:r>
      <w:r w:rsidRPr="00E3088E">
        <w:rPr>
          <w:rFonts w:ascii="Times New Roman" w:eastAsia="Times New Roman" w:hAnsi="Times New Roman"/>
          <w:sz w:val="20"/>
          <w:szCs w:val="20"/>
        </w:rPr>
        <w:t xml:space="preserve"> welcome, but predominately black).  </w:t>
      </w:r>
      <w:r w:rsidR="00443DB1" w:rsidRPr="00E3088E">
        <w:rPr>
          <w:rFonts w:ascii="Times New Roman" w:eastAsia="Times New Roman" w:hAnsi="Times New Roman"/>
          <w:sz w:val="20"/>
          <w:szCs w:val="20"/>
        </w:rPr>
        <w:t>Nurse crocks are welcome.  No baby-doll shoes.</w:t>
      </w:r>
      <w:r w:rsidR="00443DB1" w:rsidRPr="00E3088E">
        <w:rPr>
          <w:rFonts w:ascii="Times New Roman" w:eastAsia="Times New Roman" w:hAnsi="Times New Roman"/>
          <w:color w:val="FF0000"/>
          <w:sz w:val="20"/>
          <w:szCs w:val="20"/>
        </w:rPr>
        <w:t xml:space="preserve"> </w:t>
      </w:r>
      <w:r w:rsidRPr="00E3088E">
        <w:rPr>
          <w:rFonts w:ascii="Times New Roman" w:eastAsia="Times New Roman" w:hAnsi="Times New Roman"/>
          <w:sz w:val="20"/>
          <w:szCs w:val="20"/>
        </w:rPr>
        <w:t xml:space="preserve">If </w:t>
      </w:r>
      <w:r w:rsidR="0090312E" w:rsidRPr="00E3088E">
        <w:rPr>
          <w:rFonts w:ascii="Times New Roman" w:eastAsia="Times New Roman" w:hAnsi="Times New Roman"/>
          <w:sz w:val="20"/>
          <w:szCs w:val="20"/>
        </w:rPr>
        <w:t xml:space="preserve">a </w:t>
      </w:r>
      <w:r w:rsidRPr="00E3088E">
        <w:rPr>
          <w:rFonts w:ascii="Times New Roman" w:eastAsia="Times New Roman" w:hAnsi="Times New Roman"/>
          <w:sz w:val="20"/>
          <w:szCs w:val="20"/>
        </w:rPr>
        <w:t xml:space="preserve">smock gets torn, burned, has holes in it or </w:t>
      </w:r>
      <w:r w:rsidR="0090312E" w:rsidRPr="00E3088E">
        <w:rPr>
          <w:rFonts w:ascii="Times New Roman" w:eastAsia="Times New Roman" w:hAnsi="Times New Roman"/>
          <w:sz w:val="20"/>
          <w:szCs w:val="20"/>
        </w:rPr>
        <w:t xml:space="preserve">is </w:t>
      </w:r>
      <w:r w:rsidRPr="00E3088E">
        <w:rPr>
          <w:rFonts w:ascii="Times New Roman" w:eastAsia="Times New Roman" w:hAnsi="Times New Roman"/>
          <w:sz w:val="20"/>
          <w:szCs w:val="20"/>
        </w:rPr>
        <w:t xml:space="preserve">severely stained, </w:t>
      </w:r>
      <w:r w:rsidR="0090312E" w:rsidRPr="00E3088E">
        <w:rPr>
          <w:rFonts w:ascii="Times New Roman" w:eastAsia="Times New Roman" w:hAnsi="Times New Roman"/>
          <w:sz w:val="20"/>
          <w:szCs w:val="20"/>
        </w:rPr>
        <w:t xml:space="preserve">the </w:t>
      </w:r>
      <w:r w:rsidRPr="00E3088E">
        <w:rPr>
          <w:rFonts w:ascii="Times New Roman" w:eastAsia="Times New Roman" w:hAnsi="Times New Roman"/>
          <w:sz w:val="20"/>
          <w:szCs w:val="20"/>
        </w:rPr>
        <w:t xml:space="preserve">student must replace that smock by purchasing a new one for $25 dollars. </w:t>
      </w:r>
      <w:r w:rsidR="00443DB1" w:rsidRPr="00E3088E">
        <w:rPr>
          <w:rFonts w:ascii="Times New Roman" w:eastAsia="Times New Roman" w:hAnsi="Times New Roman"/>
          <w:sz w:val="20"/>
          <w:szCs w:val="20"/>
        </w:rPr>
        <w:t xml:space="preserve"> A T-shirt may also</w:t>
      </w:r>
      <w:r w:rsidR="00E568D1" w:rsidRPr="00E3088E">
        <w:rPr>
          <w:rFonts w:ascii="Times New Roman" w:eastAsia="Times New Roman" w:hAnsi="Times New Roman"/>
          <w:sz w:val="20"/>
          <w:szCs w:val="20"/>
        </w:rPr>
        <w:t xml:space="preserve"> be purchased in lieu of a vest</w:t>
      </w:r>
      <w:r w:rsidR="00443DB1" w:rsidRPr="00E3088E">
        <w:rPr>
          <w:rFonts w:ascii="Times New Roman" w:eastAsia="Times New Roman" w:hAnsi="Times New Roman"/>
          <w:sz w:val="20"/>
          <w:szCs w:val="20"/>
        </w:rPr>
        <w:t xml:space="preserve"> for $20.00 dollars.</w:t>
      </w:r>
      <w:r w:rsidRPr="00E3088E">
        <w:rPr>
          <w:rFonts w:ascii="Times New Roman" w:eastAsia="Times New Roman" w:hAnsi="Times New Roman"/>
          <w:sz w:val="20"/>
          <w:szCs w:val="20"/>
        </w:rPr>
        <w:t xml:space="preserve"> Hair must be styled, manicured nails and make-up applied (if applicable).  </w:t>
      </w:r>
      <w:r w:rsidR="00443DB1" w:rsidRPr="00E3088E">
        <w:rPr>
          <w:rFonts w:ascii="Times New Roman" w:eastAsia="Times New Roman" w:hAnsi="Times New Roman"/>
          <w:sz w:val="20"/>
          <w:szCs w:val="20"/>
        </w:rPr>
        <w:t xml:space="preserve">Decorative head bands or ornaments to enhance your “hairstyle” or beauty are allowed.  </w:t>
      </w:r>
      <w:r w:rsidR="0090312E" w:rsidRPr="00E3088E">
        <w:rPr>
          <w:rFonts w:ascii="Times New Roman" w:eastAsia="Times New Roman" w:hAnsi="Times New Roman"/>
          <w:sz w:val="20"/>
          <w:szCs w:val="20"/>
        </w:rPr>
        <w:t>NO HATS, SCARVES, RAGS</w:t>
      </w:r>
      <w:r w:rsidR="00443DB1" w:rsidRPr="00E3088E">
        <w:rPr>
          <w:rFonts w:ascii="Times New Roman" w:eastAsia="Times New Roman" w:hAnsi="Times New Roman"/>
          <w:sz w:val="20"/>
          <w:szCs w:val="20"/>
        </w:rPr>
        <w:t xml:space="preserve"> OR WRAPS</w:t>
      </w:r>
      <w:r w:rsidR="00BD132E" w:rsidRPr="00E3088E">
        <w:rPr>
          <w:rFonts w:ascii="Times New Roman" w:eastAsia="Times New Roman" w:hAnsi="Times New Roman"/>
          <w:sz w:val="20"/>
          <w:szCs w:val="20"/>
        </w:rPr>
        <w:t xml:space="preserve"> ARE</w:t>
      </w:r>
      <w:r w:rsidR="00443DB1" w:rsidRPr="00E3088E">
        <w:rPr>
          <w:rFonts w:ascii="Times New Roman" w:eastAsia="Times New Roman" w:hAnsi="Times New Roman"/>
          <w:sz w:val="20"/>
          <w:szCs w:val="20"/>
        </w:rPr>
        <w:t xml:space="preserve"> ALLOWED.</w:t>
      </w:r>
      <w:r w:rsidR="00443DB1" w:rsidRPr="00E3088E">
        <w:rPr>
          <w:rFonts w:ascii="Times New Roman" w:eastAsia="Times New Roman" w:hAnsi="Times New Roman"/>
          <w:color w:val="FF0000"/>
          <w:sz w:val="20"/>
          <w:szCs w:val="20"/>
        </w:rPr>
        <w:t xml:space="preserve">  </w:t>
      </w:r>
    </w:p>
    <w:p w14:paraId="471233B3" w14:textId="77777777" w:rsidR="006817FF" w:rsidRPr="00E3088E" w:rsidRDefault="006817FF"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0"/>
          <w:szCs w:val="20"/>
        </w:rPr>
      </w:pPr>
    </w:p>
    <w:p w14:paraId="2056458D" w14:textId="685BF931" w:rsidR="006817FF" w:rsidRPr="00E3088E" w:rsidRDefault="006817FF" w:rsidP="006817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Esthetics Students – are required to wear white smock, </w:t>
      </w:r>
      <w:r w:rsidR="000613E5" w:rsidRPr="00E3088E">
        <w:rPr>
          <w:rFonts w:ascii="Times New Roman" w:eastAsia="Times New Roman" w:hAnsi="Times New Roman"/>
          <w:sz w:val="20"/>
          <w:szCs w:val="20"/>
        </w:rPr>
        <w:t xml:space="preserve">white </w:t>
      </w:r>
      <w:r w:rsidRPr="00E3088E">
        <w:rPr>
          <w:rFonts w:ascii="Times New Roman" w:eastAsia="Times New Roman" w:hAnsi="Times New Roman"/>
          <w:sz w:val="20"/>
          <w:szCs w:val="20"/>
        </w:rPr>
        <w:t xml:space="preserve">top, solid </w:t>
      </w:r>
      <w:r w:rsidR="000613E5" w:rsidRPr="00E3088E">
        <w:rPr>
          <w:rFonts w:ascii="Times New Roman" w:eastAsia="Times New Roman" w:hAnsi="Times New Roman"/>
          <w:sz w:val="20"/>
          <w:szCs w:val="20"/>
        </w:rPr>
        <w:t>white</w:t>
      </w:r>
      <w:r w:rsidRPr="00E3088E">
        <w:rPr>
          <w:rFonts w:ascii="Times New Roman" w:eastAsia="Times New Roman" w:hAnsi="Times New Roman"/>
          <w:sz w:val="20"/>
          <w:szCs w:val="20"/>
        </w:rPr>
        <w:t xml:space="preserve"> pants, no different c</w:t>
      </w:r>
      <w:r w:rsidR="000613E5" w:rsidRPr="00E3088E">
        <w:rPr>
          <w:rFonts w:ascii="Times New Roman" w:eastAsia="Times New Roman" w:hAnsi="Times New Roman"/>
          <w:sz w:val="20"/>
          <w:szCs w:val="20"/>
        </w:rPr>
        <w:t>olor threads or colors and white</w:t>
      </w:r>
      <w:r w:rsidRPr="00E3088E">
        <w:rPr>
          <w:rFonts w:ascii="Times New Roman" w:eastAsia="Times New Roman" w:hAnsi="Times New Roman"/>
          <w:sz w:val="20"/>
          <w:szCs w:val="20"/>
        </w:rPr>
        <w:t xml:space="preserve"> closed-toe rubber sole shoes with “1/</w:t>
      </w:r>
      <w:r w:rsidR="00C31440" w:rsidRPr="00E3088E">
        <w:rPr>
          <w:rFonts w:ascii="Times New Roman" w:eastAsia="Times New Roman" w:hAnsi="Times New Roman"/>
          <w:sz w:val="20"/>
          <w:szCs w:val="20"/>
        </w:rPr>
        <w:t>2-inch</w:t>
      </w:r>
      <w:r w:rsidRPr="00E3088E">
        <w:rPr>
          <w:rFonts w:ascii="Times New Roman" w:eastAsia="Times New Roman" w:hAnsi="Times New Roman"/>
          <w:sz w:val="20"/>
          <w:szCs w:val="20"/>
        </w:rPr>
        <w:t xml:space="preserve"> soles”.    Nurse crocks are welcome.  No baby-doll shoes. Students MUST have sleeves on blouse or shirt which can be short but not sleeveless.  Students must wear a blouse or shirt that covers cleavage or chest.  No shorts or cutoffs are allowed.  All students must have their hair styled, natural nails (short), no acrylic nails and make-up applied (if applicable).  If a smock gets torn, burned, has holes in it or is severely stained, the student must replace that smock by purchasing a new one for $25.00.  A T-shirt may also</w:t>
      </w:r>
      <w:r w:rsidR="00E568D1" w:rsidRPr="00E3088E">
        <w:rPr>
          <w:rFonts w:ascii="Times New Roman" w:eastAsia="Times New Roman" w:hAnsi="Times New Roman"/>
          <w:sz w:val="20"/>
          <w:szCs w:val="20"/>
        </w:rPr>
        <w:t xml:space="preserve"> be purchased in lieu of a vest</w:t>
      </w:r>
      <w:r w:rsidRPr="00E3088E">
        <w:rPr>
          <w:rFonts w:ascii="Times New Roman" w:eastAsia="Times New Roman" w:hAnsi="Times New Roman"/>
          <w:sz w:val="20"/>
          <w:szCs w:val="20"/>
        </w:rPr>
        <w:t xml:space="preserve"> for $20.00.  Decorative head bands or ornaments to enhance your “hairstyle” or beauty are allowed.  NO HATS, SCARVES, RAGS OR WRAPS ARE ALLOWED.</w:t>
      </w:r>
    </w:p>
    <w:p w14:paraId="28B6FECD" w14:textId="77777777" w:rsidR="006817FF" w:rsidRPr="00E3088E" w:rsidRDefault="006817FF"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color w:val="FF0000"/>
          <w:sz w:val="20"/>
          <w:szCs w:val="20"/>
        </w:rPr>
      </w:pPr>
    </w:p>
    <w:p w14:paraId="0F59CA61" w14:textId="011DE652"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b/>
          <w:sz w:val="20"/>
          <w:szCs w:val="20"/>
          <w:u w:val="single"/>
        </w:rPr>
        <w:t>ALL students</w:t>
      </w:r>
      <w:r w:rsidR="00F55709" w:rsidRPr="00E3088E">
        <w:rPr>
          <w:rFonts w:ascii="Times New Roman" w:eastAsia="Times New Roman" w:hAnsi="Times New Roman"/>
          <w:sz w:val="20"/>
          <w:szCs w:val="20"/>
        </w:rPr>
        <w:t xml:space="preserve"> must have </w:t>
      </w:r>
      <w:r w:rsidR="00741685" w:rsidRPr="00E3088E">
        <w:rPr>
          <w:rFonts w:ascii="Times New Roman" w:eastAsia="Times New Roman" w:hAnsi="Times New Roman"/>
          <w:sz w:val="20"/>
          <w:szCs w:val="20"/>
        </w:rPr>
        <w:t>all</w:t>
      </w:r>
      <w:r w:rsidR="00F55709" w:rsidRPr="00E3088E">
        <w:rPr>
          <w:rFonts w:ascii="Times New Roman" w:eastAsia="Times New Roman" w:hAnsi="Times New Roman"/>
          <w:sz w:val="20"/>
          <w:szCs w:val="20"/>
        </w:rPr>
        <w:t xml:space="preserve"> their</w:t>
      </w:r>
      <w:r w:rsidRPr="00E3088E">
        <w:rPr>
          <w:rFonts w:ascii="Times New Roman" w:eastAsia="Times New Roman" w:hAnsi="Times New Roman"/>
          <w:sz w:val="20"/>
          <w:szCs w:val="20"/>
        </w:rPr>
        <w:t xml:space="preserve"> approved equipment and textbooks with them daily or </w:t>
      </w:r>
      <w:r w:rsidR="00E3514A" w:rsidRPr="00E3088E">
        <w:rPr>
          <w:rFonts w:ascii="Times New Roman" w:eastAsia="Times New Roman" w:hAnsi="Times New Roman"/>
          <w:sz w:val="20"/>
          <w:szCs w:val="20"/>
        </w:rPr>
        <w:t>serious consequences will occur.</w:t>
      </w:r>
      <w:r w:rsidR="00E3514A" w:rsidRPr="00E3088E">
        <w:rPr>
          <w:rFonts w:ascii="Times New Roman" w:eastAsia="Times New Roman" w:hAnsi="Times New Roman"/>
          <w:color w:val="FF0000"/>
          <w:sz w:val="20"/>
          <w:szCs w:val="20"/>
        </w:rPr>
        <w:t xml:space="preserve"> </w:t>
      </w:r>
      <w:r w:rsidR="00F55709" w:rsidRPr="00E3088E">
        <w:rPr>
          <w:rFonts w:ascii="Times New Roman" w:eastAsia="Times New Roman" w:hAnsi="Times New Roman"/>
          <w:b/>
          <w:sz w:val="20"/>
          <w:szCs w:val="20"/>
          <w:u w:val="single"/>
        </w:rPr>
        <w:t>All s</w:t>
      </w:r>
      <w:r w:rsidRPr="00E3088E">
        <w:rPr>
          <w:rFonts w:ascii="Times New Roman" w:eastAsia="Times New Roman" w:hAnsi="Times New Roman"/>
          <w:b/>
          <w:sz w:val="20"/>
          <w:szCs w:val="20"/>
          <w:u w:val="single"/>
        </w:rPr>
        <w:t>tudents</w:t>
      </w:r>
      <w:r w:rsidRPr="00E3088E">
        <w:rPr>
          <w:rFonts w:ascii="Times New Roman" w:eastAsia="Times New Roman" w:hAnsi="Times New Roman"/>
          <w:sz w:val="20"/>
          <w:szCs w:val="20"/>
        </w:rPr>
        <w:t xml:space="preserve"> must practice good personal hygiene and sanitation while in school.  </w:t>
      </w:r>
    </w:p>
    <w:p w14:paraId="02B59ECB"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C998407" w14:textId="5B24EF09"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Only </w:t>
      </w:r>
      <w:r w:rsidRPr="00E3088E">
        <w:rPr>
          <w:rFonts w:ascii="Times New Roman" w:eastAsia="Times New Roman" w:hAnsi="Times New Roman"/>
          <w:b/>
          <w:sz w:val="20"/>
          <w:szCs w:val="20"/>
        </w:rPr>
        <w:t>“ONE”</w:t>
      </w:r>
      <w:r w:rsidRPr="00E3088E">
        <w:rPr>
          <w:rFonts w:ascii="Times New Roman" w:eastAsia="Times New Roman" w:hAnsi="Times New Roman"/>
          <w:sz w:val="20"/>
          <w:szCs w:val="20"/>
        </w:rPr>
        <w:t xml:space="preserve"> tote bag or equivalent</w:t>
      </w:r>
      <w:r w:rsidR="00836FE8" w:rsidRPr="00E3088E">
        <w:rPr>
          <w:rFonts w:ascii="Times New Roman" w:eastAsia="Times New Roman" w:hAnsi="Times New Roman"/>
          <w:sz w:val="20"/>
          <w:szCs w:val="20"/>
        </w:rPr>
        <w:t>, on wheels or carry on,</w:t>
      </w:r>
      <w:r w:rsidR="006817FF" w:rsidRPr="00E3088E">
        <w:rPr>
          <w:rFonts w:ascii="Times New Roman" w:eastAsia="Times New Roman" w:hAnsi="Times New Roman"/>
          <w:sz w:val="20"/>
          <w:szCs w:val="20"/>
        </w:rPr>
        <w:t xml:space="preserve"> per student is welcome</w:t>
      </w:r>
      <w:r w:rsidRPr="00E3088E">
        <w:rPr>
          <w:rFonts w:ascii="Times New Roman" w:eastAsia="Times New Roman" w:hAnsi="Times New Roman"/>
          <w:sz w:val="20"/>
          <w:szCs w:val="20"/>
        </w:rPr>
        <w:t>.  You MUST wear your New Directions Beauty Institute name badge</w:t>
      </w:r>
      <w:r w:rsidR="00E3514A" w:rsidRPr="00E3088E">
        <w:rPr>
          <w:rFonts w:ascii="Times New Roman" w:eastAsia="Times New Roman" w:hAnsi="Times New Roman"/>
          <w:sz w:val="20"/>
          <w:szCs w:val="20"/>
        </w:rPr>
        <w:t>, with the student’s first name</w:t>
      </w:r>
      <w:r w:rsidR="00836FE8" w:rsidRPr="00E3088E">
        <w:rPr>
          <w:rFonts w:ascii="Times New Roman" w:eastAsia="Times New Roman" w:hAnsi="Times New Roman"/>
          <w:sz w:val="20"/>
          <w:szCs w:val="20"/>
        </w:rPr>
        <w:t xml:space="preserve"> on it</w:t>
      </w:r>
      <w:r w:rsidRPr="00E3088E">
        <w:rPr>
          <w:rFonts w:ascii="Times New Roman" w:eastAsia="Times New Roman" w:hAnsi="Times New Roman"/>
          <w:sz w:val="20"/>
          <w:szCs w:val="20"/>
        </w:rPr>
        <w:t xml:space="preserve">.  </w:t>
      </w:r>
      <w:r w:rsidRPr="00E3088E">
        <w:rPr>
          <w:rFonts w:ascii="Times New Roman" w:eastAsia="Times New Roman" w:hAnsi="Times New Roman"/>
          <w:b/>
          <w:sz w:val="20"/>
          <w:szCs w:val="20"/>
        </w:rPr>
        <w:t xml:space="preserve">If you lose your name badge, an additional badge MUST be purchased for $7.00. </w:t>
      </w:r>
      <w:r w:rsidRPr="00E3088E">
        <w:rPr>
          <w:rFonts w:ascii="Times New Roman" w:eastAsia="Times New Roman" w:hAnsi="Times New Roman"/>
          <w:sz w:val="20"/>
          <w:szCs w:val="20"/>
        </w:rPr>
        <w:t xml:space="preserve">  If you do not meet the requirements: </w:t>
      </w:r>
    </w:p>
    <w:p w14:paraId="32F31219" w14:textId="77777777" w:rsidR="006B43AD" w:rsidRPr="00E3088E" w:rsidRDefault="006B43A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2FD9B45F" w14:textId="63D1B33F" w:rsidR="007B0EE9" w:rsidRPr="00E3088E" w:rsidRDefault="00BD132E"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ab/>
      </w:r>
      <w:r w:rsidR="007B0EE9" w:rsidRPr="00E3088E">
        <w:rPr>
          <w:rFonts w:ascii="Times New Roman" w:eastAsia="Times New Roman" w:hAnsi="Times New Roman"/>
          <w:sz w:val="20"/>
          <w:szCs w:val="20"/>
        </w:rPr>
        <w:t>1</w:t>
      </w:r>
      <w:r w:rsidR="007B0EE9" w:rsidRPr="00E3088E">
        <w:rPr>
          <w:rFonts w:ascii="Times New Roman" w:eastAsia="Times New Roman" w:hAnsi="Times New Roman"/>
          <w:sz w:val="20"/>
          <w:szCs w:val="20"/>
          <w:vertAlign w:val="superscript"/>
        </w:rPr>
        <w:t>st</w:t>
      </w:r>
      <w:r w:rsidR="007B0EE9" w:rsidRPr="00E3088E">
        <w:rPr>
          <w:rFonts w:ascii="Times New Roman" w:eastAsia="Times New Roman" w:hAnsi="Times New Roman"/>
          <w:sz w:val="20"/>
          <w:szCs w:val="20"/>
        </w:rPr>
        <w:t xml:space="preserve"> Offense</w:t>
      </w:r>
      <w:r w:rsidR="007B0EE9" w:rsidRPr="00E3088E">
        <w:rPr>
          <w:rFonts w:ascii="Times New Roman" w:eastAsia="Times New Roman" w:hAnsi="Times New Roman"/>
          <w:sz w:val="20"/>
          <w:szCs w:val="20"/>
        </w:rPr>
        <w:tab/>
        <w:t xml:space="preserve"> you will be issued a written warning</w:t>
      </w:r>
      <w:r w:rsidR="00741685">
        <w:rPr>
          <w:rFonts w:ascii="Times New Roman" w:eastAsia="Times New Roman" w:hAnsi="Times New Roman"/>
          <w:sz w:val="20"/>
          <w:szCs w:val="20"/>
        </w:rPr>
        <w:t>.</w:t>
      </w:r>
    </w:p>
    <w:p w14:paraId="4DE976E7" w14:textId="73ABC2BF" w:rsidR="007B0EE9" w:rsidRPr="00E3088E" w:rsidRDefault="005A3888"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ab/>
      </w:r>
      <w:r w:rsidR="007B0EE9" w:rsidRPr="00E3088E">
        <w:rPr>
          <w:rFonts w:ascii="Times New Roman" w:eastAsia="Times New Roman" w:hAnsi="Times New Roman"/>
          <w:sz w:val="20"/>
          <w:szCs w:val="20"/>
        </w:rPr>
        <w:t>2</w:t>
      </w:r>
      <w:r w:rsidR="007B0EE9" w:rsidRPr="00E3088E">
        <w:rPr>
          <w:rFonts w:ascii="Times New Roman" w:eastAsia="Times New Roman" w:hAnsi="Times New Roman"/>
          <w:sz w:val="20"/>
          <w:szCs w:val="20"/>
          <w:vertAlign w:val="superscript"/>
        </w:rPr>
        <w:t>nd</w:t>
      </w:r>
      <w:r w:rsidR="007B0EE9" w:rsidRPr="00E3088E">
        <w:rPr>
          <w:rFonts w:ascii="Times New Roman" w:eastAsia="Times New Roman" w:hAnsi="Times New Roman"/>
          <w:sz w:val="20"/>
          <w:szCs w:val="20"/>
        </w:rPr>
        <w:t xml:space="preserve"> offense</w:t>
      </w:r>
      <w:r w:rsidR="007B0EE9" w:rsidRPr="00E3088E">
        <w:rPr>
          <w:rFonts w:ascii="Times New Roman" w:eastAsia="Times New Roman" w:hAnsi="Times New Roman"/>
          <w:sz w:val="20"/>
          <w:szCs w:val="20"/>
        </w:rPr>
        <w:tab/>
        <w:t xml:space="preserve"> you will be dismissed from school for the day or days and/or could </w:t>
      </w:r>
      <w:proofErr w:type="gramStart"/>
      <w:r w:rsidR="007B0EE9" w:rsidRPr="00E3088E">
        <w:rPr>
          <w:rFonts w:ascii="Times New Roman" w:eastAsia="Times New Roman" w:hAnsi="Times New Roman"/>
          <w:sz w:val="20"/>
          <w:szCs w:val="20"/>
        </w:rPr>
        <w:t>be</w:t>
      </w:r>
      <w:proofErr w:type="gramEnd"/>
      <w:r w:rsidR="007B0EE9" w:rsidRPr="00E3088E">
        <w:rPr>
          <w:rFonts w:ascii="Times New Roman" w:eastAsia="Times New Roman" w:hAnsi="Times New Roman"/>
          <w:sz w:val="20"/>
          <w:szCs w:val="20"/>
        </w:rPr>
        <w:t xml:space="preserve"> </w:t>
      </w:r>
    </w:p>
    <w:p w14:paraId="10836652" w14:textId="5CA8F7F8" w:rsidR="007B0EE9" w:rsidRDefault="00E3088E" w:rsidP="006313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4"/>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0063135B" w:rsidRPr="00E3088E">
        <w:rPr>
          <w:rFonts w:ascii="Times New Roman" w:eastAsia="Times New Roman" w:hAnsi="Times New Roman"/>
          <w:sz w:val="20"/>
          <w:szCs w:val="20"/>
        </w:rPr>
        <w:t xml:space="preserve"> </w:t>
      </w:r>
      <w:r w:rsidR="007B0EE9" w:rsidRPr="00E3088E">
        <w:rPr>
          <w:rFonts w:ascii="Times New Roman" w:eastAsia="Times New Roman" w:hAnsi="Times New Roman"/>
          <w:sz w:val="20"/>
          <w:szCs w:val="20"/>
        </w:rPr>
        <w:t>suspended or terminated.</w:t>
      </w:r>
      <w:r w:rsidR="00F974EB" w:rsidRPr="00E3088E">
        <w:rPr>
          <w:rFonts w:ascii="Times New Roman" w:eastAsia="Times New Roman" w:hAnsi="Times New Roman"/>
          <w:sz w:val="20"/>
          <w:szCs w:val="20"/>
        </w:rPr>
        <w:br/>
      </w:r>
    </w:p>
    <w:p w14:paraId="3BCA8608" w14:textId="1F06E430" w:rsidR="007B0EE9" w:rsidRPr="007A154E" w:rsidRDefault="007B0EE9" w:rsidP="00AB25AD">
      <w:pPr>
        <w:pStyle w:val="Heading1"/>
      </w:pPr>
      <w:bookmarkStart w:id="56" w:name="_Toc58402901"/>
      <w:r w:rsidRPr="007A154E">
        <w:t>Lockers</w:t>
      </w:r>
      <w:bookmarkEnd w:id="56"/>
    </w:p>
    <w:p w14:paraId="6384B533"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75284CA0" w14:textId="104FEEF4" w:rsidR="007B0EE9" w:rsidRPr="00E3088E" w:rsidRDefault="0083266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You must supply a “combination lock</w:t>
      </w:r>
      <w:r w:rsidR="00DA38A8">
        <w:rPr>
          <w:rFonts w:ascii="Times New Roman" w:eastAsia="Times New Roman" w:hAnsi="Times New Roman"/>
          <w:sz w:val="20"/>
          <w:szCs w:val="20"/>
        </w:rPr>
        <w:t xml:space="preserve">” to lock your locker.  You MUST also give the Registrar the combination.  Keep it </w:t>
      </w:r>
      <w:r w:rsidR="00BB7744">
        <w:rPr>
          <w:rFonts w:ascii="Times New Roman" w:eastAsia="Times New Roman" w:hAnsi="Times New Roman"/>
          <w:sz w:val="20"/>
          <w:szCs w:val="20"/>
        </w:rPr>
        <w:t>always locked</w:t>
      </w:r>
      <w:r w:rsidR="00DA38A8">
        <w:rPr>
          <w:rFonts w:ascii="Times New Roman" w:eastAsia="Times New Roman" w:hAnsi="Times New Roman"/>
          <w:sz w:val="20"/>
          <w:szCs w:val="20"/>
        </w:rPr>
        <w:t xml:space="preserve">.  </w:t>
      </w:r>
      <w:r w:rsidR="007B0EE9" w:rsidRPr="00E3088E">
        <w:rPr>
          <w:rFonts w:ascii="Times New Roman" w:eastAsia="Times New Roman" w:hAnsi="Times New Roman"/>
          <w:sz w:val="20"/>
          <w:szCs w:val="20"/>
        </w:rPr>
        <w:t xml:space="preserve"> </w:t>
      </w:r>
      <w:r w:rsidR="007B0EE9" w:rsidRPr="00E3088E">
        <w:rPr>
          <w:rFonts w:ascii="Times New Roman" w:eastAsia="Times New Roman" w:hAnsi="Times New Roman"/>
          <w:b/>
          <w:sz w:val="20"/>
          <w:szCs w:val="20"/>
        </w:rPr>
        <w:t>New Directions Beauty Institute is not responsible for lost, broken or stolen items</w:t>
      </w:r>
      <w:r w:rsidR="007B0EE9" w:rsidRPr="00E3088E">
        <w:rPr>
          <w:rFonts w:ascii="Times New Roman" w:eastAsia="Times New Roman" w:hAnsi="Times New Roman"/>
          <w:sz w:val="20"/>
          <w:szCs w:val="20"/>
        </w:rPr>
        <w:t xml:space="preserve">. Lockers must be cleaned out immediately upon 1) Graduation 2) withdrawal 3) medical leave of absence or 4) termination for any reason.  </w:t>
      </w:r>
      <w:r w:rsidR="007B0EE9" w:rsidRPr="00E3088E">
        <w:rPr>
          <w:rFonts w:ascii="Times New Roman" w:eastAsia="Times New Roman" w:hAnsi="Times New Roman"/>
          <w:b/>
          <w:sz w:val="20"/>
          <w:szCs w:val="20"/>
          <w:u w:val="single"/>
        </w:rPr>
        <w:t>THERE IS TO BE ABSOLUTELY NO FOOD ITEMS STORED IN THE LOCKERS</w:t>
      </w:r>
      <w:r w:rsidR="007B0EE9" w:rsidRPr="00E3088E">
        <w:rPr>
          <w:rFonts w:ascii="Times New Roman" w:eastAsia="Times New Roman" w:hAnsi="Times New Roman"/>
          <w:sz w:val="20"/>
          <w:szCs w:val="20"/>
        </w:rPr>
        <w:t xml:space="preserve">.  </w:t>
      </w:r>
    </w:p>
    <w:p w14:paraId="261093EE"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right"/>
        <w:rPr>
          <w:rFonts w:ascii="Times New Roman" w:eastAsia="Times New Roman" w:hAnsi="Times New Roman"/>
        </w:rPr>
      </w:pPr>
    </w:p>
    <w:p w14:paraId="22A3F95A" w14:textId="07C89B03" w:rsidR="00924E82" w:rsidRPr="00E3088E" w:rsidRDefault="007B0EE9" w:rsidP="00C3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If</w:t>
      </w:r>
      <w:r w:rsidR="0018151E" w:rsidRPr="00E3088E">
        <w:rPr>
          <w:rFonts w:ascii="Times New Roman" w:eastAsia="Times New Roman" w:hAnsi="Times New Roman"/>
          <w:sz w:val="20"/>
          <w:szCs w:val="20"/>
        </w:rPr>
        <w:t xml:space="preserve"> Management discovers </w:t>
      </w:r>
      <w:r w:rsidRPr="00E3088E">
        <w:rPr>
          <w:rFonts w:ascii="Times New Roman" w:eastAsia="Times New Roman" w:hAnsi="Times New Roman"/>
          <w:sz w:val="20"/>
          <w:szCs w:val="20"/>
        </w:rPr>
        <w:t>perishable food items</w:t>
      </w:r>
      <w:r w:rsidR="00FB4BDD"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inside the locker</w:t>
      </w:r>
      <w:r w:rsidR="00836FE8" w:rsidRPr="00E3088E">
        <w:rPr>
          <w:rFonts w:ascii="Times New Roman" w:eastAsia="Times New Roman" w:hAnsi="Times New Roman"/>
          <w:sz w:val="20"/>
          <w:szCs w:val="20"/>
        </w:rPr>
        <w:t>,</w:t>
      </w:r>
      <w:r w:rsidRPr="00E3088E">
        <w:rPr>
          <w:rFonts w:ascii="Times New Roman" w:eastAsia="Times New Roman" w:hAnsi="Times New Roman"/>
          <w:sz w:val="20"/>
          <w:szCs w:val="20"/>
        </w:rPr>
        <w:t xml:space="preserve"> the student in violation will suffer consequences.  After twenty (20) days, New </w:t>
      </w:r>
      <w:r w:rsidR="00186FC7" w:rsidRPr="00E3088E">
        <w:rPr>
          <w:rFonts w:ascii="Times New Roman" w:eastAsia="Times New Roman" w:hAnsi="Times New Roman"/>
          <w:sz w:val="20"/>
          <w:szCs w:val="20"/>
        </w:rPr>
        <w:t>Directions’</w:t>
      </w:r>
      <w:r w:rsidR="00E3514A" w:rsidRPr="00E3088E">
        <w:rPr>
          <w:rFonts w:ascii="Times New Roman" w:eastAsia="Times New Roman" w:hAnsi="Times New Roman"/>
          <w:sz w:val="20"/>
          <w:szCs w:val="20"/>
        </w:rPr>
        <w:t xml:space="preserve"> s</w:t>
      </w:r>
      <w:r w:rsidRPr="00E3088E">
        <w:rPr>
          <w:rFonts w:ascii="Times New Roman" w:eastAsia="Times New Roman" w:hAnsi="Times New Roman"/>
          <w:sz w:val="20"/>
          <w:szCs w:val="20"/>
        </w:rPr>
        <w:t xml:space="preserve">taff will empty the unused locker and discard all property.  In case of an emergency </w:t>
      </w:r>
      <w:r w:rsidR="00E3088E" w:rsidRPr="00E3088E">
        <w:rPr>
          <w:rFonts w:ascii="Times New Roman" w:eastAsia="Times New Roman" w:hAnsi="Times New Roman"/>
          <w:sz w:val="20"/>
          <w:szCs w:val="20"/>
        </w:rPr>
        <w:t>New Directions Beauty Institute</w:t>
      </w:r>
      <w:r w:rsidRPr="00E3088E">
        <w:rPr>
          <w:rFonts w:ascii="Times New Roman" w:eastAsia="Times New Roman" w:hAnsi="Times New Roman"/>
          <w:sz w:val="20"/>
          <w:szCs w:val="20"/>
        </w:rPr>
        <w:t xml:space="preserve"> has the right to cut the lock to your locker.</w:t>
      </w:r>
    </w:p>
    <w:p w14:paraId="33614134" w14:textId="77777777" w:rsidR="00924E82" w:rsidRDefault="00924E82"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8"/>
          <w:szCs w:val="20"/>
          <w:u w:val="single"/>
        </w:rPr>
      </w:pPr>
    </w:p>
    <w:p w14:paraId="7BB83C31" w14:textId="03FB4C0A" w:rsidR="007B0EE9" w:rsidRPr="007A154E" w:rsidRDefault="00927571" w:rsidP="00AB25AD">
      <w:pPr>
        <w:pStyle w:val="Heading1"/>
      </w:pPr>
      <w:bookmarkStart w:id="57" w:name="_Toc58402902"/>
      <w:r>
        <w:t>S</w:t>
      </w:r>
      <w:r w:rsidR="007B0EE9" w:rsidRPr="007A154E">
        <w:t>upplies</w:t>
      </w:r>
      <w:bookmarkEnd w:id="57"/>
    </w:p>
    <w:p w14:paraId="65EA2EA4"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rPr>
      </w:pPr>
    </w:p>
    <w:p w14:paraId="640C39BE" w14:textId="3E6DEB12"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All items, mannequins, and books that are used in your training must be purchased through New Directions Beauty Institute and will be issued to you once the school has received payment in full for them.  A kit case will be issued to you.  You may choose to transfer your items into a </w:t>
      </w:r>
      <w:r w:rsidR="00D50CBC" w:rsidRPr="00E3088E">
        <w:rPr>
          <w:rFonts w:ascii="Times New Roman" w:eastAsia="Times New Roman" w:hAnsi="Times New Roman"/>
          <w:sz w:val="20"/>
          <w:szCs w:val="20"/>
        </w:rPr>
        <w:t>sturdier</w:t>
      </w:r>
      <w:r w:rsidRPr="00E3088E">
        <w:rPr>
          <w:rFonts w:ascii="Times New Roman" w:eastAsia="Times New Roman" w:hAnsi="Times New Roman"/>
          <w:sz w:val="20"/>
          <w:szCs w:val="20"/>
        </w:rPr>
        <w:t xml:space="preserve"> case such as a “pulley tote” on wheels.  That is welcome, but ONE only.  No additional items such as more than one piece of luggage may be brought into New Directions Beauty Institute unless you have received permission from </w:t>
      </w:r>
      <w:r w:rsidR="00E3514A" w:rsidRPr="00E3088E">
        <w:rPr>
          <w:rFonts w:ascii="Times New Roman" w:eastAsia="Times New Roman" w:hAnsi="Times New Roman"/>
          <w:sz w:val="20"/>
          <w:szCs w:val="20"/>
        </w:rPr>
        <w:t xml:space="preserve">the </w:t>
      </w:r>
      <w:r w:rsidRPr="00E3088E">
        <w:rPr>
          <w:rFonts w:ascii="Times New Roman" w:eastAsia="Times New Roman" w:hAnsi="Times New Roman"/>
          <w:sz w:val="20"/>
          <w:szCs w:val="20"/>
        </w:rPr>
        <w:t xml:space="preserve">Supervisor or Manager. </w:t>
      </w:r>
    </w:p>
    <w:p w14:paraId="44102B01" w14:textId="77777777" w:rsidR="0065610C" w:rsidRPr="00E3088E" w:rsidRDefault="0065610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B4E9E4E" w14:textId="1F60175B" w:rsidR="0065610C" w:rsidRDefault="0065610C" w:rsidP="00AB25AD">
      <w:pPr>
        <w:pStyle w:val="Heading1"/>
      </w:pPr>
      <w:bookmarkStart w:id="58" w:name="_Toc58402903"/>
      <w:r w:rsidRPr="0065610C">
        <w:lastRenderedPageBreak/>
        <w:t>Sanitation</w:t>
      </w:r>
      <w:bookmarkEnd w:id="58"/>
    </w:p>
    <w:p w14:paraId="210D34BC" w14:textId="77777777" w:rsidR="00E3088E" w:rsidRDefault="00E3088E" w:rsidP="006B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521BE11D" w14:textId="7892567F" w:rsidR="0065610C" w:rsidRPr="00E3088E" w:rsidRDefault="0065610C" w:rsidP="006B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E3088E">
        <w:rPr>
          <w:rFonts w:ascii="Times New Roman" w:eastAsia="Times New Roman" w:hAnsi="Times New Roman"/>
          <w:sz w:val="20"/>
          <w:szCs w:val="20"/>
        </w:rPr>
        <w:t>Must be done daily per the State Board, including all sanitation duties assigned.</w:t>
      </w:r>
    </w:p>
    <w:p w14:paraId="1297FA04"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 </w:t>
      </w:r>
    </w:p>
    <w:p w14:paraId="6B5F352E" w14:textId="77777777" w:rsidR="007B0EE9" w:rsidRPr="007A154E" w:rsidRDefault="007B0EE9" w:rsidP="00AB25AD">
      <w:pPr>
        <w:pStyle w:val="Heading1"/>
      </w:pPr>
      <w:bookmarkStart w:id="59" w:name="_Toc58402904"/>
      <w:r w:rsidRPr="007A154E">
        <w:t>Student Conduct</w:t>
      </w:r>
      <w:bookmarkEnd w:id="59"/>
    </w:p>
    <w:p w14:paraId="7F84A4D9" w14:textId="1EB502A2"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2132C69D" w14:textId="33FA2CA2"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543B4990" w14:textId="1FB598FC" w:rsidR="001B2C9C" w:rsidRPr="00282F35" w:rsidRDefault="001B2C9C" w:rsidP="001B2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pPr>
      <w:r w:rsidRPr="00282F35">
        <w:t xml:space="preserve"> Please limit phone calls to three (3) minutes.  </w:t>
      </w:r>
      <w:r w:rsidRPr="00282F35">
        <w:rPr>
          <w:b/>
          <w:u w:val="single"/>
        </w:rPr>
        <w:t>No cellular phones can be used while on the clock or on the floor.</w:t>
      </w:r>
      <w:r w:rsidRPr="00282F35">
        <w:t xml:space="preserve">  </w:t>
      </w:r>
      <w:r>
        <w:rPr>
          <w:b/>
          <w:u w:val="single"/>
        </w:rPr>
        <w:t>BLUETOOTH’S</w:t>
      </w:r>
      <w:r w:rsidRPr="00282F35">
        <w:rPr>
          <w:b/>
          <w:u w:val="single"/>
        </w:rPr>
        <w:t xml:space="preserve"> ARE ABSOLUTELY PROHIBITED </w:t>
      </w:r>
      <w:r>
        <w:rPr>
          <w:b/>
          <w:u w:val="single"/>
        </w:rPr>
        <w:t>WHILE ON CLOCK</w:t>
      </w:r>
      <w:r w:rsidRPr="00282F35">
        <w:rPr>
          <w:b/>
          <w:u w:val="single"/>
        </w:rPr>
        <w:t>.</w:t>
      </w:r>
      <w:r w:rsidRPr="00282F35">
        <w:t xml:space="preserve">  When off the clock, cell phones can be used in student lounge or outside the building on lunch or breaks only.  </w:t>
      </w:r>
      <w:r w:rsidRPr="005F3FE2">
        <w:rPr>
          <w:b/>
          <w:u w:val="single"/>
        </w:rPr>
        <w:t>Place all cell phones on vibrate.</w:t>
      </w:r>
      <w:r w:rsidRPr="00282F35">
        <w:t xml:space="preserve">  </w:t>
      </w:r>
      <w:r w:rsidRPr="00282F35">
        <w:rPr>
          <w:b/>
        </w:rPr>
        <w:t>Students!!!!!</w:t>
      </w:r>
      <w:r w:rsidRPr="00282F35">
        <w:t xml:space="preserve"> Do </w:t>
      </w:r>
      <w:r w:rsidRPr="00282F35">
        <w:rPr>
          <w:b/>
        </w:rPr>
        <w:t>not</w:t>
      </w:r>
      <w:r w:rsidRPr="00282F35">
        <w:t xml:space="preserve"> attempt to teach other students.  If you have any questions, ask an instructor.  Students are not allowed visitors during school hours.</w:t>
      </w:r>
    </w:p>
    <w:p w14:paraId="27D0965E" w14:textId="5215084B" w:rsidR="001B2C9C" w:rsidRDefault="001B2C9C" w:rsidP="001B2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pPr>
      <w:r w:rsidRPr="00282F35">
        <w:rPr>
          <w:b/>
        </w:rPr>
        <w:t xml:space="preserve">Any student damaging or destroying any property will be charged the cost of repair and or replacement and that act could result in suspension or termination. </w:t>
      </w:r>
      <w:r w:rsidRPr="00282F35">
        <w:t xml:space="preserve"> We are </w:t>
      </w:r>
      <w:proofErr w:type="gramStart"/>
      <w:r w:rsidRPr="00282F35">
        <w:t>very proud</w:t>
      </w:r>
      <w:proofErr w:type="gramEnd"/>
      <w:r w:rsidRPr="00282F35">
        <w:t xml:space="preserve"> of our facility.  Please join us in taking pride in our facility and keeping the appearance nice.  No student is allowed to get over </w:t>
      </w:r>
      <w:r>
        <w:t>seven point five hours (7.5)</w:t>
      </w:r>
      <w:r w:rsidRPr="00282F35">
        <w:t xml:space="preserve"> per day without prior approval from an instructor.  The number of performances on manikins, patrons, or fellow students is shown as minimum requirements as determined by our curriculum under Nevada Law.  This means students are not complete until you graduate from school.  PRACTICE, PRACTICE, PRACTICE because accuracy and speed </w:t>
      </w:r>
      <w:proofErr w:type="gramStart"/>
      <w:r w:rsidRPr="00282F35">
        <w:t>is</w:t>
      </w:r>
      <w:proofErr w:type="gramEnd"/>
      <w:r w:rsidRPr="00282F35">
        <w:t xml:space="preserve"> important.</w:t>
      </w:r>
    </w:p>
    <w:p w14:paraId="1EBA176E" w14:textId="31D9E7CD" w:rsidR="001B2C9C" w:rsidRDefault="001B2C9C" w:rsidP="001B2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pPr>
      <w:r w:rsidRPr="00282F35">
        <w:t xml:space="preserve">A thirty (30) minute lunch break is allowed for students who are </w:t>
      </w:r>
      <w:r w:rsidRPr="00DA7AEE">
        <w:t xml:space="preserve">attending full time seven point five (7.5) hours per day.  You MUST clock out and in for lunch.   Instructors will assign specific lunch times. Full time students also receive two (2) </w:t>
      </w:r>
      <w:r w:rsidR="00BB7744" w:rsidRPr="00DA7AEE">
        <w:t>fifteen-minute</w:t>
      </w:r>
      <w:r w:rsidRPr="00DA7AEE">
        <w:t xml:space="preserve"> breaks, Instructor will sign you out and in. No one is allowed to clock</w:t>
      </w:r>
      <w:r>
        <w:t xml:space="preserve"> in or out for you. </w:t>
      </w:r>
      <w:r w:rsidRPr="00282F35">
        <w:t xml:space="preserve"> This is ground for expulsion or termination.  </w:t>
      </w:r>
    </w:p>
    <w:p w14:paraId="77CE2514" w14:textId="77777777" w:rsidR="001B2C9C" w:rsidRPr="00444B47" w:rsidRDefault="001B2C9C" w:rsidP="001B2C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both"/>
      </w:pPr>
      <w:r w:rsidRPr="00282F35">
        <w:t>This is a nonsmoking institution, if you smoke, you must clock out and leave the building during lunch or break.  IPODS</w:t>
      </w:r>
      <w:r>
        <w:t>, cell phones</w:t>
      </w:r>
      <w:r w:rsidRPr="00282F35">
        <w:t xml:space="preserve"> etc., are not allowed while on the clock. </w:t>
      </w:r>
    </w:p>
    <w:p w14:paraId="2AF4D45D" w14:textId="1661CB04" w:rsidR="001B2C9C" w:rsidRDefault="001B2C9C" w:rsidP="008C45D7">
      <w:pPr>
        <w:spacing w:after="160" w:line="259" w:lineRule="auto"/>
        <w:jc w:val="both"/>
        <w:rPr>
          <w:szCs w:val="24"/>
        </w:rPr>
      </w:pPr>
      <w:r w:rsidRPr="004C3126">
        <w:rPr>
          <w:szCs w:val="24"/>
        </w:rPr>
        <w:t xml:space="preserve">A student enrolling at </w:t>
      </w:r>
      <w:r w:rsidR="00B70F20">
        <w:rPr>
          <w:szCs w:val="24"/>
        </w:rPr>
        <w:t>New Directions Beauty Institute</w:t>
      </w:r>
      <w:r w:rsidRPr="004C3126">
        <w:rPr>
          <w:szCs w:val="24"/>
        </w:rPr>
        <w:t xml:space="preserve"> assumes responsibility for reasonable standards of behavior while on school property or while participating in program activities. Inappropriate student conduct that is grounds for probation, suspension &amp; termination include, but are not limited to the following:</w:t>
      </w:r>
      <w:r w:rsidRPr="008217D8">
        <w:rPr>
          <w:szCs w:val="24"/>
        </w:rPr>
        <w:t xml:space="preserve"> </w:t>
      </w:r>
    </w:p>
    <w:p w14:paraId="0D83B26E" w14:textId="0ED84B04" w:rsidR="001B2C9C" w:rsidRDefault="001B2C9C" w:rsidP="001B2C9C">
      <w:pPr>
        <w:spacing w:after="160" w:line="259" w:lineRule="auto"/>
        <w:rPr>
          <w:szCs w:val="24"/>
        </w:rPr>
      </w:pPr>
      <w:r w:rsidRPr="008217D8">
        <w:rPr>
          <w:szCs w:val="24"/>
        </w:rPr>
        <w:t>1. Class attendance un</w:t>
      </w:r>
      <w:r>
        <w:rPr>
          <w:szCs w:val="24"/>
        </w:rPr>
        <w:t xml:space="preserve">der the influence of alcohol, </w:t>
      </w:r>
      <w:r w:rsidRPr="008217D8">
        <w:rPr>
          <w:szCs w:val="24"/>
        </w:rPr>
        <w:t>drugs</w:t>
      </w:r>
      <w:r w:rsidR="008C45D7">
        <w:rPr>
          <w:szCs w:val="24"/>
        </w:rPr>
        <w:t>,</w:t>
      </w:r>
      <w:r w:rsidRPr="008217D8">
        <w:rPr>
          <w:szCs w:val="24"/>
        </w:rPr>
        <w:t xml:space="preserve"> </w:t>
      </w:r>
      <w:r>
        <w:rPr>
          <w:szCs w:val="24"/>
        </w:rPr>
        <w:t>or illegal firearms</w:t>
      </w:r>
    </w:p>
    <w:p w14:paraId="1060D3BF" w14:textId="77777777" w:rsidR="001B2C9C" w:rsidRPr="008217D8" w:rsidRDefault="001B2C9C" w:rsidP="001B2C9C">
      <w:pPr>
        <w:spacing w:after="160" w:line="259" w:lineRule="auto"/>
        <w:rPr>
          <w:szCs w:val="24"/>
        </w:rPr>
      </w:pPr>
      <w:r>
        <w:rPr>
          <w:szCs w:val="24"/>
        </w:rPr>
        <w:t xml:space="preserve">2. Outburst </w:t>
      </w:r>
    </w:p>
    <w:p w14:paraId="6DA7F930" w14:textId="77777777" w:rsidR="001B2C9C" w:rsidRPr="008217D8" w:rsidRDefault="001B2C9C" w:rsidP="001B2C9C">
      <w:pPr>
        <w:spacing w:after="160" w:line="259" w:lineRule="auto"/>
        <w:rPr>
          <w:szCs w:val="24"/>
        </w:rPr>
      </w:pPr>
      <w:r>
        <w:rPr>
          <w:szCs w:val="24"/>
        </w:rPr>
        <w:t>3</w:t>
      </w:r>
      <w:r w:rsidRPr="008217D8">
        <w:rPr>
          <w:szCs w:val="24"/>
        </w:rPr>
        <w:t>. Di</w:t>
      </w:r>
      <w:r>
        <w:rPr>
          <w:szCs w:val="24"/>
        </w:rPr>
        <w:t>sruption of class or school</w:t>
      </w:r>
    </w:p>
    <w:p w14:paraId="600F861F" w14:textId="77777777" w:rsidR="001B2C9C" w:rsidRDefault="001B2C9C" w:rsidP="001B2C9C">
      <w:pPr>
        <w:spacing w:after="160" w:line="259" w:lineRule="auto"/>
        <w:rPr>
          <w:szCs w:val="24"/>
        </w:rPr>
      </w:pPr>
      <w:r>
        <w:rPr>
          <w:szCs w:val="24"/>
        </w:rPr>
        <w:t>4</w:t>
      </w:r>
      <w:r w:rsidRPr="008217D8">
        <w:rPr>
          <w:szCs w:val="24"/>
        </w:rPr>
        <w:t>. Violation of school regulations or policies</w:t>
      </w:r>
    </w:p>
    <w:p w14:paraId="4E992B74" w14:textId="77777777" w:rsidR="001B2C9C" w:rsidRPr="008217D8" w:rsidRDefault="001B2C9C" w:rsidP="001B2C9C">
      <w:pPr>
        <w:spacing w:after="160" w:line="259" w:lineRule="auto"/>
        <w:rPr>
          <w:szCs w:val="24"/>
        </w:rPr>
      </w:pPr>
      <w:r>
        <w:rPr>
          <w:szCs w:val="24"/>
        </w:rPr>
        <w:t>5</w:t>
      </w:r>
      <w:r w:rsidRPr="008217D8">
        <w:rPr>
          <w:szCs w:val="24"/>
        </w:rPr>
        <w:t xml:space="preserve">. </w:t>
      </w:r>
      <w:r>
        <w:rPr>
          <w:szCs w:val="24"/>
        </w:rPr>
        <w:t>Disrespectful to another student and/or instructor or client</w:t>
      </w:r>
    </w:p>
    <w:p w14:paraId="6524D2F6" w14:textId="77777777" w:rsidR="001B2C9C" w:rsidRPr="008217D8" w:rsidRDefault="001B2C9C" w:rsidP="001B2C9C">
      <w:pPr>
        <w:spacing w:after="160" w:line="259" w:lineRule="auto"/>
        <w:rPr>
          <w:szCs w:val="24"/>
        </w:rPr>
      </w:pPr>
      <w:r>
        <w:rPr>
          <w:szCs w:val="24"/>
        </w:rPr>
        <w:t>6</w:t>
      </w:r>
      <w:r w:rsidRPr="008217D8">
        <w:rPr>
          <w:szCs w:val="24"/>
        </w:rPr>
        <w:t xml:space="preserve">. Stealing or destruction of property </w:t>
      </w:r>
    </w:p>
    <w:p w14:paraId="50BE0EB1" w14:textId="0EA45986" w:rsidR="001B2C9C" w:rsidRPr="008217D8" w:rsidRDefault="001B2C9C" w:rsidP="001B2C9C">
      <w:pPr>
        <w:spacing w:after="160" w:line="259" w:lineRule="auto"/>
        <w:rPr>
          <w:szCs w:val="24"/>
        </w:rPr>
      </w:pPr>
      <w:r>
        <w:rPr>
          <w:szCs w:val="24"/>
        </w:rPr>
        <w:t>7</w:t>
      </w:r>
      <w:r w:rsidRPr="008217D8">
        <w:rPr>
          <w:szCs w:val="24"/>
        </w:rPr>
        <w:t>. Threats</w:t>
      </w:r>
      <w:r w:rsidR="007771E5">
        <w:rPr>
          <w:szCs w:val="24"/>
        </w:rPr>
        <w:t>,</w:t>
      </w:r>
      <w:r w:rsidRPr="008217D8">
        <w:rPr>
          <w:szCs w:val="24"/>
        </w:rPr>
        <w:t xml:space="preserve"> verbal or physical threats or acts of violence against any persons in school</w:t>
      </w:r>
    </w:p>
    <w:p w14:paraId="264688A6" w14:textId="77777777" w:rsidR="001B2C9C" w:rsidRDefault="001B2C9C" w:rsidP="001B2C9C">
      <w:pPr>
        <w:spacing w:after="160" w:line="259" w:lineRule="auto"/>
        <w:rPr>
          <w:szCs w:val="24"/>
        </w:rPr>
      </w:pPr>
      <w:r>
        <w:rPr>
          <w:szCs w:val="24"/>
        </w:rPr>
        <w:t>8</w:t>
      </w:r>
      <w:r w:rsidRPr="008217D8">
        <w:rPr>
          <w:szCs w:val="24"/>
        </w:rPr>
        <w:t xml:space="preserve">. </w:t>
      </w:r>
      <w:r>
        <w:rPr>
          <w:szCs w:val="24"/>
        </w:rPr>
        <w:t>Tainting our school</w:t>
      </w:r>
    </w:p>
    <w:p w14:paraId="7AF514CE" w14:textId="77777777" w:rsidR="001B2C9C" w:rsidRDefault="001B2C9C" w:rsidP="001B2C9C">
      <w:pPr>
        <w:spacing w:after="160" w:line="259" w:lineRule="auto"/>
        <w:rPr>
          <w:szCs w:val="24"/>
        </w:rPr>
      </w:pPr>
      <w:r>
        <w:rPr>
          <w:szCs w:val="24"/>
        </w:rPr>
        <w:lastRenderedPageBreak/>
        <w:t>9. Soliciting clients for services at home</w:t>
      </w:r>
    </w:p>
    <w:p w14:paraId="272C0E23" w14:textId="77777777" w:rsidR="001B2C9C" w:rsidRDefault="001B2C9C" w:rsidP="001B2C9C">
      <w:pPr>
        <w:spacing w:after="160" w:line="259" w:lineRule="auto"/>
        <w:rPr>
          <w:szCs w:val="24"/>
        </w:rPr>
      </w:pPr>
      <w:r>
        <w:rPr>
          <w:szCs w:val="24"/>
        </w:rPr>
        <w:t>10. Badgering clients for tips</w:t>
      </w:r>
    </w:p>
    <w:p w14:paraId="60270C63" w14:textId="77777777" w:rsidR="001B2C9C" w:rsidRDefault="001B2C9C" w:rsidP="001B2C9C">
      <w:pPr>
        <w:spacing w:after="160" w:line="259" w:lineRule="auto"/>
        <w:rPr>
          <w:szCs w:val="24"/>
        </w:rPr>
      </w:pPr>
      <w:r>
        <w:rPr>
          <w:szCs w:val="24"/>
        </w:rPr>
        <w:t xml:space="preserve">11. Gossiping </w:t>
      </w:r>
    </w:p>
    <w:p w14:paraId="55130A3B" w14:textId="77777777" w:rsidR="001B2C9C" w:rsidRPr="008217D8" w:rsidRDefault="001B2C9C" w:rsidP="001B2C9C">
      <w:pPr>
        <w:spacing w:after="160" w:line="259" w:lineRule="auto"/>
        <w:rPr>
          <w:szCs w:val="24"/>
        </w:rPr>
      </w:pPr>
      <w:r>
        <w:rPr>
          <w:szCs w:val="24"/>
        </w:rPr>
        <w:t>12</w:t>
      </w:r>
      <w:r w:rsidRPr="008217D8">
        <w:rPr>
          <w:szCs w:val="24"/>
        </w:rPr>
        <w:t>. Unprofessional or unethical conduct</w:t>
      </w:r>
    </w:p>
    <w:p w14:paraId="567C5239" w14:textId="77777777" w:rsidR="001B2C9C" w:rsidRDefault="001B2C9C" w:rsidP="001B2C9C">
      <w:pPr>
        <w:spacing w:after="160" w:line="259" w:lineRule="auto"/>
        <w:rPr>
          <w:szCs w:val="24"/>
        </w:rPr>
      </w:pPr>
      <w:r>
        <w:rPr>
          <w:szCs w:val="24"/>
        </w:rPr>
        <w:t>13</w:t>
      </w:r>
      <w:r w:rsidRPr="008217D8">
        <w:rPr>
          <w:szCs w:val="24"/>
        </w:rPr>
        <w:t xml:space="preserve">. Excessive absences or tardiness </w:t>
      </w:r>
      <w:r>
        <w:rPr>
          <w:szCs w:val="24"/>
        </w:rPr>
        <w:tab/>
      </w:r>
      <w:r>
        <w:rPr>
          <w:szCs w:val="24"/>
        </w:rPr>
        <w:tab/>
      </w:r>
      <w:r>
        <w:rPr>
          <w:szCs w:val="24"/>
        </w:rPr>
        <w:tab/>
      </w:r>
      <w:r>
        <w:rPr>
          <w:szCs w:val="24"/>
        </w:rPr>
        <w:tab/>
      </w:r>
    </w:p>
    <w:p w14:paraId="7A6B37E9" w14:textId="77777777" w:rsidR="001B2C9C" w:rsidRDefault="001B2C9C" w:rsidP="001B2C9C">
      <w:pPr>
        <w:spacing w:after="160" w:line="259" w:lineRule="auto"/>
        <w:rPr>
          <w:szCs w:val="24"/>
        </w:rPr>
      </w:pPr>
      <w:r>
        <w:rPr>
          <w:szCs w:val="24"/>
        </w:rPr>
        <w:t>14</w:t>
      </w:r>
      <w:r w:rsidRPr="008217D8">
        <w:rPr>
          <w:szCs w:val="24"/>
        </w:rPr>
        <w:t>. Failure</w:t>
      </w:r>
      <w:r>
        <w:rPr>
          <w:szCs w:val="24"/>
        </w:rPr>
        <w:t xml:space="preserve"> to maintain academic progress and satisfactory attendance (75% minimum).</w:t>
      </w:r>
    </w:p>
    <w:p w14:paraId="7E4CD25D" w14:textId="77777777" w:rsidR="001B2C9C" w:rsidRDefault="001B2C9C" w:rsidP="001B2C9C">
      <w:pPr>
        <w:spacing w:after="160" w:line="259" w:lineRule="auto"/>
        <w:rPr>
          <w:szCs w:val="24"/>
        </w:rPr>
      </w:pPr>
      <w:r>
        <w:rPr>
          <w:szCs w:val="24"/>
        </w:rPr>
        <w:t>15</w:t>
      </w:r>
      <w:r w:rsidRPr="008217D8">
        <w:rPr>
          <w:szCs w:val="24"/>
        </w:rPr>
        <w:t>. Refusal to provide assigned client services</w:t>
      </w:r>
    </w:p>
    <w:p w14:paraId="642F2934" w14:textId="77777777" w:rsidR="001B2C9C" w:rsidRDefault="001B2C9C" w:rsidP="001B2C9C">
      <w:pPr>
        <w:spacing w:after="160" w:line="259" w:lineRule="auto"/>
        <w:rPr>
          <w:szCs w:val="24"/>
        </w:rPr>
      </w:pPr>
      <w:r>
        <w:rPr>
          <w:szCs w:val="24"/>
        </w:rPr>
        <w:t xml:space="preserve">16. Clocking another student in or out </w:t>
      </w:r>
    </w:p>
    <w:p w14:paraId="004C8DA1" w14:textId="77777777" w:rsidR="001B2C9C" w:rsidRDefault="001B2C9C" w:rsidP="001B2C9C">
      <w:pPr>
        <w:spacing w:after="160" w:line="259" w:lineRule="auto"/>
        <w:rPr>
          <w:szCs w:val="24"/>
        </w:rPr>
      </w:pPr>
      <w:r>
        <w:rPr>
          <w:szCs w:val="24"/>
        </w:rPr>
        <w:t>17</w:t>
      </w:r>
      <w:r w:rsidRPr="008217D8">
        <w:rPr>
          <w:szCs w:val="24"/>
        </w:rPr>
        <w:t>. Any other conducts which the school, instructors, or other students deem to be harmful to the school’s reputation, the academic process or ina</w:t>
      </w:r>
      <w:r>
        <w:rPr>
          <w:szCs w:val="24"/>
        </w:rPr>
        <w:t>ppropriate for this profession</w:t>
      </w:r>
    </w:p>
    <w:p w14:paraId="13E215E2" w14:textId="77777777" w:rsidR="001B2C9C" w:rsidRDefault="001B2C9C" w:rsidP="001B2C9C">
      <w:pPr>
        <w:spacing w:after="160" w:line="259" w:lineRule="auto"/>
        <w:rPr>
          <w:szCs w:val="24"/>
        </w:rPr>
      </w:pPr>
      <w:r>
        <w:rPr>
          <w:szCs w:val="24"/>
        </w:rPr>
        <w:t>18</w:t>
      </w:r>
      <w:r w:rsidRPr="008217D8">
        <w:rPr>
          <w:szCs w:val="24"/>
        </w:rPr>
        <w:t>.  Discourteous to clients such as verbal abuse, physical harassments or neglect in service, or any other direct violation.</w:t>
      </w:r>
    </w:p>
    <w:p w14:paraId="636E4203" w14:textId="77777777" w:rsidR="001B2C9C" w:rsidRPr="008217D8" w:rsidRDefault="001B2C9C" w:rsidP="001B2C9C">
      <w:pPr>
        <w:spacing w:after="160" w:line="259" w:lineRule="auto"/>
        <w:rPr>
          <w:szCs w:val="24"/>
        </w:rPr>
      </w:pPr>
      <w:r>
        <w:rPr>
          <w:szCs w:val="24"/>
        </w:rPr>
        <w:t>19</w:t>
      </w:r>
      <w:r w:rsidRPr="008217D8">
        <w:rPr>
          <w:szCs w:val="24"/>
        </w:rPr>
        <w:t>.  Failure to pay tuition due in a timely manner</w:t>
      </w:r>
    </w:p>
    <w:p w14:paraId="17E75D2B" w14:textId="77777777" w:rsidR="001B2C9C" w:rsidRDefault="001B2C9C" w:rsidP="001B2C9C">
      <w:pPr>
        <w:spacing w:after="160" w:line="259" w:lineRule="auto"/>
        <w:rPr>
          <w:szCs w:val="24"/>
        </w:rPr>
      </w:pPr>
      <w:r>
        <w:rPr>
          <w:szCs w:val="24"/>
        </w:rPr>
        <w:t>20</w:t>
      </w:r>
      <w:r w:rsidRPr="008217D8">
        <w:rPr>
          <w:szCs w:val="24"/>
        </w:rPr>
        <w:t>.  Sexual harassment such as, propositions, flirtations, or advances either physically or verbally.</w:t>
      </w:r>
    </w:p>
    <w:p w14:paraId="73C35B68" w14:textId="6013DDF0"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4145C1BB" w14:textId="77777777" w:rsidR="00A9719E" w:rsidRDefault="00A9719E"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3AF1520F" w14:textId="77777777" w:rsidR="00CB161B" w:rsidRDefault="00CB161B" w:rsidP="00CB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bCs/>
          <w:sz w:val="28"/>
          <w:szCs w:val="28"/>
          <w:u w:val="single"/>
        </w:rPr>
      </w:pPr>
      <w:r w:rsidRPr="009D61E3">
        <w:rPr>
          <w:rFonts w:ascii="Times New Roman" w:eastAsia="Times New Roman" w:hAnsi="Times New Roman"/>
          <w:b/>
          <w:bCs/>
          <w:sz w:val="28"/>
          <w:szCs w:val="28"/>
          <w:u w:val="single"/>
        </w:rPr>
        <w:t>Social Media Policy</w:t>
      </w:r>
    </w:p>
    <w:p w14:paraId="56E5CB89" w14:textId="77777777" w:rsidR="00CB161B" w:rsidRDefault="00CB161B" w:rsidP="00CB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bCs/>
          <w:sz w:val="28"/>
          <w:szCs w:val="28"/>
          <w:u w:val="single"/>
        </w:rPr>
      </w:pPr>
    </w:p>
    <w:p w14:paraId="48BE3404" w14:textId="1C0F0C48" w:rsidR="00CB161B" w:rsidRPr="00E3088E" w:rsidRDefault="00CB161B" w:rsidP="00CB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We request that you be courteous and productive and avoid comments that are profane, obscene, offensive, sexually explicit, inappropriate, </w:t>
      </w:r>
      <w:r w:rsidR="00EA1B1D" w:rsidRPr="00E3088E">
        <w:rPr>
          <w:rFonts w:ascii="Times New Roman" w:eastAsia="Times New Roman" w:hAnsi="Times New Roman"/>
          <w:sz w:val="20"/>
          <w:szCs w:val="20"/>
        </w:rPr>
        <w:t>inflammatory,</w:t>
      </w:r>
      <w:r w:rsidRPr="00E3088E">
        <w:rPr>
          <w:rFonts w:ascii="Times New Roman" w:eastAsia="Times New Roman" w:hAnsi="Times New Roman"/>
          <w:sz w:val="20"/>
          <w:szCs w:val="20"/>
        </w:rPr>
        <w:t xml:space="preserve"> or otherwise objectionable.   Users are to engage in such exchanges with mutual respect for others’ opinions or entity.  This policy falls under Student Conduct.</w:t>
      </w:r>
    </w:p>
    <w:p w14:paraId="43DE50D9" w14:textId="77777777" w:rsidR="00CB161B" w:rsidRPr="00E3088E" w:rsidRDefault="00CB161B" w:rsidP="00CB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42D0750A" w14:textId="77777777" w:rsidR="00CB161B" w:rsidRDefault="00CB161B" w:rsidP="00CB1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E3088E">
        <w:rPr>
          <w:rFonts w:ascii="Times New Roman" w:eastAsia="Times New Roman" w:hAnsi="Times New Roman"/>
          <w:sz w:val="20"/>
          <w:szCs w:val="20"/>
        </w:rPr>
        <w:t>New Directions Beauty Institute also reserves the right to amend this policy and changes in our operations.</w:t>
      </w:r>
    </w:p>
    <w:p w14:paraId="3E9012B5" w14:textId="382A81F2"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13901AF5" w14:textId="77777777" w:rsidR="009A43A4" w:rsidRPr="008776D4" w:rsidRDefault="009A43A4" w:rsidP="009A43A4">
      <w:pPr>
        <w:pStyle w:val="Heading1"/>
      </w:pPr>
      <w:bookmarkStart w:id="60" w:name="_Toc58402905"/>
      <w:r w:rsidRPr="008776D4">
        <w:t>Parking</w:t>
      </w:r>
      <w:bookmarkEnd w:id="60"/>
    </w:p>
    <w:p w14:paraId="1A66F416" w14:textId="77777777" w:rsidR="009A43A4" w:rsidRPr="00E3088E"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7AAEA39D" w14:textId="0771E752" w:rsidR="009A43A4"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Designated student parking is located </w:t>
      </w:r>
      <w:r>
        <w:rPr>
          <w:rFonts w:ascii="Times New Roman" w:eastAsia="Times New Roman" w:hAnsi="Times New Roman"/>
          <w:sz w:val="20"/>
          <w:szCs w:val="20"/>
        </w:rPr>
        <w:t>on the far-right side of the building.</w:t>
      </w:r>
      <w:r w:rsidRPr="00E3088E">
        <w:rPr>
          <w:rFonts w:ascii="Times New Roman" w:eastAsia="Times New Roman" w:hAnsi="Times New Roman"/>
          <w:sz w:val="20"/>
          <w:szCs w:val="20"/>
        </w:rPr>
        <w:t xml:space="preserve">  Parking for customers and disabled persons </w:t>
      </w:r>
      <w:r w:rsidR="00EA1B1D" w:rsidRPr="00E3088E">
        <w:rPr>
          <w:rFonts w:ascii="Times New Roman" w:eastAsia="Times New Roman" w:hAnsi="Times New Roman"/>
          <w:sz w:val="20"/>
          <w:szCs w:val="20"/>
        </w:rPr>
        <w:t>is in</w:t>
      </w:r>
      <w:r w:rsidRPr="00E3088E">
        <w:rPr>
          <w:rFonts w:ascii="Times New Roman" w:eastAsia="Times New Roman" w:hAnsi="Times New Roman"/>
          <w:sz w:val="20"/>
          <w:szCs w:val="20"/>
        </w:rPr>
        <w:t xml:space="preserve"> front of the businesses in this complex.</w:t>
      </w:r>
    </w:p>
    <w:p w14:paraId="7389A91B" w14:textId="032963D4"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61DCC413" w14:textId="77777777" w:rsidR="009A43A4"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rPr>
        <w:t>Certificates</w:t>
      </w:r>
    </w:p>
    <w:p w14:paraId="6D5AEA09" w14:textId="77777777" w:rsidR="009A43A4" w:rsidRPr="00D67BC3"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bCs/>
          <w:sz w:val="28"/>
          <w:szCs w:val="28"/>
          <w:u w:val="single"/>
        </w:rPr>
      </w:pPr>
    </w:p>
    <w:p w14:paraId="53D15301" w14:textId="77777777" w:rsidR="009A43A4"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r w:rsidRPr="00E3088E">
        <w:rPr>
          <w:rFonts w:ascii="Times New Roman" w:eastAsia="Times New Roman" w:hAnsi="Times New Roman"/>
          <w:sz w:val="20"/>
          <w:szCs w:val="20"/>
        </w:rPr>
        <w:t>Upon completion of the required hours, per course, the student will receive a certificate of completion</w:t>
      </w:r>
      <w:r w:rsidRPr="007A154E">
        <w:rPr>
          <w:rFonts w:ascii="Times New Roman" w:eastAsia="Times New Roman" w:hAnsi="Times New Roman"/>
          <w:sz w:val="24"/>
          <w:szCs w:val="20"/>
        </w:rPr>
        <w:t>.</w:t>
      </w:r>
    </w:p>
    <w:p w14:paraId="206A3165" w14:textId="77777777" w:rsidR="009A43A4" w:rsidRDefault="009A43A4" w:rsidP="009A43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B859D0D" w14:textId="4D8198B2" w:rsidR="009317BA" w:rsidRDefault="009317B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7FCBC95D" w14:textId="708C0964"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47512369" w14:textId="597E3BA2"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5AC2A498" w14:textId="6F4ABAA0"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20E68D27" w14:textId="325FDF41"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23048CD1" w14:textId="0349DAF8"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436201B5" w14:textId="77777777" w:rsidR="00AD3595" w:rsidRDefault="00AD359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5EF71B5A" w14:textId="6DBC1517" w:rsidR="007B0EE9" w:rsidRPr="007A154E" w:rsidRDefault="007B0EE9" w:rsidP="00AB25AD">
      <w:pPr>
        <w:pStyle w:val="Heading1"/>
      </w:pPr>
      <w:bookmarkStart w:id="61" w:name="_Toc58402909"/>
      <w:r w:rsidRPr="007A154E">
        <w:lastRenderedPageBreak/>
        <w:t>Occupations Available</w:t>
      </w:r>
      <w:bookmarkEnd w:id="61"/>
    </w:p>
    <w:p w14:paraId="48E12D40"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p>
    <w:p w14:paraId="0191DD20" w14:textId="77777777" w:rsidR="007B0EE9" w:rsidRPr="00E3088E" w:rsidRDefault="00F1109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r w:rsidRPr="00E3088E">
        <w:rPr>
          <w:rFonts w:ascii="Times New Roman" w:eastAsia="Times New Roman" w:hAnsi="Times New Roman"/>
          <w:b/>
          <w:sz w:val="20"/>
          <w:szCs w:val="20"/>
        </w:rPr>
        <w:t>Advanced</w:t>
      </w:r>
      <w:r w:rsidR="007B0EE9" w:rsidRPr="00E3088E">
        <w:rPr>
          <w:rFonts w:ascii="Times New Roman" w:eastAsia="Times New Roman" w:hAnsi="Times New Roman"/>
          <w:b/>
          <w:sz w:val="20"/>
          <w:szCs w:val="20"/>
        </w:rPr>
        <w:t xml:space="preserve"> C</w:t>
      </w:r>
      <w:r w:rsidR="006C7FCD" w:rsidRPr="00E3088E">
        <w:rPr>
          <w:rFonts w:ascii="Times New Roman" w:eastAsia="Times New Roman" w:hAnsi="Times New Roman"/>
          <w:b/>
          <w:sz w:val="20"/>
          <w:szCs w:val="20"/>
        </w:rPr>
        <w:t>osmetology</w:t>
      </w:r>
      <w:r w:rsidR="007B0EE9" w:rsidRPr="00E3088E">
        <w:rPr>
          <w:rFonts w:ascii="Times New Roman" w:eastAsia="Times New Roman" w:hAnsi="Times New Roman"/>
          <w:sz w:val="20"/>
          <w:szCs w:val="20"/>
        </w:rPr>
        <w:t xml:space="preserve"> - Salon Owner, Salon Stylist, Hair Color Specialist, Texture Service Specialist, Wig or Extension Specialist, Retail Specialist, Skin Care Specialist, Hair Stylist, Day Spa Stylist, Salon Manager, Product Educator, State Board Member, Accreditation Specialist, Cosmetic Chemist, Platform Artist, Instructor, Nail Technologist</w:t>
      </w:r>
      <w:r w:rsidR="007B0EE9" w:rsidRPr="00E3088E">
        <w:rPr>
          <w:rFonts w:ascii="Times New Roman" w:eastAsia="Times New Roman" w:hAnsi="Times New Roman"/>
          <w:b/>
          <w:sz w:val="20"/>
          <w:szCs w:val="20"/>
        </w:rPr>
        <w:t>.  For additional career information see Standard Occupational Classification (SOC) Code 39-5012.00</w:t>
      </w:r>
    </w:p>
    <w:p w14:paraId="53DCC52D"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p>
    <w:p w14:paraId="57854429" w14:textId="77777777" w:rsidR="007B0EE9" w:rsidRPr="00E3088E" w:rsidRDefault="00F1109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r w:rsidRPr="00E3088E">
        <w:rPr>
          <w:rFonts w:ascii="Times New Roman" w:eastAsia="Times New Roman" w:hAnsi="Times New Roman"/>
          <w:b/>
          <w:sz w:val="20"/>
          <w:szCs w:val="20"/>
        </w:rPr>
        <w:t>Advanced</w:t>
      </w:r>
      <w:r w:rsidR="006C7FCD" w:rsidRPr="00E3088E">
        <w:rPr>
          <w:rFonts w:ascii="Times New Roman" w:eastAsia="Times New Roman" w:hAnsi="Times New Roman"/>
          <w:b/>
          <w:sz w:val="20"/>
          <w:szCs w:val="20"/>
        </w:rPr>
        <w:t xml:space="preserve"> Natural Hair</w:t>
      </w:r>
      <w:r w:rsidR="007B0EE9" w:rsidRPr="00E3088E">
        <w:rPr>
          <w:rFonts w:ascii="Times New Roman" w:eastAsia="Times New Roman" w:hAnsi="Times New Roman"/>
          <w:sz w:val="20"/>
          <w:szCs w:val="20"/>
        </w:rPr>
        <w:t xml:space="preserve"> - Salon Owner, Platform Artist, Educator, Salon Manager, Hair Stylist for Movie Stars, Texture Service Specialist.</w:t>
      </w:r>
      <w:r w:rsidR="00E706E8" w:rsidRPr="00E3088E">
        <w:rPr>
          <w:rFonts w:ascii="Times New Roman" w:eastAsia="Times New Roman" w:hAnsi="Times New Roman"/>
          <w:sz w:val="20"/>
          <w:szCs w:val="20"/>
        </w:rPr>
        <w:t xml:space="preserve"> </w:t>
      </w:r>
      <w:r w:rsidR="007B0EE9" w:rsidRPr="00E3088E">
        <w:rPr>
          <w:rFonts w:ascii="Times New Roman" w:eastAsia="Times New Roman" w:hAnsi="Times New Roman"/>
          <w:b/>
          <w:sz w:val="20"/>
          <w:szCs w:val="20"/>
        </w:rPr>
        <w:t xml:space="preserve">For additional career information see Standard Occupational Classification (SOC) Code 39-5012.00 </w:t>
      </w:r>
    </w:p>
    <w:p w14:paraId="2E94C504"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p>
    <w:p w14:paraId="1C57086A" w14:textId="77777777" w:rsidR="007B0EE9" w:rsidRPr="00E3088E" w:rsidRDefault="00F1109A"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r w:rsidRPr="00E3088E">
        <w:rPr>
          <w:rFonts w:ascii="Times New Roman" w:eastAsia="Times New Roman" w:hAnsi="Times New Roman"/>
          <w:b/>
          <w:sz w:val="20"/>
          <w:szCs w:val="20"/>
        </w:rPr>
        <w:t>Advanced</w:t>
      </w:r>
      <w:r w:rsidR="007B0EE9" w:rsidRPr="00E3088E">
        <w:rPr>
          <w:rFonts w:ascii="Times New Roman" w:eastAsia="Times New Roman" w:hAnsi="Times New Roman"/>
          <w:b/>
          <w:sz w:val="20"/>
          <w:szCs w:val="20"/>
        </w:rPr>
        <w:t xml:space="preserve"> Manicuring</w:t>
      </w:r>
      <w:r w:rsidR="007B0EE9" w:rsidRPr="00E3088E">
        <w:rPr>
          <w:rFonts w:ascii="Times New Roman" w:eastAsia="Times New Roman" w:hAnsi="Times New Roman"/>
          <w:sz w:val="20"/>
          <w:szCs w:val="20"/>
        </w:rPr>
        <w:t>- Salon Owner; Platform Artist; Educator, Manicurist, Pedicurist, and Manager of Nail Salon.</w:t>
      </w:r>
      <w:r w:rsidR="00D65608" w:rsidRPr="00E3088E">
        <w:rPr>
          <w:rFonts w:ascii="Times New Roman" w:eastAsia="Times New Roman" w:hAnsi="Times New Roman"/>
          <w:b/>
          <w:sz w:val="20"/>
          <w:szCs w:val="20"/>
        </w:rPr>
        <w:t xml:space="preserve">  </w:t>
      </w:r>
      <w:r w:rsidR="007B0EE9" w:rsidRPr="00E3088E">
        <w:rPr>
          <w:rFonts w:ascii="Times New Roman" w:eastAsia="Times New Roman" w:hAnsi="Times New Roman"/>
          <w:b/>
          <w:sz w:val="20"/>
          <w:szCs w:val="20"/>
        </w:rPr>
        <w:t xml:space="preserve">For additional career information see Standard Occupational Classification (SOC) Code 39-5092.00 </w:t>
      </w:r>
    </w:p>
    <w:p w14:paraId="51EA9BCE"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rPr>
      </w:pPr>
    </w:p>
    <w:p w14:paraId="30680AC0" w14:textId="77777777" w:rsidR="00475193" w:rsidRPr="00E3088E" w:rsidRDefault="00F1109A" w:rsidP="004751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r w:rsidRPr="00E3088E">
        <w:rPr>
          <w:rFonts w:ascii="Times New Roman" w:eastAsia="Times New Roman" w:hAnsi="Times New Roman"/>
          <w:b/>
          <w:sz w:val="20"/>
          <w:szCs w:val="20"/>
        </w:rPr>
        <w:t>Advanced</w:t>
      </w:r>
      <w:r w:rsidR="00475193" w:rsidRPr="00E3088E">
        <w:rPr>
          <w:rFonts w:ascii="Times New Roman" w:eastAsia="Times New Roman" w:hAnsi="Times New Roman"/>
          <w:b/>
          <w:sz w:val="20"/>
          <w:szCs w:val="20"/>
        </w:rPr>
        <w:t xml:space="preserve"> Esthetics- </w:t>
      </w:r>
      <w:r w:rsidR="00475193" w:rsidRPr="00E3088E">
        <w:rPr>
          <w:rFonts w:ascii="Times New Roman" w:eastAsia="Times New Roman" w:hAnsi="Times New Roman"/>
          <w:sz w:val="20"/>
          <w:szCs w:val="20"/>
        </w:rPr>
        <w:t xml:space="preserve">Salon Owner, Platform Artist, Skin Care Specialist, Make-Up Artist, Educator.  </w:t>
      </w:r>
      <w:r w:rsidR="00475193" w:rsidRPr="00E3088E">
        <w:rPr>
          <w:rFonts w:ascii="Times New Roman" w:eastAsia="Times New Roman" w:hAnsi="Times New Roman"/>
          <w:b/>
          <w:sz w:val="20"/>
          <w:szCs w:val="20"/>
        </w:rPr>
        <w:t xml:space="preserve">For additional career information see Standard Occupational Classification (SOC) Code 39-5092.00 </w:t>
      </w:r>
    </w:p>
    <w:p w14:paraId="22712438" w14:textId="0CB8297B" w:rsidR="00475193" w:rsidRPr="00E3088E" w:rsidRDefault="00475193"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rPr>
      </w:pPr>
    </w:p>
    <w:p w14:paraId="101BFEC5" w14:textId="77777777" w:rsidR="00EB774D" w:rsidRDefault="00EB774D"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rPr>
      </w:pPr>
    </w:p>
    <w:p w14:paraId="69874239" w14:textId="68ECD27B" w:rsidR="007B0EE9" w:rsidRPr="007A154E" w:rsidRDefault="007B0EE9" w:rsidP="00AB25AD">
      <w:pPr>
        <w:pStyle w:val="Heading1"/>
      </w:pPr>
      <w:bookmarkStart w:id="62" w:name="_Toc58402910"/>
      <w:r w:rsidRPr="007A154E">
        <w:t>Employment</w:t>
      </w:r>
      <w:r w:rsidR="009D1750">
        <w:t xml:space="preserve"> </w:t>
      </w:r>
      <w:bookmarkEnd w:id="62"/>
      <w:r w:rsidR="00D0724D">
        <w:t>Opportunities</w:t>
      </w:r>
    </w:p>
    <w:p w14:paraId="0504624C"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143BAC11"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New Directions Beauty Institute </w:t>
      </w:r>
      <w:r w:rsidRPr="009D1750">
        <w:rPr>
          <w:rFonts w:ascii="Times New Roman" w:eastAsia="Times New Roman" w:hAnsi="Times New Roman"/>
          <w:b/>
          <w:bCs/>
          <w:sz w:val="20"/>
          <w:szCs w:val="20"/>
        </w:rPr>
        <w:t>will not make any guarantee of employment or salary upon graduation.</w:t>
      </w:r>
      <w:r w:rsidRPr="00E3088E">
        <w:rPr>
          <w:rFonts w:ascii="Times New Roman" w:eastAsia="Times New Roman" w:hAnsi="Times New Roman"/>
          <w:sz w:val="20"/>
          <w:szCs w:val="20"/>
        </w:rPr>
        <w:t xml:space="preserve">  New Directions Beauty Institute will provide the student with placement “leads” which will consist of identifying employment opportunities and advising the student of appropriate means of attempting to accomplish these opportunities.</w:t>
      </w:r>
    </w:p>
    <w:p w14:paraId="5044D354" w14:textId="77777777" w:rsidR="002F196C" w:rsidRPr="00E3088E" w:rsidRDefault="002F196C"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7B6C1E78" w14:textId="77777777" w:rsidR="007B0EE9" w:rsidRPr="007A154E" w:rsidRDefault="007B0EE9" w:rsidP="00AB25AD">
      <w:pPr>
        <w:pStyle w:val="Heading1"/>
      </w:pPr>
      <w:bookmarkStart w:id="63" w:name="_Toc58402911"/>
      <w:r w:rsidRPr="007A154E">
        <w:t>Student Records</w:t>
      </w:r>
      <w:bookmarkEnd w:id="63"/>
    </w:p>
    <w:p w14:paraId="7DD9E371"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43D4DBB0" w14:textId="4003C876" w:rsidR="006B43AD" w:rsidRDefault="007B0EE9" w:rsidP="00226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Students and their parents or guardians (if student a dependent minor) may have access to their records </w:t>
      </w:r>
      <w:r w:rsidR="002766C3" w:rsidRPr="00E3088E">
        <w:rPr>
          <w:rFonts w:ascii="Times New Roman" w:eastAsia="Times New Roman" w:hAnsi="Times New Roman"/>
          <w:sz w:val="20"/>
          <w:szCs w:val="20"/>
        </w:rPr>
        <w:t xml:space="preserve">upon written request to the Director or Manager.  </w:t>
      </w:r>
      <w:r w:rsidRPr="00E3088E">
        <w:rPr>
          <w:rFonts w:ascii="Times New Roman" w:eastAsia="Times New Roman" w:hAnsi="Times New Roman"/>
          <w:sz w:val="20"/>
          <w:szCs w:val="20"/>
        </w:rPr>
        <w:t xml:space="preserve">The Director, Manager or Supervisor will supervise and interpret the records and answer any questions that </w:t>
      </w:r>
      <w:r w:rsidR="002766C3" w:rsidRPr="00E3088E">
        <w:rPr>
          <w:rFonts w:ascii="Times New Roman" w:eastAsia="Times New Roman" w:hAnsi="Times New Roman"/>
          <w:sz w:val="20"/>
          <w:szCs w:val="20"/>
        </w:rPr>
        <w:t xml:space="preserve">the student or their </w:t>
      </w:r>
      <w:r w:rsidRPr="00E3088E">
        <w:rPr>
          <w:rFonts w:ascii="Times New Roman" w:eastAsia="Times New Roman" w:hAnsi="Times New Roman"/>
          <w:sz w:val="20"/>
          <w:szCs w:val="20"/>
        </w:rPr>
        <w:t>parents may have.  Students and parents/guardians of dependent minors requesting copies of their student file will be charged fifty cent</w:t>
      </w:r>
      <w:r w:rsidR="0056106B" w:rsidRPr="00E3088E">
        <w:rPr>
          <w:rFonts w:ascii="Times New Roman" w:eastAsia="Times New Roman" w:hAnsi="Times New Roman"/>
          <w:sz w:val="20"/>
          <w:szCs w:val="20"/>
        </w:rPr>
        <w:t>s</w:t>
      </w:r>
      <w:r w:rsidRPr="00E3088E">
        <w:rPr>
          <w:rFonts w:ascii="Times New Roman" w:eastAsia="Times New Roman" w:hAnsi="Times New Roman"/>
          <w:sz w:val="20"/>
          <w:szCs w:val="20"/>
        </w:rPr>
        <w:t xml:space="preserve"> (.50) per page.  The school releases student records</w:t>
      </w:r>
      <w:r w:rsidR="00B444C4" w:rsidRPr="00E3088E">
        <w:rPr>
          <w:rFonts w:ascii="Times New Roman" w:eastAsia="Times New Roman" w:hAnsi="Times New Roman"/>
          <w:sz w:val="20"/>
          <w:szCs w:val="20"/>
        </w:rPr>
        <w:t xml:space="preserve"> without written consent</w:t>
      </w:r>
      <w:r w:rsidRPr="00E3088E">
        <w:rPr>
          <w:rFonts w:ascii="Times New Roman" w:eastAsia="Times New Roman" w:hAnsi="Times New Roman"/>
          <w:sz w:val="20"/>
          <w:szCs w:val="20"/>
        </w:rPr>
        <w:t xml:space="preserve"> to </w:t>
      </w:r>
      <w:r w:rsidR="006F3A30">
        <w:rPr>
          <w:rFonts w:ascii="Times New Roman" w:eastAsia="Times New Roman" w:hAnsi="Times New Roman"/>
          <w:sz w:val="20"/>
          <w:szCs w:val="20"/>
        </w:rPr>
        <w:t xml:space="preserve">New Directions Beauty Institute, </w:t>
      </w:r>
      <w:r w:rsidR="00B444C4" w:rsidRPr="00E3088E">
        <w:rPr>
          <w:rFonts w:ascii="Times New Roman" w:eastAsia="Times New Roman" w:hAnsi="Times New Roman"/>
          <w:sz w:val="20"/>
          <w:szCs w:val="20"/>
        </w:rPr>
        <w:t xml:space="preserve"> </w:t>
      </w:r>
      <w:r w:rsidRPr="00E3088E">
        <w:rPr>
          <w:rFonts w:ascii="Times New Roman" w:eastAsia="Times New Roman" w:hAnsi="Times New Roman"/>
          <w:sz w:val="20"/>
          <w:szCs w:val="20"/>
        </w:rPr>
        <w:t>the</w:t>
      </w:r>
      <w:r w:rsidR="00B444C4" w:rsidRPr="00E3088E">
        <w:rPr>
          <w:rFonts w:ascii="Times New Roman" w:eastAsia="Times New Roman" w:hAnsi="Times New Roman"/>
          <w:sz w:val="20"/>
          <w:szCs w:val="20"/>
        </w:rPr>
        <w:t xml:space="preserve"> United States</w:t>
      </w:r>
      <w:r w:rsidRPr="00E3088E">
        <w:rPr>
          <w:rFonts w:ascii="Times New Roman" w:eastAsia="Times New Roman" w:hAnsi="Times New Roman"/>
          <w:sz w:val="20"/>
          <w:szCs w:val="20"/>
        </w:rPr>
        <w:t xml:space="preserve"> Department of Education</w:t>
      </w:r>
      <w:r w:rsidR="00B444C4" w:rsidRPr="00E3088E">
        <w:rPr>
          <w:rFonts w:ascii="Times New Roman" w:eastAsia="Times New Roman" w:hAnsi="Times New Roman"/>
          <w:sz w:val="20"/>
          <w:szCs w:val="20"/>
        </w:rPr>
        <w:t xml:space="preserve">, the State Licensing </w:t>
      </w:r>
      <w:r w:rsidR="00C9387A" w:rsidRPr="00E3088E">
        <w:rPr>
          <w:rFonts w:ascii="Times New Roman" w:eastAsia="Times New Roman" w:hAnsi="Times New Roman"/>
          <w:sz w:val="20"/>
          <w:szCs w:val="20"/>
        </w:rPr>
        <w:t>Agency,</w:t>
      </w:r>
      <w:r w:rsidR="00B444C4" w:rsidRPr="00E3088E">
        <w:rPr>
          <w:rFonts w:ascii="Times New Roman" w:eastAsia="Times New Roman" w:hAnsi="Times New Roman"/>
          <w:sz w:val="20"/>
          <w:szCs w:val="20"/>
        </w:rPr>
        <w:t xml:space="preserve"> and any other school official</w:t>
      </w:r>
      <w:r w:rsidRPr="00E3088E">
        <w:rPr>
          <w:rFonts w:ascii="Times New Roman" w:eastAsia="Times New Roman" w:hAnsi="Times New Roman"/>
          <w:sz w:val="20"/>
          <w:szCs w:val="20"/>
        </w:rPr>
        <w:t>.</w:t>
      </w:r>
      <w:r w:rsidR="00B444C4" w:rsidRPr="00E3088E">
        <w:rPr>
          <w:rFonts w:ascii="Times New Roman" w:eastAsia="Times New Roman" w:hAnsi="Times New Roman"/>
          <w:sz w:val="20"/>
          <w:szCs w:val="20"/>
        </w:rPr>
        <w:t xml:space="preserve"> This institution maintains a record of all release forms and requests for information.</w:t>
      </w:r>
      <w:r w:rsidR="002B1227" w:rsidRPr="00E3088E">
        <w:rPr>
          <w:rFonts w:ascii="Times New Roman" w:eastAsia="Times New Roman" w:hAnsi="Times New Roman"/>
          <w:sz w:val="20"/>
          <w:szCs w:val="20"/>
        </w:rPr>
        <w:t xml:space="preserve">  </w:t>
      </w:r>
      <w:r w:rsidR="00C31440" w:rsidRPr="00E3088E">
        <w:rPr>
          <w:rFonts w:ascii="Times New Roman" w:eastAsia="Times New Roman" w:hAnsi="Times New Roman"/>
          <w:sz w:val="20"/>
          <w:szCs w:val="20"/>
        </w:rPr>
        <w:t xml:space="preserve">Student performance sheets and curriculum sheets </w:t>
      </w:r>
      <w:proofErr w:type="gramStart"/>
      <w:r w:rsidR="00C31440" w:rsidRPr="00E3088E">
        <w:rPr>
          <w:rFonts w:ascii="Times New Roman" w:eastAsia="Times New Roman" w:hAnsi="Times New Roman"/>
          <w:sz w:val="20"/>
          <w:szCs w:val="20"/>
        </w:rPr>
        <w:t>can’t</w:t>
      </w:r>
      <w:proofErr w:type="gramEnd"/>
      <w:r w:rsidR="00C31440" w:rsidRPr="00E3088E">
        <w:rPr>
          <w:rFonts w:ascii="Times New Roman" w:eastAsia="Times New Roman" w:hAnsi="Times New Roman"/>
          <w:sz w:val="20"/>
          <w:szCs w:val="20"/>
        </w:rPr>
        <w:t xml:space="preserve"> be removed, property of </w:t>
      </w:r>
      <w:r w:rsidR="00E3088E" w:rsidRPr="00E3088E">
        <w:rPr>
          <w:rFonts w:ascii="Times New Roman" w:eastAsia="Times New Roman" w:hAnsi="Times New Roman"/>
          <w:sz w:val="20"/>
          <w:szCs w:val="20"/>
        </w:rPr>
        <w:t>New Directions Beauty Institute</w:t>
      </w:r>
      <w:r w:rsidR="00C31440" w:rsidRPr="00E3088E">
        <w:rPr>
          <w:rFonts w:ascii="Times New Roman" w:eastAsia="Times New Roman" w:hAnsi="Times New Roman"/>
          <w:sz w:val="20"/>
          <w:szCs w:val="20"/>
        </w:rPr>
        <w:t xml:space="preserve">. </w:t>
      </w:r>
    </w:p>
    <w:p w14:paraId="3DF2C9C3" w14:textId="77777777" w:rsidR="00E3088E" w:rsidRPr="00226722" w:rsidRDefault="00E3088E" w:rsidP="002267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8"/>
          <w:szCs w:val="20"/>
        </w:rPr>
      </w:pPr>
    </w:p>
    <w:p w14:paraId="32518683" w14:textId="7A8E6565" w:rsidR="007B0EE9" w:rsidRDefault="007B0EE9" w:rsidP="00AB25AD">
      <w:pPr>
        <w:pStyle w:val="Heading1"/>
      </w:pPr>
      <w:bookmarkStart w:id="64" w:name="_Toc58402912"/>
      <w:r w:rsidRPr="007A154E">
        <w:t>Clinic</w:t>
      </w:r>
      <w:bookmarkEnd w:id="64"/>
    </w:p>
    <w:p w14:paraId="4C17E411"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72FF981" w14:textId="30F10C3F" w:rsidR="00A84D93"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b/>
          <w:sz w:val="20"/>
          <w:szCs w:val="20"/>
        </w:rPr>
        <w:t>All services are performed by students and must be checked by the instructor on duty</w:t>
      </w:r>
      <w:r w:rsidRPr="00E3088E">
        <w:rPr>
          <w:rFonts w:ascii="Times New Roman" w:eastAsia="Times New Roman" w:hAnsi="Times New Roman"/>
          <w:sz w:val="20"/>
          <w:szCs w:val="20"/>
        </w:rPr>
        <w:t xml:space="preserve">.  Students will service clients in a polite, professional, and courteous manner, with requests being honored if possible.  Clients are assigned on a rotational system per Ohio Law.  Students are required to only perform and provide services that are paid for by clients and written on client ticket.  All supplies used on clients and students are approved and provided by New Directions Beauty Institute for insurance reasons.  Students are not allowed to bring any chemical products into the school.  </w:t>
      </w:r>
      <w:r w:rsidR="004442A1" w:rsidRPr="00E3088E">
        <w:rPr>
          <w:rFonts w:ascii="Times New Roman" w:eastAsia="Times New Roman" w:hAnsi="Times New Roman"/>
          <w:sz w:val="20"/>
          <w:szCs w:val="20"/>
        </w:rPr>
        <w:t xml:space="preserve">Finishing products may be allowed with </w:t>
      </w:r>
      <w:r w:rsidR="004442A1" w:rsidRPr="00E3088E">
        <w:rPr>
          <w:rFonts w:ascii="Times New Roman" w:eastAsia="Times New Roman" w:hAnsi="Times New Roman"/>
          <w:b/>
          <w:sz w:val="20"/>
          <w:szCs w:val="20"/>
        </w:rPr>
        <w:t>prior</w:t>
      </w:r>
      <w:r w:rsidR="004442A1" w:rsidRPr="00E3088E">
        <w:rPr>
          <w:rFonts w:ascii="Times New Roman" w:eastAsia="Times New Roman" w:hAnsi="Times New Roman"/>
          <w:sz w:val="20"/>
          <w:szCs w:val="20"/>
        </w:rPr>
        <w:t xml:space="preserve"> permission from the Supervisor or Manager. </w:t>
      </w:r>
      <w:r w:rsidRPr="00E3088E">
        <w:rPr>
          <w:rFonts w:ascii="Times New Roman" w:eastAsia="Times New Roman" w:hAnsi="Times New Roman"/>
          <w:sz w:val="20"/>
          <w:szCs w:val="20"/>
        </w:rPr>
        <w:t xml:space="preserve">Students are not allowed to purchase products from beauty supply stores and retail </w:t>
      </w:r>
      <w:r w:rsidR="004442A1" w:rsidRPr="00E3088E">
        <w:rPr>
          <w:rFonts w:ascii="Times New Roman" w:eastAsia="Times New Roman" w:hAnsi="Times New Roman"/>
          <w:sz w:val="20"/>
          <w:szCs w:val="20"/>
        </w:rPr>
        <w:t>them to customers of the school;</w:t>
      </w:r>
      <w:r w:rsidRPr="00E3088E">
        <w:rPr>
          <w:rFonts w:ascii="Times New Roman" w:eastAsia="Times New Roman" w:hAnsi="Times New Roman"/>
          <w:sz w:val="20"/>
          <w:szCs w:val="20"/>
        </w:rPr>
        <w:t xml:space="preserve"> nor are they allowed to solicit clients to their homes for monetary gain for providing cosmetology services.  State Board and New Directions Beauty Institute will not allow this practice.  Any student engaged in this type of conduct is subject to </w:t>
      </w:r>
      <w:r w:rsidR="004132E1">
        <w:rPr>
          <w:rFonts w:ascii="Times New Roman" w:eastAsia="Times New Roman" w:hAnsi="Times New Roman"/>
          <w:sz w:val="20"/>
          <w:szCs w:val="20"/>
        </w:rPr>
        <w:t>disciplinary action from school</w:t>
      </w:r>
      <w:r w:rsidR="006F3A30">
        <w:rPr>
          <w:rFonts w:ascii="Times New Roman" w:eastAsia="Times New Roman" w:hAnsi="Times New Roman"/>
          <w:sz w:val="20"/>
          <w:szCs w:val="20"/>
        </w:rPr>
        <w:t>.</w:t>
      </w:r>
    </w:p>
    <w:p w14:paraId="689D51E8" w14:textId="77777777" w:rsidR="002703E5" w:rsidRPr="00F54B16" w:rsidRDefault="002703E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8"/>
          <w:szCs w:val="20"/>
          <w:u w:val="single"/>
        </w:rPr>
      </w:pPr>
    </w:p>
    <w:p w14:paraId="4683A2F4" w14:textId="77777777" w:rsidR="007B0EE9" w:rsidRPr="007A154E" w:rsidRDefault="007B0EE9" w:rsidP="00AB25AD">
      <w:pPr>
        <w:pStyle w:val="Heading1"/>
      </w:pPr>
      <w:bookmarkStart w:id="65" w:name="_Toc58402913"/>
      <w:r w:rsidRPr="007A154E">
        <w:t>Student Services</w:t>
      </w:r>
      <w:bookmarkEnd w:id="65"/>
    </w:p>
    <w:p w14:paraId="430F435B"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3B97D64C" w14:textId="77777777" w:rsidR="007B0EE9" w:rsidRPr="00E3088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All personal services for students will be performed on Tuesday and Wednesday, sometimes Thursday at the discret</w:t>
      </w:r>
      <w:r w:rsidR="00A053EE" w:rsidRPr="00E3088E">
        <w:rPr>
          <w:rFonts w:ascii="Times New Roman" w:eastAsia="Times New Roman" w:hAnsi="Times New Roman"/>
          <w:sz w:val="20"/>
          <w:szCs w:val="20"/>
        </w:rPr>
        <w:t>ion of the i</w:t>
      </w:r>
      <w:r w:rsidR="00A707B4" w:rsidRPr="00E3088E">
        <w:rPr>
          <w:rFonts w:ascii="Times New Roman" w:eastAsia="Times New Roman" w:hAnsi="Times New Roman"/>
          <w:sz w:val="20"/>
          <w:szCs w:val="20"/>
        </w:rPr>
        <w:t>nstructor.  Student</w:t>
      </w:r>
      <w:r w:rsidRPr="00E3088E">
        <w:rPr>
          <w:rFonts w:ascii="Times New Roman" w:eastAsia="Times New Roman" w:hAnsi="Times New Roman"/>
          <w:sz w:val="20"/>
          <w:szCs w:val="20"/>
        </w:rPr>
        <w:t xml:space="preserve">s must have 75% or above academically and/or in attendance to give or receive a personal service or be a model.  Students receive </w:t>
      </w:r>
      <w:r w:rsidR="008E1A2E" w:rsidRPr="00E3088E">
        <w:rPr>
          <w:rFonts w:ascii="Times New Roman" w:eastAsia="Times New Roman" w:hAnsi="Times New Roman"/>
          <w:sz w:val="20"/>
          <w:szCs w:val="20"/>
        </w:rPr>
        <w:t xml:space="preserve">a </w:t>
      </w:r>
      <w:r w:rsidRPr="00E3088E">
        <w:rPr>
          <w:rFonts w:ascii="Times New Roman" w:eastAsia="Times New Roman" w:hAnsi="Times New Roman"/>
          <w:sz w:val="20"/>
          <w:szCs w:val="20"/>
        </w:rPr>
        <w:t>10% discount on chemical services. Students who have graduated or dropped out and are no longer in daily attendance at New Directions Beauty Institute cannot receive services at student prices.  All student services must have prior instructor approval with a signed pass.</w:t>
      </w:r>
    </w:p>
    <w:p w14:paraId="1737E5AE" w14:textId="76927640" w:rsidR="003C1BDB" w:rsidRPr="00E3088E" w:rsidRDefault="003C1BDB">
      <w:pPr>
        <w:rPr>
          <w:rFonts w:ascii="Times New Roman" w:eastAsia="Times New Roman" w:hAnsi="Times New Roman"/>
          <w:b/>
          <w:sz w:val="20"/>
          <w:szCs w:val="20"/>
          <w:u w:val="single"/>
        </w:rPr>
      </w:pPr>
    </w:p>
    <w:p w14:paraId="16E1F6F7" w14:textId="2B4BD505" w:rsidR="007B0EE9" w:rsidRPr="007A154E" w:rsidRDefault="007B0EE9" w:rsidP="00AB25AD">
      <w:pPr>
        <w:pStyle w:val="Heading1"/>
      </w:pPr>
      <w:bookmarkStart w:id="66" w:name="_Toc58402914"/>
      <w:r w:rsidRPr="007A154E">
        <w:lastRenderedPageBreak/>
        <w:t>Release of information to a Third Party</w:t>
      </w:r>
      <w:bookmarkEnd w:id="66"/>
    </w:p>
    <w:p w14:paraId="75CC1594"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rPr>
      </w:pPr>
    </w:p>
    <w:p w14:paraId="3164C348" w14:textId="14C6D14C"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Consent forms ma</w:t>
      </w:r>
      <w:r w:rsidR="00A707B4" w:rsidRPr="00E3088E">
        <w:rPr>
          <w:rFonts w:ascii="Times New Roman" w:eastAsia="Times New Roman" w:hAnsi="Times New Roman"/>
          <w:sz w:val="20"/>
          <w:szCs w:val="20"/>
        </w:rPr>
        <w:t>y be obtained in the Registrar</w:t>
      </w:r>
      <w:r w:rsidR="00E80526" w:rsidRPr="00E3088E">
        <w:rPr>
          <w:rFonts w:ascii="Times New Roman" w:eastAsia="Times New Roman" w:hAnsi="Times New Roman"/>
          <w:sz w:val="20"/>
          <w:szCs w:val="20"/>
        </w:rPr>
        <w:t>’</w:t>
      </w:r>
      <w:r w:rsidR="00A707B4" w:rsidRPr="00E3088E">
        <w:rPr>
          <w:rFonts w:ascii="Times New Roman" w:eastAsia="Times New Roman" w:hAnsi="Times New Roman"/>
          <w:sz w:val="20"/>
          <w:szCs w:val="20"/>
        </w:rPr>
        <w:t>s</w:t>
      </w:r>
      <w:r w:rsidRPr="00E3088E">
        <w:rPr>
          <w:rFonts w:ascii="Times New Roman" w:eastAsia="Times New Roman" w:hAnsi="Times New Roman"/>
          <w:sz w:val="20"/>
          <w:szCs w:val="20"/>
        </w:rPr>
        <w:t xml:space="preserve"> office.  When releasing information to a Third (3rd) Party, </w:t>
      </w:r>
      <w:r w:rsidR="004442A1" w:rsidRPr="00E3088E">
        <w:rPr>
          <w:rFonts w:ascii="Times New Roman" w:eastAsia="Times New Roman" w:hAnsi="Times New Roman"/>
          <w:sz w:val="20"/>
          <w:szCs w:val="20"/>
        </w:rPr>
        <w:t xml:space="preserve">the student and/or parent or guardian (if the student is a dependent minor) </w:t>
      </w:r>
      <w:r w:rsidRPr="00E3088E">
        <w:rPr>
          <w:rFonts w:ascii="Times New Roman" w:eastAsia="Times New Roman" w:hAnsi="Times New Roman"/>
          <w:sz w:val="20"/>
          <w:szCs w:val="20"/>
        </w:rPr>
        <w:t>must sign a release form.  An exception will be made for legal accreditation purposes</w:t>
      </w:r>
      <w:r w:rsidR="004442A1" w:rsidRPr="00E3088E">
        <w:rPr>
          <w:rFonts w:ascii="Times New Roman" w:eastAsia="Times New Roman" w:hAnsi="Times New Roman"/>
          <w:sz w:val="20"/>
          <w:szCs w:val="20"/>
        </w:rPr>
        <w:t xml:space="preserve"> (see student records)</w:t>
      </w:r>
      <w:r w:rsidR="004E7A59" w:rsidRPr="00E3088E">
        <w:rPr>
          <w:rFonts w:ascii="Times New Roman" w:eastAsia="Times New Roman" w:hAnsi="Times New Roman"/>
          <w:sz w:val="20"/>
          <w:szCs w:val="20"/>
        </w:rPr>
        <w:t>.</w:t>
      </w:r>
      <w:r w:rsidR="004442A1" w:rsidRPr="00E3088E">
        <w:rPr>
          <w:rFonts w:ascii="Times New Roman" w:eastAsia="Times New Roman" w:hAnsi="Times New Roman"/>
          <w:color w:val="FF0000"/>
          <w:sz w:val="20"/>
          <w:szCs w:val="20"/>
        </w:rPr>
        <w:t xml:space="preserve"> </w:t>
      </w:r>
      <w:r w:rsidR="004442A1" w:rsidRPr="00E3088E">
        <w:rPr>
          <w:rFonts w:ascii="Times New Roman" w:eastAsia="Times New Roman" w:hAnsi="Times New Roman"/>
          <w:sz w:val="20"/>
          <w:szCs w:val="20"/>
        </w:rPr>
        <w:t>The school requires a release form be completed for each third</w:t>
      </w:r>
      <w:r w:rsidR="00C3498D" w:rsidRPr="00E3088E">
        <w:rPr>
          <w:rFonts w:ascii="Times New Roman" w:eastAsia="Times New Roman" w:hAnsi="Times New Roman"/>
          <w:sz w:val="20"/>
          <w:szCs w:val="20"/>
        </w:rPr>
        <w:t>-</w:t>
      </w:r>
      <w:r w:rsidR="004442A1" w:rsidRPr="00E3088E">
        <w:rPr>
          <w:rFonts w:ascii="Times New Roman" w:eastAsia="Times New Roman" w:hAnsi="Times New Roman"/>
          <w:sz w:val="20"/>
          <w:szCs w:val="20"/>
        </w:rPr>
        <w:t>part</w:t>
      </w:r>
      <w:r w:rsidR="004E7A59" w:rsidRPr="00E3088E">
        <w:rPr>
          <w:rFonts w:ascii="Times New Roman" w:eastAsia="Times New Roman" w:hAnsi="Times New Roman"/>
          <w:sz w:val="20"/>
          <w:szCs w:val="20"/>
        </w:rPr>
        <w:t>y</w:t>
      </w:r>
      <w:r w:rsidR="004442A1" w:rsidRPr="00E3088E">
        <w:rPr>
          <w:rFonts w:ascii="Times New Roman" w:eastAsia="Times New Roman" w:hAnsi="Times New Roman"/>
          <w:sz w:val="20"/>
          <w:szCs w:val="20"/>
        </w:rPr>
        <w:t xml:space="preserve"> </w:t>
      </w:r>
      <w:r w:rsidR="00496EA1" w:rsidRPr="00E3088E">
        <w:rPr>
          <w:rFonts w:ascii="Times New Roman" w:eastAsia="Times New Roman" w:hAnsi="Times New Roman"/>
          <w:sz w:val="20"/>
          <w:szCs w:val="20"/>
        </w:rPr>
        <w:t xml:space="preserve">at the time requested. </w:t>
      </w:r>
    </w:p>
    <w:p w14:paraId="2A57FF71" w14:textId="0CEF59B0" w:rsidR="00496EA1" w:rsidRDefault="00496EA1"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55505AED" w14:textId="2D37731F" w:rsidR="00496EA1" w:rsidRPr="00496EA1" w:rsidRDefault="002703E5" w:rsidP="00AB25AD">
      <w:pPr>
        <w:pStyle w:val="Heading1"/>
      </w:pPr>
      <w:bookmarkStart w:id="67" w:name="_Toc58402915"/>
      <w:r>
        <w:t>Family Education Rights and Privacy (</w:t>
      </w:r>
      <w:r w:rsidR="00593DDD">
        <w:t>FERPA</w:t>
      </w:r>
      <w:bookmarkEnd w:id="67"/>
      <w:r>
        <w:t>)</w:t>
      </w:r>
    </w:p>
    <w:p w14:paraId="0DB0D7DF" w14:textId="54563717" w:rsidR="00496EA1" w:rsidRDefault="00496EA1" w:rsidP="00496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4"/>
          <w:szCs w:val="20"/>
        </w:rPr>
      </w:pPr>
    </w:p>
    <w:p w14:paraId="39A03095" w14:textId="30675A1E" w:rsidR="00CD3CE1" w:rsidRPr="00E3088E" w:rsidRDefault="00573ADE" w:rsidP="00496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New Directions Beauty Institute </w:t>
      </w:r>
      <w:proofErr w:type="gramStart"/>
      <w:r w:rsidR="00CD3CE1" w:rsidRPr="00E3088E">
        <w:rPr>
          <w:rFonts w:ascii="Times New Roman" w:eastAsia="Times New Roman" w:hAnsi="Times New Roman"/>
          <w:sz w:val="20"/>
          <w:szCs w:val="20"/>
        </w:rPr>
        <w:t>is in compliance with</w:t>
      </w:r>
      <w:proofErr w:type="gramEnd"/>
      <w:r w:rsidR="00CD3CE1" w:rsidRPr="00E3088E">
        <w:rPr>
          <w:rFonts w:ascii="Times New Roman" w:eastAsia="Times New Roman" w:hAnsi="Times New Roman"/>
          <w:sz w:val="20"/>
          <w:szCs w:val="20"/>
        </w:rPr>
        <w:t xml:space="preserve"> provisions granted under t</w:t>
      </w:r>
      <w:r w:rsidR="00496EA1" w:rsidRPr="00E3088E">
        <w:rPr>
          <w:rFonts w:ascii="Times New Roman" w:eastAsia="Times New Roman" w:hAnsi="Times New Roman"/>
          <w:sz w:val="20"/>
          <w:szCs w:val="20"/>
        </w:rPr>
        <w:t>he Family Educational Right’s and Privacy Act of 1974 (FERPA or the Buckley Amendment)</w:t>
      </w:r>
      <w:r w:rsidR="00CD3CE1" w:rsidRPr="00E3088E">
        <w:rPr>
          <w:rFonts w:ascii="Times New Roman" w:eastAsia="Times New Roman" w:hAnsi="Times New Roman"/>
          <w:sz w:val="20"/>
          <w:szCs w:val="20"/>
        </w:rPr>
        <w:t xml:space="preserve">. Under this law, students enrolled in any educational institution receiving federal funds are given certain rights concerning school records.  </w:t>
      </w:r>
    </w:p>
    <w:p w14:paraId="7F05C57B" w14:textId="77777777" w:rsidR="00CD3CE1" w:rsidRPr="00E3088E" w:rsidRDefault="00CD3CE1" w:rsidP="00496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693E1F07" w14:textId="77777777" w:rsidR="00CD3CE1" w:rsidRPr="00E3088E" w:rsidRDefault="00CD3CE1" w:rsidP="00496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The FERPA was enacted by Congress to protect the privacy of student educational records.  This privacy right is a right vested in the student.  Generally: </w:t>
      </w:r>
    </w:p>
    <w:p w14:paraId="21C405F2" w14:textId="77777777" w:rsidR="00CD3CE1" w:rsidRPr="00E3088E" w:rsidRDefault="00CD3CE1" w:rsidP="00496E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1A46605" w14:textId="49D9CC57" w:rsidR="007B0EE9" w:rsidRPr="00E3088E" w:rsidRDefault="00CD3CE1"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Institution</w:t>
      </w:r>
      <w:r w:rsidR="0085183E" w:rsidRPr="00E3088E">
        <w:rPr>
          <w:rFonts w:ascii="Times New Roman" w:eastAsia="Times New Roman" w:hAnsi="Times New Roman"/>
          <w:sz w:val="20"/>
          <w:szCs w:val="20"/>
        </w:rPr>
        <w:t xml:space="preserve">s must have written permission from the student </w:t>
      </w:r>
      <w:r w:rsidR="00114C9F" w:rsidRPr="00E3088E">
        <w:rPr>
          <w:rFonts w:ascii="Times New Roman" w:eastAsia="Times New Roman" w:hAnsi="Times New Roman"/>
          <w:sz w:val="20"/>
          <w:szCs w:val="20"/>
        </w:rPr>
        <w:t>to</w:t>
      </w:r>
      <w:r w:rsidR="0085183E" w:rsidRPr="00E3088E">
        <w:rPr>
          <w:rFonts w:ascii="Times New Roman" w:eastAsia="Times New Roman" w:hAnsi="Times New Roman"/>
          <w:sz w:val="20"/>
          <w:szCs w:val="20"/>
        </w:rPr>
        <w:t xml:space="preserve"> release any information from a student’s educational record. </w:t>
      </w:r>
    </w:p>
    <w:p w14:paraId="3DF66DC5" w14:textId="3ED2EC95"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Institutions may disclose directory information in the student’s educational record without the students consent.</w:t>
      </w:r>
    </w:p>
    <w:p w14:paraId="4D90F811" w14:textId="4D97071D"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It is good policy for the institution to notify the student about such disclosures and to seek the written permission of the student to allow the disclosure of any educational records including directory information. </w:t>
      </w:r>
    </w:p>
    <w:p w14:paraId="35F8D534" w14:textId="0352C087"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Institutions should give the student ample opportunity to submit a written request that the school refrain from disclosing directory information about them.</w:t>
      </w:r>
    </w:p>
    <w:p w14:paraId="18B0B62A" w14:textId="614C6FFD"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Institutions must not disclose non-directory information about students without their written consent except in </w:t>
      </w:r>
      <w:proofErr w:type="gramStart"/>
      <w:r w:rsidRPr="00E3088E">
        <w:rPr>
          <w:rFonts w:ascii="Times New Roman" w:eastAsia="Times New Roman" w:hAnsi="Times New Roman"/>
          <w:sz w:val="20"/>
          <w:szCs w:val="20"/>
        </w:rPr>
        <w:t>very limited</w:t>
      </w:r>
      <w:proofErr w:type="gramEnd"/>
      <w:r w:rsidRPr="00E3088E">
        <w:rPr>
          <w:rFonts w:ascii="Times New Roman" w:eastAsia="Times New Roman" w:hAnsi="Times New Roman"/>
          <w:sz w:val="20"/>
          <w:szCs w:val="20"/>
        </w:rPr>
        <w:t xml:space="preserve"> circumstances. </w:t>
      </w:r>
    </w:p>
    <w:p w14:paraId="4C7120F0" w14:textId="3CCAE074"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Institutions should notify the students about their right under FERPA through annual publications.</w:t>
      </w:r>
    </w:p>
    <w:p w14:paraId="6FD31736" w14:textId="12FBD07B"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When in doubt, it is always advisable to err on the side of caution and to not release student educational records without first fully notifying the student about the disclosure.</w:t>
      </w:r>
    </w:p>
    <w:p w14:paraId="068A58B6" w14:textId="2F6916E6" w:rsidR="0085183E" w:rsidRPr="00E3088E" w:rsidRDefault="0085183E" w:rsidP="00AF1143">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The school should always seek a written consent from the student before disseminating educational records to third parties. </w:t>
      </w:r>
    </w:p>
    <w:p w14:paraId="6DA02FD9" w14:textId="77777777" w:rsidR="0085183E" w:rsidRPr="00E3088E" w:rsidRDefault="0085183E" w:rsidP="0085183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755424F" w14:textId="35587DCF" w:rsidR="0085183E" w:rsidRPr="00E3088E" w:rsidRDefault="0085183E" w:rsidP="0085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FERPA gives parents or guardians of dependent minor’s certain rights with respect to their children’s education records.  These rights transfer to the student when he or she reaches the age of 18 or attends a school beyond the high school level.  Students to whom the rights have transferred are “eligible students”. </w:t>
      </w:r>
    </w:p>
    <w:p w14:paraId="1EDF5048" w14:textId="7817AB13" w:rsidR="0085183E" w:rsidRPr="00E3088E" w:rsidRDefault="0085183E" w:rsidP="00851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F0AFEB3" w14:textId="488C9FB8" w:rsidR="0085183E" w:rsidRPr="00E3088E" w:rsidRDefault="0085183E" w:rsidP="00AF114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Parents or </w:t>
      </w:r>
      <w:r w:rsidR="005439FB" w:rsidRPr="00E3088E">
        <w:rPr>
          <w:rFonts w:ascii="Times New Roman" w:eastAsia="Times New Roman" w:hAnsi="Times New Roman"/>
          <w:sz w:val="20"/>
          <w:szCs w:val="20"/>
        </w:rPr>
        <w:t>eligible</w:t>
      </w:r>
      <w:r w:rsidRPr="00E3088E">
        <w:rPr>
          <w:rFonts w:ascii="Times New Roman" w:eastAsia="Times New Roman" w:hAnsi="Times New Roman"/>
          <w:sz w:val="20"/>
          <w:szCs w:val="20"/>
        </w:rPr>
        <w:t xml:space="preserve"> students have the rights to inspect and review the student’s education records maintained by the school.  Schools are not required to provide copies of records unless, for reasons such as a great distance, it is impossible for parents or eligible students to review the records.  Schools may charge a fee for copies.</w:t>
      </w:r>
    </w:p>
    <w:p w14:paraId="13B1B9A7" w14:textId="7FB18E8E" w:rsidR="0085183E" w:rsidRPr="00E3088E" w:rsidRDefault="0085183E" w:rsidP="00AF114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Parents or eligible students have the right to request that a school correct records which they believe to </w:t>
      </w:r>
      <w:proofErr w:type="spellStart"/>
      <w:r w:rsidRPr="00E3088E">
        <w:rPr>
          <w:rFonts w:ascii="Times New Roman" w:eastAsia="Times New Roman" w:hAnsi="Times New Roman"/>
          <w:sz w:val="20"/>
          <w:szCs w:val="20"/>
        </w:rPr>
        <w:t>e</w:t>
      </w:r>
      <w:proofErr w:type="spellEnd"/>
      <w:r w:rsidRPr="00E3088E">
        <w:rPr>
          <w:rFonts w:ascii="Times New Roman" w:eastAsia="Times New Roman" w:hAnsi="Times New Roman"/>
          <w:sz w:val="20"/>
          <w:szCs w:val="20"/>
        </w:rPr>
        <w:t xml:space="preserve"> inaccurate or misleading.  If the school decides not to amend the record, the parent or eligible student then has the right to a formal hearing.  After the hearing, if the school still decides not to amend the record, the parent or eligible student than has the right to place a statement with the record setting forth his or her view about the contested</w:t>
      </w:r>
      <w:r w:rsidR="00320B6A" w:rsidRPr="00E3088E">
        <w:rPr>
          <w:rFonts w:ascii="Times New Roman" w:eastAsia="Times New Roman" w:hAnsi="Times New Roman"/>
          <w:sz w:val="20"/>
          <w:szCs w:val="20"/>
        </w:rPr>
        <w:t xml:space="preserve"> information. </w:t>
      </w:r>
    </w:p>
    <w:p w14:paraId="59B6E7AD" w14:textId="63F749A8" w:rsidR="00320B6A" w:rsidRPr="00E3088E" w:rsidRDefault="00320B6A" w:rsidP="00AF114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Generally, schools must have written permission from the parent or eligible student </w:t>
      </w:r>
      <w:r w:rsidR="00114C9F" w:rsidRPr="00E3088E">
        <w:rPr>
          <w:rFonts w:ascii="Times New Roman" w:eastAsia="Times New Roman" w:hAnsi="Times New Roman"/>
          <w:sz w:val="20"/>
          <w:szCs w:val="20"/>
        </w:rPr>
        <w:t>to</w:t>
      </w:r>
      <w:r w:rsidRPr="00E3088E">
        <w:rPr>
          <w:rFonts w:ascii="Times New Roman" w:eastAsia="Times New Roman" w:hAnsi="Times New Roman"/>
          <w:sz w:val="20"/>
          <w:szCs w:val="20"/>
        </w:rPr>
        <w:t xml:space="preserve"> release any information from a student’s education record.  However, FERPA allows schools to disclose those records, without consent, to the following parties or under the following conditions: </w:t>
      </w:r>
    </w:p>
    <w:p w14:paraId="2620F770" w14:textId="77777777" w:rsidR="005439FB" w:rsidRPr="00E3088E" w:rsidRDefault="005439FB" w:rsidP="005439F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1C5447B" w14:textId="47C31F5A"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School officials with legitimate educational </w:t>
      </w:r>
      <w:r w:rsidR="00114C9F" w:rsidRPr="00E3088E">
        <w:rPr>
          <w:rFonts w:ascii="Times New Roman" w:eastAsia="Times New Roman" w:hAnsi="Times New Roman"/>
          <w:sz w:val="20"/>
          <w:szCs w:val="20"/>
        </w:rPr>
        <w:t>interest.</w:t>
      </w:r>
    </w:p>
    <w:p w14:paraId="13249C85" w14:textId="2203DAC8"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Other schools to which a student is transferring</w:t>
      </w:r>
      <w:r w:rsidR="00114C9F">
        <w:rPr>
          <w:rFonts w:ascii="Times New Roman" w:eastAsia="Times New Roman" w:hAnsi="Times New Roman"/>
          <w:sz w:val="20"/>
          <w:szCs w:val="20"/>
        </w:rPr>
        <w:t>.</w:t>
      </w:r>
    </w:p>
    <w:p w14:paraId="5FF49D26" w14:textId="036E6061"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Specified officials for audit or evaluation purposes</w:t>
      </w:r>
      <w:r w:rsidR="00114C9F">
        <w:rPr>
          <w:rFonts w:ascii="Times New Roman" w:eastAsia="Times New Roman" w:hAnsi="Times New Roman"/>
          <w:sz w:val="20"/>
          <w:szCs w:val="20"/>
        </w:rPr>
        <w:t>.</w:t>
      </w:r>
    </w:p>
    <w:p w14:paraId="3CC9C4A8" w14:textId="4D700ACC"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Appropriate parties in connection with financial aid to a student</w:t>
      </w:r>
      <w:r w:rsidR="00114C9F">
        <w:rPr>
          <w:rFonts w:ascii="Times New Roman" w:eastAsia="Times New Roman" w:hAnsi="Times New Roman"/>
          <w:sz w:val="20"/>
          <w:szCs w:val="20"/>
        </w:rPr>
        <w:t>.</w:t>
      </w:r>
    </w:p>
    <w:p w14:paraId="73801EDD" w14:textId="69383229"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Organizations conducting certain studies for or on behalf of the school</w:t>
      </w:r>
      <w:r w:rsidR="00114C9F">
        <w:rPr>
          <w:rFonts w:ascii="Times New Roman" w:eastAsia="Times New Roman" w:hAnsi="Times New Roman"/>
          <w:sz w:val="20"/>
          <w:szCs w:val="20"/>
        </w:rPr>
        <w:t>.</w:t>
      </w:r>
    </w:p>
    <w:p w14:paraId="565384F5" w14:textId="2B539FE4"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Accrediting organizations</w:t>
      </w:r>
      <w:r w:rsidR="00114C9F">
        <w:rPr>
          <w:rFonts w:ascii="Times New Roman" w:eastAsia="Times New Roman" w:hAnsi="Times New Roman"/>
          <w:sz w:val="20"/>
          <w:szCs w:val="20"/>
        </w:rPr>
        <w:t>.</w:t>
      </w:r>
    </w:p>
    <w:p w14:paraId="13A73A13" w14:textId="5784A0CD"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To comply with a judicial order or lawfully issued subpoena</w:t>
      </w:r>
      <w:r w:rsidR="00114C9F">
        <w:rPr>
          <w:rFonts w:ascii="Times New Roman" w:eastAsia="Times New Roman" w:hAnsi="Times New Roman"/>
          <w:sz w:val="20"/>
          <w:szCs w:val="20"/>
        </w:rPr>
        <w:t>.</w:t>
      </w:r>
    </w:p>
    <w:p w14:paraId="2BA8C5AB" w14:textId="77777777" w:rsidR="00320B6A"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lastRenderedPageBreak/>
        <w:t>Appropriate officials in cases of health and safety emergencies; and state and local authorities, within a juvenile justice system, pursuant to specific state law.</w:t>
      </w:r>
    </w:p>
    <w:p w14:paraId="669E9EB6" w14:textId="4FC07424" w:rsidR="005439FB" w:rsidRPr="00E3088E" w:rsidRDefault="00320B6A" w:rsidP="00AF1143">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the parents and eligible students annually of their rights under FERPA.  The actual means of notification, (special letter, student handbook, or newspaper article) is left to the discretion of each school. </w:t>
      </w:r>
    </w:p>
    <w:p w14:paraId="2534604C" w14:textId="77777777" w:rsidR="005439FB" w:rsidRPr="00E3088E" w:rsidRDefault="005439FB" w:rsidP="005439F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1440"/>
        <w:jc w:val="both"/>
        <w:rPr>
          <w:rFonts w:ascii="Times New Roman" w:eastAsia="Times New Roman" w:hAnsi="Times New Roman"/>
          <w:sz w:val="20"/>
          <w:szCs w:val="20"/>
        </w:rPr>
      </w:pPr>
    </w:p>
    <w:p w14:paraId="52A7793D" w14:textId="2C0545B7" w:rsidR="00320B6A" w:rsidRPr="00E3088E" w:rsidRDefault="005439FB" w:rsidP="00543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720"/>
        <w:jc w:val="both"/>
        <w:rPr>
          <w:rFonts w:ascii="Times New Roman" w:eastAsia="Times New Roman" w:hAnsi="Times New Roman"/>
          <w:sz w:val="20"/>
          <w:szCs w:val="20"/>
        </w:rPr>
      </w:pPr>
      <w:r w:rsidRPr="00E3088E">
        <w:rPr>
          <w:rFonts w:ascii="Times New Roman" w:eastAsia="Times New Roman" w:hAnsi="Times New Roman"/>
          <w:sz w:val="20"/>
          <w:szCs w:val="20"/>
        </w:rPr>
        <w:t xml:space="preserve">Students have a right to file a complaint with the U.S. Department of Education concerning alleged failures by the school to comply with the requirements of FERPA.  The name and address of the office that administers FERPA </w:t>
      </w:r>
      <w:r w:rsidR="00B569ED" w:rsidRPr="00E3088E">
        <w:rPr>
          <w:rFonts w:ascii="Times New Roman" w:eastAsia="Times New Roman" w:hAnsi="Times New Roman"/>
          <w:sz w:val="20"/>
          <w:szCs w:val="20"/>
        </w:rPr>
        <w:t>is</w:t>
      </w:r>
      <w:r w:rsidRPr="00E3088E">
        <w:rPr>
          <w:rFonts w:ascii="Times New Roman" w:eastAsia="Times New Roman" w:hAnsi="Times New Roman"/>
          <w:sz w:val="20"/>
          <w:szCs w:val="20"/>
        </w:rPr>
        <w:t xml:space="preserve"> Family Policy Compliance Office U. S. Department Compliance Office 600 Independence Avenue, SW, Washington, DC 202-4605.</w:t>
      </w:r>
    </w:p>
    <w:p w14:paraId="488995D1" w14:textId="61454E90" w:rsidR="005439FB" w:rsidRPr="00E3088E" w:rsidRDefault="005439FB" w:rsidP="00543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720"/>
        <w:jc w:val="both"/>
        <w:rPr>
          <w:rFonts w:ascii="Times New Roman" w:eastAsia="Times New Roman" w:hAnsi="Times New Roman"/>
          <w:sz w:val="20"/>
          <w:szCs w:val="20"/>
        </w:rPr>
      </w:pPr>
    </w:p>
    <w:p w14:paraId="62483722" w14:textId="5FDA3C0D" w:rsidR="005439FB" w:rsidRPr="005439FB" w:rsidRDefault="005439FB" w:rsidP="00543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ind w:left="720"/>
        <w:jc w:val="both"/>
        <w:rPr>
          <w:rFonts w:ascii="Times New Roman" w:eastAsia="Times New Roman" w:hAnsi="Times New Roman"/>
          <w:sz w:val="24"/>
          <w:szCs w:val="20"/>
        </w:rPr>
      </w:pPr>
      <w:r w:rsidRPr="00E3088E">
        <w:rPr>
          <w:rFonts w:ascii="Times New Roman" w:eastAsia="Times New Roman" w:hAnsi="Times New Roman"/>
          <w:sz w:val="20"/>
          <w:szCs w:val="20"/>
        </w:rPr>
        <w:t xml:space="preserve">The Family Educational Right’s and Privacy Act of 1974 (FERPA or the Buckley Amendment) is a United States Federal Law that gives an eligible student the right to seek educational records, an opportunity to seek to have the records amended, and have control over the disclosure of personally identifiable information from the records.  </w:t>
      </w:r>
      <w:r w:rsidR="00542D3C" w:rsidRPr="00E3088E">
        <w:rPr>
          <w:rFonts w:ascii="Times New Roman" w:eastAsia="Times New Roman" w:hAnsi="Times New Roman"/>
          <w:sz w:val="20"/>
          <w:szCs w:val="20"/>
        </w:rPr>
        <w:t xml:space="preserve">New Directions Beauty Institute </w:t>
      </w:r>
      <w:r w:rsidRPr="00E3088E">
        <w:rPr>
          <w:rFonts w:ascii="Times New Roman" w:eastAsia="Times New Roman" w:hAnsi="Times New Roman"/>
          <w:sz w:val="20"/>
          <w:szCs w:val="20"/>
        </w:rPr>
        <w:t>provides every enrollee with a FERPA agreement maintained by a party acting for the agency or institution</w:t>
      </w:r>
      <w:r>
        <w:rPr>
          <w:rFonts w:ascii="Times New Roman" w:eastAsia="Times New Roman" w:hAnsi="Times New Roman"/>
          <w:sz w:val="24"/>
          <w:szCs w:val="20"/>
        </w:rPr>
        <w:t xml:space="preserve">. </w:t>
      </w:r>
    </w:p>
    <w:p w14:paraId="58A9C804" w14:textId="77777777" w:rsidR="00496EA1" w:rsidRPr="007A154E" w:rsidRDefault="00496EA1"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38548A2D" w14:textId="77777777" w:rsidR="00504DD6" w:rsidRDefault="00504DD6" w:rsidP="00AB25AD">
      <w:pPr>
        <w:pStyle w:val="Heading1"/>
      </w:pPr>
      <w:bookmarkStart w:id="68" w:name="_Toc58402916"/>
    </w:p>
    <w:p w14:paraId="3455155D" w14:textId="0F60E317" w:rsidR="00504DD6" w:rsidRDefault="00442922" w:rsidP="00504D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center"/>
        <w:rPr>
          <w:rFonts w:ascii="Times New Roman" w:hAnsi="Times New Roman"/>
          <w:b/>
          <w:sz w:val="28"/>
          <w:szCs w:val="28"/>
          <w:u w:val="single"/>
        </w:rPr>
      </w:pPr>
      <w:r>
        <w:rPr>
          <w:rFonts w:ascii="Times New Roman" w:hAnsi="Times New Roman"/>
          <w:b/>
          <w:sz w:val="28"/>
          <w:szCs w:val="28"/>
          <w:u w:val="single"/>
        </w:rPr>
        <w:t>New Directions Beauty Institute’s</w:t>
      </w:r>
      <w:r w:rsidR="00504DD6" w:rsidRPr="004B370A">
        <w:rPr>
          <w:rFonts w:ascii="Times New Roman" w:hAnsi="Times New Roman"/>
          <w:b/>
          <w:sz w:val="28"/>
          <w:szCs w:val="28"/>
          <w:u w:val="single"/>
        </w:rPr>
        <w:t xml:space="preserve"> Physical Facilities and Equipment</w:t>
      </w:r>
    </w:p>
    <w:p w14:paraId="1895C2AF" w14:textId="77777777" w:rsidR="00B354E3" w:rsidRDefault="00B354E3" w:rsidP="00B354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New Directions Beauty Institute is a 17,000 square foot building with three levels.  We have 4 classrooms, 3 breakrooms and 5 restrooms.  Our facility has a reception area with sneeze guard, social distancing notices, and hand sanitizer for COVID-19 protection.  We have 28 styling stations, 10 hair dryers, 6 shampoo bowls, 4 manicure and pedicure stations and a spa area for servicing clients.  Our classrooms are equipped with projector screens, dry eraser boards, DVD players, and televisions.  Our client floor has two televisions, and a DVD player.  Student breakrooms have a microwave, refrigerator, lockers and tables and chairs.  In our spa room we have cabinets, four spa beds, four wax machines, and two towel warmers.  </w:t>
      </w:r>
    </w:p>
    <w:p w14:paraId="643C2B20" w14:textId="77777777" w:rsidR="003658CB" w:rsidRDefault="003658CB" w:rsidP="00AB25AD">
      <w:pPr>
        <w:pStyle w:val="Heading1"/>
      </w:pPr>
    </w:p>
    <w:p w14:paraId="1AEA7E86" w14:textId="16EEDA5F" w:rsidR="007B0EE9" w:rsidRPr="007A154E" w:rsidRDefault="007B0EE9" w:rsidP="00AB25AD">
      <w:pPr>
        <w:pStyle w:val="Heading1"/>
      </w:pPr>
      <w:r w:rsidRPr="007A154E">
        <w:t>Important, Important, Important</w:t>
      </w:r>
      <w:bookmarkEnd w:id="68"/>
    </w:p>
    <w:p w14:paraId="310490B5" w14:textId="77777777" w:rsidR="007B0EE9" w:rsidRPr="00E3088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17302D4F" w14:textId="77777777" w:rsidR="007B0EE9" w:rsidRPr="00E3088E" w:rsidRDefault="007B0EE9" w:rsidP="006A3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u w:val="single"/>
        </w:rPr>
      </w:pPr>
      <w:r w:rsidRPr="00E3088E">
        <w:rPr>
          <w:rFonts w:ascii="Times New Roman" w:eastAsia="Times New Roman" w:hAnsi="Times New Roman"/>
          <w:sz w:val="20"/>
          <w:szCs w:val="20"/>
        </w:rPr>
        <w:t xml:space="preserve">The following suspensions will occur unless otherwise stated in </w:t>
      </w:r>
      <w:r w:rsidR="00A707B4" w:rsidRPr="00E3088E">
        <w:rPr>
          <w:rFonts w:ascii="Times New Roman" w:eastAsia="Times New Roman" w:hAnsi="Times New Roman"/>
          <w:sz w:val="20"/>
          <w:szCs w:val="20"/>
        </w:rPr>
        <w:t xml:space="preserve">the </w:t>
      </w:r>
      <w:r w:rsidRPr="00E3088E">
        <w:rPr>
          <w:rFonts w:ascii="Times New Roman" w:eastAsia="Times New Roman" w:hAnsi="Times New Roman"/>
          <w:sz w:val="20"/>
          <w:szCs w:val="20"/>
        </w:rPr>
        <w:t>Student Conduct section.</w:t>
      </w:r>
    </w:p>
    <w:p w14:paraId="1EBA7EA0" w14:textId="7ECD2CDE" w:rsidR="005439FB" w:rsidRPr="00E3088E" w:rsidRDefault="00A053EE" w:rsidP="00223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E3088E">
        <w:rPr>
          <w:rFonts w:ascii="Times New Roman" w:eastAsia="Times New Roman" w:hAnsi="Times New Roman"/>
          <w:sz w:val="20"/>
          <w:szCs w:val="20"/>
        </w:rPr>
        <w:t>S</w:t>
      </w:r>
      <w:r w:rsidR="007B0EE9" w:rsidRPr="00E3088E">
        <w:rPr>
          <w:rFonts w:ascii="Times New Roman" w:eastAsia="Times New Roman" w:hAnsi="Times New Roman"/>
          <w:sz w:val="20"/>
          <w:szCs w:val="20"/>
        </w:rPr>
        <w:t xml:space="preserve">tudents who choose to ignore or violate any rules and regulations of this school could be issued a written warning by a school official.  Disregard for rules, regulations and/or insubordination could result in suspension and/or termination.  Depending on severity of </w:t>
      </w:r>
      <w:r w:rsidR="00A707B4" w:rsidRPr="00E3088E">
        <w:rPr>
          <w:rFonts w:ascii="Times New Roman" w:eastAsia="Times New Roman" w:hAnsi="Times New Roman"/>
          <w:sz w:val="20"/>
          <w:szCs w:val="20"/>
        </w:rPr>
        <w:t xml:space="preserve">the </w:t>
      </w:r>
      <w:r w:rsidR="007B0EE9" w:rsidRPr="00E3088E">
        <w:rPr>
          <w:rFonts w:ascii="Times New Roman" w:eastAsia="Times New Roman" w:hAnsi="Times New Roman"/>
          <w:sz w:val="20"/>
          <w:szCs w:val="20"/>
        </w:rPr>
        <w:t>violation</w:t>
      </w:r>
      <w:r w:rsidR="00A707B4" w:rsidRPr="00E3088E">
        <w:rPr>
          <w:rFonts w:ascii="Times New Roman" w:eastAsia="Times New Roman" w:hAnsi="Times New Roman"/>
          <w:sz w:val="20"/>
          <w:szCs w:val="20"/>
        </w:rPr>
        <w:t>,</w:t>
      </w:r>
      <w:r w:rsidR="007B0EE9" w:rsidRPr="00E3088E">
        <w:rPr>
          <w:rFonts w:ascii="Times New Roman" w:eastAsia="Times New Roman" w:hAnsi="Times New Roman"/>
          <w:sz w:val="20"/>
          <w:szCs w:val="20"/>
        </w:rPr>
        <w:t xml:space="preserve"> a student could be terminated immediately.</w:t>
      </w:r>
    </w:p>
    <w:p w14:paraId="1F8CB473" w14:textId="77777777" w:rsidR="00E57802" w:rsidRDefault="00E57802" w:rsidP="00A50080">
      <w:pPr>
        <w:spacing w:after="0"/>
        <w:ind w:left="720"/>
        <w:rPr>
          <w:rFonts w:ascii="Times New Roman" w:hAnsi="Times New Roman"/>
          <w:sz w:val="20"/>
          <w:szCs w:val="20"/>
        </w:rPr>
      </w:pPr>
    </w:p>
    <w:p w14:paraId="37A56BCC" w14:textId="77777777" w:rsidR="00E57802" w:rsidRPr="00AE7067" w:rsidRDefault="00E57802" w:rsidP="00E57802">
      <w:pPr>
        <w:spacing w:after="0"/>
        <w:jc w:val="center"/>
        <w:rPr>
          <w:rFonts w:ascii="Times New Roman" w:hAnsi="Times New Roman"/>
          <w:b/>
          <w:sz w:val="28"/>
          <w:szCs w:val="28"/>
          <w:u w:val="single"/>
        </w:rPr>
      </w:pPr>
      <w:r w:rsidRPr="00AE7067">
        <w:rPr>
          <w:rFonts w:ascii="Times New Roman" w:hAnsi="Times New Roman"/>
          <w:b/>
          <w:sz w:val="28"/>
          <w:szCs w:val="28"/>
          <w:u w:val="single"/>
        </w:rPr>
        <w:t>New Class Start Dates</w:t>
      </w:r>
    </w:p>
    <w:p w14:paraId="602542DB" w14:textId="61504E07" w:rsidR="00E57802" w:rsidRPr="00573ADE" w:rsidRDefault="00E57802" w:rsidP="00E57802">
      <w:pPr>
        <w:spacing w:after="0"/>
        <w:ind w:left="720"/>
        <w:rPr>
          <w:rFonts w:ascii="Times New Roman" w:hAnsi="Times New Roman"/>
          <w:sz w:val="20"/>
          <w:szCs w:val="20"/>
        </w:rPr>
      </w:pPr>
      <w:r w:rsidRPr="00573ADE">
        <w:rPr>
          <w:rFonts w:ascii="Times New Roman" w:hAnsi="Times New Roman"/>
          <w:sz w:val="20"/>
          <w:szCs w:val="20"/>
        </w:rPr>
        <w:t>New Directions Beauty Institute will start a new class every Tuesday effective January 1, 202</w:t>
      </w:r>
      <w:r>
        <w:rPr>
          <w:rFonts w:ascii="Times New Roman" w:hAnsi="Times New Roman"/>
          <w:sz w:val="20"/>
          <w:szCs w:val="20"/>
        </w:rPr>
        <w:t>1</w:t>
      </w:r>
      <w:r w:rsidR="00B569ED">
        <w:rPr>
          <w:rFonts w:ascii="Times New Roman" w:hAnsi="Times New Roman"/>
          <w:sz w:val="20"/>
          <w:szCs w:val="20"/>
        </w:rPr>
        <w:t>.</w:t>
      </w:r>
    </w:p>
    <w:p w14:paraId="07579216" w14:textId="4A779C4A" w:rsidR="00A50080" w:rsidRDefault="00A50080" w:rsidP="00A50080">
      <w:pPr>
        <w:spacing w:after="0"/>
        <w:ind w:left="720"/>
        <w:rPr>
          <w:rFonts w:ascii="Times New Roman" w:hAnsi="Times New Roman"/>
          <w:sz w:val="20"/>
          <w:szCs w:val="20"/>
        </w:rPr>
      </w:pPr>
    </w:p>
    <w:p w14:paraId="69B391C8" w14:textId="052DBC8C" w:rsidR="00A50080" w:rsidRPr="00A50080" w:rsidRDefault="00E57802" w:rsidP="00A50080">
      <w:pPr>
        <w:spacing w:after="0"/>
        <w:ind w:left="720"/>
        <w:jc w:val="center"/>
        <w:rPr>
          <w:rFonts w:ascii="Times New Roman" w:hAnsi="Times New Roman"/>
          <w:b/>
          <w:bCs/>
          <w:sz w:val="28"/>
          <w:szCs w:val="28"/>
          <w:u w:val="single"/>
        </w:rPr>
      </w:pPr>
      <w:r>
        <w:rPr>
          <w:rFonts w:ascii="Times New Roman" w:hAnsi="Times New Roman"/>
          <w:b/>
          <w:bCs/>
          <w:sz w:val="28"/>
          <w:szCs w:val="28"/>
          <w:u w:val="single"/>
        </w:rPr>
        <w:t>School Calendar</w:t>
      </w:r>
    </w:p>
    <w:p w14:paraId="799E0E9B" w14:textId="77777777" w:rsidR="00A50080" w:rsidRPr="00573ADE" w:rsidRDefault="00A50080" w:rsidP="00A50080">
      <w:pPr>
        <w:spacing w:after="0"/>
        <w:ind w:left="720"/>
        <w:rPr>
          <w:rFonts w:ascii="Times New Roman" w:hAnsi="Times New Roman"/>
          <w:sz w:val="20"/>
          <w:szCs w:val="20"/>
        </w:rPr>
      </w:pPr>
    </w:p>
    <w:p w14:paraId="3FA33636" w14:textId="77777777" w:rsidR="00A50080" w:rsidRPr="00573ADE" w:rsidRDefault="00A50080" w:rsidP="00A50080">
      <w:pPr>
        <w:spacing w:after="0"/>
        <w:rPr>
          <w:rFonts w:ascii="Times New Roman" w:hAnsi="Times New Roman"/>
          <w:b/>
          <w:sz w:val="20"/>
          <w:szCs w:val="20"/>
        </w:rPr>
      </w:pPr>
      <w:r w:rsidRPr="00573ADE">
        <w:rPr>
          <w:rFonts w:ascii="Times New Roman" w:hAnsi="Times New Roman"/>
          <w:b/>
          <w:sz w:val="20"/>
          <w:szCs w:val="20"/>
        </w:rPr>
        <w:t xml:space="preserve">New Directions Beauty Institute will be closed on the following dates: </w:t>
      </w:r>
    </w:p>
    <w:p w14:paraId="736390A7"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January 1, 202</w:t>
      </w:r>
      <w:r>
        <w:rPr>
          <w:rFonts w:ascii="Times New Roman" w:hAnsi="Times New Roman"/>
          <w:sz w:val="20"/>
          <w:szCs w:val="20"/>
        </w:rPr>
        <w:t>1</w:t>
      </w:r>
      <w:r w:rsidRPr="00573ADE">
        <w:rPr>
          <w:rFonts w:ascii="Times New Roman" w:hAnsi="Times New Roman"/>
          <w:sz w:val="20"/>
          <w:szCs w:val="20"/>
        </w:rPr>
        <w:t xml:space="preserve"> - New Year’s Day</w:t>
      </w:r>
    </w:p>
    <w:p w14:paraId="4DB14B1B"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 xml:space="preserve">January </w:t>
      </w:r>
      <w:r>
        <w:rPr>
          <w:rFonts w:ascii="Times New Roman" w:hAnsi="Times New Roman"/>
          <w:sz w:val="20"/>
          <w:szCs w:val="20"/>
        </w:rPr>
        <w:t>18</w:t>
      </w:r>
      <w:r w:rsidRPr="00573ADE">
        <w:rPr>
          <w:rFonts w:ascii="Times New Roman" w:hAnsi="Times New Roman"/>
          <w:sz w:val="20"/>
          <w:szCs w:val="20"/>
        </w:rPr>
        <w:t>, 20</w:t>
      </w:r>
      <w:r>
        <w:rPr>
          <w:rFonts w:ascii="Times New Roman" w:hAnsi="Times New Roman"/>
          <w:sz w:val="20"/>
          <w:szCs w:val="20"/>
        </w:rPr>
        <w:t>21</w:t>
      </w:r>
      <w:r w:rsidRPr="00573ADE">
        <w:rPr>
          <w:rFonts w:ascii="Times New Roman" w:hAnsi="Times New Roman"/>
          <w:sz w:val="20"/>
          <w:szCs w:val="20"/>
        </w:rPr>
        <w:t xml:space="preserve"> - Martin Luther King Jr. Day  </w:t>
      </w:r>
    </w:p>
    <w:p w14:paraId="259B2F24"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 xml:space="preserve">May </w:t>
      </w:r>
      <w:r>
        <w:rPr>
          <w:rFonts w:ascii="Times New Roman" w:hAnsi="Times New Roman"/>
          <w:sz w:val="20"/>
          <w:szCs w:val="20"/>
        </w:rPr>
        <w:t>31</w:t>
      </w:r>
      <w:r w:rsidRPr="00573ADE">
        <w:rPr>
          <w:rFonts w:ascii="Times New Roman" w:hAnsi="Times New Roman"/>
          <w:sz w:val="20"/>
          <w:szCs w:val="20"/>
        </w:rPr>
        <w:t>, 20</w:t>
      </w:r>
      <w:r>
        <w:rPr>
          <w:rFonts w:ascii="Times New Roman" w:hAnsi="Times New Roman"/>
          <w:sz w:val="20"/>
          <w:szCs w:val="20"/>
        </w:rPr>
        <w:t>21</w:t>
      </w:r>
      <w:r w:rsidRPr="00573ADE">
        <w:rPr>
          <w:rFonts w:ascii="Times New Roman" w:hAnsi="Times New Roman"/>
          <w:sz w:val="20"/>
          <w:szCs w:val="20"/>
        </w:rPr>
        <w:t xml:space="preserve"> - Memorial Day</w:t>
      </w:r>
    </w:p>
    <w:p w14:paraId="4D6C33DF"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July 4, 202</w:t>
      </w:r>
      <w:r>
        <w:rPr>
          <w:rFonts w:ascii="Times New Roman" w:hAnsi="Times New Roman"/>
          <w:sz w:val="20"/>
          <w:szCs w:val="20"/>
        </w:rPr>
        <w:t>1</w:t>
      </w:r>
      <w:r w:rsidRPr="00573ADE">
        <w:rPr>
          <w:rFonts w:ascii="Times New Roman" w:hAnsi="Times New Roman"/>
          <w:sz w:val="20"/>
          <w:szCs w:val="20"/>
        </w:rPr>
        <w:t xml:space="preserve"> - Independence Day</w:t>
      </w:r>
    </w:p>
    <w:p w14:paraId="4B0EC9E7"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 xml:space="preserve">September </w:t>
      </w:r>
      <w:r>
        <w:rPr>
          <w:rFonts w:ascii="Times New Roman" w:hAnsi="Times New Roman"/>
          <w:sz w:val="20"/>
          <w:szCs w:val="20"/>
        </w:rPr>
        <w:t>6</w:t>
      </w:r>
      <w:r w:rsidRPr="00573ADE">
        <w:rPr>
          <w:rFonts w:ascii="Times New Roman" w:hAnsi="Times New Roman"/>
          <w:sz w:val="20"/>
          <w:szCs w:val="20"/>
        </w:rPr>
        <w:t>, 202</w:t>
      </w:r>
      <w:r>
        <w:rPr>
          <w:rFonts w:ascii="Times New Roman" w:hAnsi="Times New Roman"/>
          <w:sz w:val="20"/>
          <w:szCs w:val="20"/>
        </w:rPr>
        <w:t>1</w:t>
      </w:r>
      <w:r w:rsidRPr="00573ADE">
        <w:rPr>
          <w:rFonts w:ascii="Times New Roman" w:hAnsi="Times New Roman"/>
          <w:sz w:val="20"/>
          <w:szCs w:val="20"/>
        </w:rPr>
        <w:t xml:space="preserve"> - Labor Day</w:t>
      </w:r>
    </w:p>
    <w:p w14:paraId="11647F3C" w14:textId="77777777" w:rsidR="00A50080" w:rsidRPr="00573ADE" w:rsidRDefault="00A50080" w:rsidP="00A50080">
      <w:pPr>
        <w:spacing w:after="0"/>
        <w:ind w:left="720"/>
        <w:rPr>
          <w:rFonts w:ascii="Times New Roman" w:hAnsi="Times New Roman"/>
          <w:sz w:val="20"/>
          <w:szCs w:val="20"/>
        </w:rPr>
      </w:pPr>
      <w:r w:rsidRPr="00573ADE">
        <w:rPr>
          <w:rFonts w:ascii="Times New Roman" w:hAnsi="Times New Roman"/>
          <w:sz w:val="20"/>
          <w:szCs w:val="20"/>
        </w:rPr>
        <w:t>November 2</w:t>
      </w:r>
      <w:r>
        <w:rPr>
          <w:rFonts w:ascii="Times New Roman" w:hAnsi="Times New Roman"/>
          <w:sz w:val="20"/>
          <w:szCs w:val="20"/>
        </w:rPr>
        <w:t>5</w:t>
      </w:r>
      <w:r w:rsidRPr="00573ADE">
        <w:rPr>
          <w:rFonts w:ascii="Times New Roman" w:hAnsi="Times New Roman"/>
          <w:sz w:val="20"/>
          <w:szCs w:val="20"/>
        </w:rPr>
        <w:t>, 202</w:t>
      </w:r>
      <w:r>
        <w:rPr>
          <w:rFonts w:ascii="Times New Roman" w:hAnsi="Times New Roman"/>
          <w:sz w:val="20"/>
          <w:szCs w:val="20"/>
        </w:rPr>
        <w:t>1</w:t>
      </w:r>
      <w:r w:rsidRPr="00573ADE">
        <w:rPr>
          <w:rFonts w:ascii="Times New Roman" w:hAnsi="Times New Roman"/>
          <w:sz w:val="20"/>
          <w:szCs w:val="20"/>
        </w:rPr>
        <w:t xml:space="preserve"> -Thanksgiving Day</w:t>
      </w:r>
    </w:p>
    <w:p w14:paraId="5771CBE1" w14:textId="6AA0E7DD" w:rsidR="00A50080" w:rsidRDefault="00A50080" w:rsidP="00A50080">
      <w:pPr>
        <w:spacing w:after="0"/>
        <w:ind w:left="720"/>
        <w:rPr>
          <w:rFonts w:ascii="Times New Roman" w:hAnsi="Times New Roman"/>
          <w:sz w:val="20"/>
          <w:szCs w:val="20"/>
        </w:rPr>
      </w:pPr>
      <w:r w:rsidRPr="00573ADE">
        <w:rPr>
          <w:rFonts w:ascii="Times New Roman" w:hAnsi="Times New Roman"/>
          <w:sz w:val="20"/>
          <w:szCs w:val="20"/>
        </w:rPr>
        <w:t>November 2</w:t>
      </w:r>
      <w:r>
        <w:rPr>
          <w:rFonts w:ascii="Times New Roman" w:hAnsi="Times New Roman"/>
          <w:sz w:val="20"/>
          <w:szCs w:val="20"/>
        </w:rPr>
        <w:t>6</w:t>
      </w:r>
      <w:r w:rsidRPr="00573ADE">
        <w:rPr>
          <w:rFonts w:ascii="Times New Roman" w:hAnsi="Times New Roman"/>
          <w:sz w:val="20"/>
          <w:szCs w:val="20"/>
        </w:rPr>
        <w:t>, 202</w:t>
      </w:r>
      <w:r>
        <w:rPr>
          <w:rFonts w:ascii="Times New Roman" w:hAnsi="Times New Roman"/>
          <w:sz w:val="20"/>
          <w:szCs w:val="20"/>
        </w:rPr>
        <w:t>1</w:t>
      </w:r>
      <w:r w:rsidRPr="00573ADE">
        <w:rPr>
          <w:rFonts w:ascii="Times New Roman" w:hAnsi="Times New Roman"/>
          <w:sz w:val="20"/>
          <w:szCs w:val="20"/>
        </w:rPr>
        <w:t xml:space="preserve"> - Observance of Thanksgiving Holiday</w:t>
      </w:r>
      <w:r w:rsidRPr="00573ADE">
        <w:rPr>
          <w:rFonts w:ascii="Times New Roman" w:hAnsi="Times New Roman"/>
          <w:sz w:val="20"/>
          <w:szCs w:val="20"/>
        </w:rPr>
        <w:br/>
        <w:t>December 25, 202</w:t>
      </w:r>
      <w:r>
        <w:rPr>
          <w:rFonts w:ascii="Times New Roman" w:hAnsi="Times New Roman"/>
          <w:sz w:val="20"/>
          <w:szCs w:val="20"/>
        </w:rPr>
        <w:t>1</w:t>
      </w:r>
      <w:r w:rsidR="00B569ED">
        <w:rPr>
          <w:rFonts w:ascii="Times New Roman" w:hAnsi="Times New Roman"/>
          <w:sz w:val="20"/>
          <w:szCs w:val="20"/>
        </w:rPr>
        <w:t xml:space="preserve"> -</w:t>
      </w:r>
      <w:r w:rsidRPr="00573ADE">
        <w:rPr>
          <w:rFonts w:ascii="Times New Roman" w:hAnsi="Times New Roman"/>
          <w:sz w:val="20"/>
          <w:szCs w:val="20"/>
        </w:rPr>
        <w:t xml:space="preserve"> Christmas Day</w:t>
      </w:r>
    </w:p>
    <w:p w14:paraId="0D0C458E" w14:textId="4EC82851" w:rsidR="007B0EE9" w:rsidRPr="007A154E" w:rsidRDefault="007B0EE9" w:rsidP="00AB25AD">
      <w:pPr>
        <w:pStyle w:val="Heading1"/>
      </w:pPr>
      <w:bookmarkStart w:id="69" w:name="_Toc58402918"/>
      <w:r w:rsidRPr="007A154E">
        <w:lastRenderedPageBreak/>
        <w:t>Non-Discr</w:t>
      </w:r>
      <w:r w:rsidR="0009651A">
        <w:t>i</w:t>
      </w:r>
      <w:r w:rsidRPr="007A154E">
        <w:t>mination</w:t>
      </w:r>
      <w:bookmarkEnd w:id="69"/>
    </w:p>
    <w:p w14:paraId="2AD51DAC" w14:textId="77777777" w:rsidR="007B0EE9" w:rsidRPr="00573AD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647F9F82" w14:textId="2EB937A5" w:rsidR="00A606ED" w:rsidRDefault="007B0EE9" w:rsidP="0095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r w:rsidRPr="00573ADE">
        <w:rPr>
          <w:rFonts w:ascii="Times New Roman" w:eastAsia="Times New Roman" w:hAnsi="Times New Roman"/>
          <w:sz w:val="20"/>
          <w:szCs w:val="20"/>
        </w:rPr>
        <w:t xml:space="preserve">New Directions Beauty Institute does not discriminate </w:t>
      </w:r>
      <w:r w:rsidR="00A822C4" w:rsidRPr="00573ADE">
        <w:rPr>
          <w:rFonts w:ascii="Times New Roman" w:eastAsia="Times New Roman" w:hAnsi="Times New Roman"/>
          <w:sz w:val="20"/>
          <w:szCs w:val="20"/>
        </w:rPr>
        <w:t>based on</w:t>
      </w:r>
      <w:r w:rsidRPr="00573ADE">
        <w:rPr>
          <w:rFonts w:ascii="Times New Roman" w:eastAsia="Times New Roman" w:hAnsi="Times New Roman"/>
          <w:sz w:val="20"/>
          <w:szCs w:val="20"/>
        </w:rPr>
        <w:t xml:space="preserve"> sex, race, age, color, ethnic origin</w:t>
      </w:r>
      <w:r w:rsidR="00A1512B">
        <w:rPr>
          <w:rFonts w:ascii="Times New Roman" w:eastAsia="Times New Roman" w:hAnsi="Times New Roman"/>
          <w:sz w:val="20"/>
          <w:szCs w:val="20"/>
        </w:rPr>
        <w:t>, sexual orientation, gender identity</w:t>
      </w:r>
      <w:r w:rsidRPr="00573ADE">
        <w:rPr>
          <w:rFonts w:ascii="Times New Roman" w:eastAsia="Times New Roman" w:hAnsi="Times New Roman"/>
          <w:sz w:val="20"/>
          <w:szCs w:val="20"/>
        </w:rPr>
        <w:t xml:space="preserve"> or religion.</w:t>
      </w:r>
      <w:r w:rsidRPr="00573ADE">
        <w:rPr>
          <w:rFonts w:ascii="Times New Roman" w:eastAsia="Times New Roman" w:hAnsi="Times New Roman"/>
          <w:b/>
          <w:sz w:val="20"/>
          <w:szCs w:val="20"/>
        </w:rPr>
        <w:t xml:space="preserve"> </w:t>
      </w:r>
    </w:p>
    <w:p w14:paraId="4B74AF67" w14:textId="77777777" w:rsidR="006A0BA6" w:rsidRPr="00573ADE" w:rsidRDefault="006A0BA6" w:rsidP="0095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B9609BE" w14:textId="0F17349E" w:rsidR="007B0EE9" w:rsidRPr="007A154E" w:rsidRDefault="007B0EE9" w:rsidP="00AB25AD">
      <w:pPr>
        <w:pStyle w:val="Heading1"/>
      </w:pPr>
      <w:bookmarkStart w:id="70" w:name="_Toc58402919"/>
      <w:r w:rsidRPr="007A154E">
        <w:t>For Your Information</w:t>
      </w:r>
      <w:bookmarkEnd w:id="70"/>
    </w:p>
    <w:p w14:paraId="56009790" w14:textId="77777777" w:rsidR="007B0EE9" w:rsidRPr="00573AD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
          <w:sz w:val="20"/>
          <w:szCs w:val="20"/>
          <w:u w:val="single"/>
        </w:rPr>
      </w:pPr>
    </w:p>
    <w:p w14:paraId="6FC34B79" w14:textId="7F689A52" w:rsidR="007B0EE9" w:rsidRPr="00573AD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573ADE">
        <w:rPr>
          <w:rFonts w:ascii="Times New Roman" w:eastAsia="Times New Roman" w:hAnsi="Times New Roman"/>
          <w:sz w:val="20"/>
          <w:szCs w:val="20"/>
        </w:rPr>
        <w:t xml:space="preserve">Students MUST register with the Ohio State Cosmetology </w:t>
      </w:r>
      <w:r w:rsidR="008E1A2E" w:rsidRPr="00573ADE">
        <w:rPr>
          <w:rFonts w:ascii="Times New Roman" w:eastAsia="Times New Roman" w:hAnsi="Times New Roman"/>
          <w:sz w:val="20"/>
          <w:szCs w:val="20"/>
        </w:rPr>
        <w:t xml:space="preserve">and Barber Board </w:t>
      </w:r>
      <w:r w:rsidRPr="00573ADE">
        <w:rPr>
          <w:rFonts w:ascii="Times New Roman" w:eastAsia="Times New Roman" w:hAnsi="Times New Roman"/>
          <w:sz w:val="20"/>
          <w:szCs w:val="20"/>
        </w:rPr>
        <w:t xml:space="preserve">to take their examinations for both practical and written and successfully pass them </w:t>
      </w:r>
      <w:r w:rsidR="00A822C4" w:rsidRPr="00573ADE">
        <w:rPr>
          <w:rFonts w:ascii="Times New Roman" w:eastAsia="Times New Roman" w:hAnsi="Times New Roman"/>
          <w:sz w:val="20"/>
          <w:szCs w:val="20"/>
        </w:rPr>
        <w:t>to</w:t>
      </w:r>
      <w:r w:rsidRPr="00573ADE">
        <w:rPr>
          <w:rFonts w:ascii="Times New Roman" w:eastAsia="Times New Roman" w:hAnsi="Times New Roman"/>
          <w:sz w:val="20"/>
          <w:szCs w:val="20"/>
        </w:rPr>
        <w:t xml:space="preserve"> receive a license.</w:t>
      </w:r>
    </w:p>
    <w:p w14:paraId="24359791" w14:textId="77777777" w:rsidR="00A606ED" w:rsidRPr="00573ADE" w:rsidRDefault="00A606ED" w:rsidP="008E1A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sz w:val="20"/>
          <w:szCs w:val="20"/>
          <w:u w:val="single"/>
        </w:rPr>
      </w:pPr>
    </w:p>
    <w:p w14:paraId="59909006" w14:textId="16D94289" w:rsidR="006A0BA6" w:rsidRDefault="006A0BA6" w:rsidP="00AB25AD">
      <w:pPr>
        <w:pStyle w:val="Heading1"/>
      </w:pPr>
      <w:bookmarkStart w:id="71" w:name="_Toc58402920"/>
    </w:p>
    <w:p w14:paraId="74CA9A2D" w14:textId="75730B97" w:rsidR="007B0EE9" w:rsidRPr="007A154E" w:rsidRDefault="007B0EE9" w:rsidP="00AB25AD">
      <w:pPr>
        <w:pStyle w:val="Heading1"/>
      </w:pPr>
      <w:r w:rsidRPr="007A154E">
        <w:t xml:space="preserve">The address for the </w:t>
      </w:r>
      <w:r w:rsidR="008E1A2E">
        <w:t xml:space="preserve">Ohio </w:t>
      </w:r>
      <w:r w:rsidRPr="007A154E">
        <w:t>State Cosmetology</w:t>
      </w:r>
      <w:r w:rsidR="008E1A2E">
        <w:t xml:space="preserve"> and Barber Board</w:t>
      </w:r>
      <w:bookmarkEnd w:id="71"/>
    </w:p>
    <w:p w14:paraId="1B89B785" w14:textId="77777777" w:rsidR="007B0EE9" w:rsidRPr="00573ADE" w:rsidRDefault="007B0EE9" w:rsidP="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p>
    <w:p w14:paraId="0D5236DF"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573ADE">
        <w:rPr>
          <w:rFonts w:ascii="Times New Roman" w:eastAsia="Times New Roman" w:hAnsi="Times New Roman"/>
          <w:sz w:val="20"/>
          <w:szCs w:val="20"/>
        </w:rPr>
        <w:t>Ohio State Cosmetology</w:t>
      </w:r>
      <w:r w:rsidR="008E1A2E" w:rsidRPr="00573ADE">
        <w:rPr>
          <w:rFonts w:ascii="Times New Roman" w:eastAsia="Times New Roman" w:hAnsi="Times New Roman"/>
          <w:sz w:val="20"/>
          <w:szCs w:val="20"/>
        </w:rPr>
        <w:t xml:space="preserve"> and Barber Board</w:t>
      </w:r>
    </w:p>
    <w:p w14:paraId="260FBC6A"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573ADE">
        <w:rPr>
          <w:rFonts w:ascii="Times New Roman" w:eastAsia="Times New Roman" w:hAnsi="Times New Roman"/>
          <w:sz w:val="20"/>
          <w:szCs w:val="20"/>
        </w:rPr>
        <w:t>1929 Gateway Circle</w:t>
      </w:r>
    </w:p>
    <w:p w14:paraId="44BBF936"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573ADE">
        <w:rPr>
          <w:rFonts w:ascii="Times New Roman" w:eastAsia="Times New Roman" w:hAnsi="Times New Roman"/>
          <w:sz w:val="20"/>
          <w:szCs w:val="20"/>
        </w:rPr>
        <w:t>Grove City, Ohio 43123</w:t>
      </w:r>
    </w:p>
    <w:p w14:paraId="0EA0A990" w14:textId="01FAE44B" w:rsidR="00A606ED" w:rsidRDefault="00026B9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r w:rsidRPr="00573ADE">
        <w:rPr>
          <w:rFonts w:ascii="Times New Roman" w:eastAsia="Times New Roman" w:hAnsi="Times New Roman"/>
          <w:sz w:val="20"/>
          <w:szCs w:val="20"/>
        </w:rPr>
        <w:t>614-466-3834</w:t>
      </w:r>
      <w:r w:rsidR="00CC132A" w:rsidRPr="00573ADE">
        <w:rPr>
          <w:rFonts w:ascii="Times New Roman" w:eastAsia="Times New Roman" w:hAnsi="Times New Roman"/>
          <w:sz w:val="20"/>
          <w:szCs w:val="20"/>
        </w:rPr>
        <w:br/>
      </w:r>
    </w:p>
    <w:p w14:paraId="1114CF11" w14:textId="66586D08" w:rsidR="00E94D59" w:rsidRDefault="00E94D5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p>
    <w:p w14:paraId="695BC30A" w14:textId="77777777" w:rsidR="00E94D59" w:rsidRPr="00573ADE" w:rsidRDefault="00E94D5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sz w:val="20"/>
          <w:szCs w:val="20"/>
        </w:rPr>
      </w:pPr>
    </w:p>
    <w:p w14:paraId="137841D8" w14:textId="710E3AFB" w:rsidR="007B0EE9" w:rsidRPr="007A154E" w:rsidRDefault="000C0B0A" w:rsidP="00AB25AD">
      <w:pPr>
        <w:pStyle w:val="Heading1"/>
      </w:pPr>
      <w:bookmarkStart w:id="72" w:name="_Toc58402921"/>
      <w:r>
        <w:t xml:space="preserve">School </w:t>
      </w:r>
      <w:r w:rsidR="007B0EE9" w:rsidRPr="007A154E">
        <w:t>Staff</w:t>
      </w:r>
      <w:bookmarkEnd w:id="72"/>
    </w:p>
    <w:p w14:paraId="084C176D" w14:textId="77777777" w:rsidR="00223337" w:rsidRPr="00573ADE" w:rsidRDefault="0022333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rPr>
      </w:pPr>
    </w:p>
    <w:p w14:paraId="0782A475" w14:textId="49F99EC0" w:rsidR="007B0EE9" w:rsidRPr="00573ADE" w:rsidRDefault="000D036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rPr>
      </w:pPr>
      <w:r w:rsidRPr="00573ADE">
        <w:rPr>
          <w:rFonts w:ascii="Times New Roman" w:eastAsia="Times New Roman" w:hAnsi="Times New Roman"/>
          <w:bCs/>
          <w:sz w:val="20"/>
          <w:szCs w:val="20"/>
        </w:rPr>
        <w:t>M</w:t>
      </w:r>
      <w:r w:rsidR="007B0EE9" w:rsidRPr="00573ADE">
        <w:rPr>
          <w:rFonts w:ascii="Times New Roman" w:eastAsia="Times New Roman" w:hAnsi="Times New Roman"/>
          <w:bCs/>
          <w:sz w:val="20"/>
          <w:szCs w:val="20"/>
        </w:rPr>
        <w:t xml:space="preserve">s. Nicole Perrin-Hill – School Director  </w:t>
      </w:r>
    </w:p>
    <w:p w14:paraId="28A4AA31"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lang w:val="es-ES_tradnl"/>
        </w:rPr>
      </w:pPr>
      <w:r w:rsidRPr="00573ADE">
        <w:rPr>
          <w:rFonts w:ascii="Times New Roman" w:eastAsia="Times New Roman" w:hAnsi="Times New Roman"/>
          <w:bCs/>
          <w:sz w:val="20"/>
          <w:szCs w:val="20"/>
          <w:lang w:val="es-ES_tradnl"/>
        </w:rPr>
        <w:t>Ms. Mae Adams –</w:t>
      </w:r>
      <w:r w:rsidR="004566A1" w:rsidRPr="00573ADE">
        <w:rPr>
          <w:rFonts w:ascii="Times New Roman" w:eastAsia="Times New Roman" w:hAnsi="Times New Roman"/>
          <w:bCs/>
          <w:sz w:val="20"/>
          <w:szCs w:val="20"/>
          <w:lang w:val="es-ES_tradnl"/>
        </w:rPr>
        <w:t xml:space="preserve"> </w:t>
      </w:r>
      <w:r w:rsidRPr="00573ADE">
        <w:rPr>
          <w:rFonts w:ascii="Times New Roman" w:eastAsia="Times New Roman" w:hAnsi="Times New Roman"/>
          <w:bCs/>
          <w:sz w:val="20"/>
          <w:szCs w:val="20"/>
          <w:lang w:val="es-ES_tradnl"/>
        </w:rPr>
        <w:t>Registrar</w:t>
      </w:r>
    </w:p>
    <w:p w14:paraId="5021D9F0"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lang w:val="es-ES_tradnl"/>
        </w:rPr>
      </w:pPr>
      <w:r w:rsidRPr="00573ADE">
        <w:rPr>
          <w:rFonts w:ascii="Times New Roman" w:eastAsia="Times New Roman" w:hAnsi="Times New Roman"/>
          <w:bCs/>
          <w:sz w:val="20"/>
          <w:szCs w:val="20"/>
          <w:lang w:val="es-ES_tradnl"/>
        </w:rPr>
        <w:t xml:space="preserve">Ms. </w:t>
      </w:r>
      <w:proofErr w:type="spellStart"/>
      <w:r w:rsidRPr="00573ADE">
        <w:rPr>
          <w:rFonts w:ascii="Times New Roman" w:eastAsia="Times New Roman" w:hAnsi="Times New Roman"/>
          <w:bCs/>
          <w:sz w:val="20"/>
          <w:szCs w:val="20"/>
        </w:rPr>
        <w:t>Vernise</w:t>
      </w:r>
      <w:proofErr w:type="spellEnd"/>
      <w:r w:rsidRPr="00573ADE">
        <w:rPr>
          <w:rFonts w:ascii="Times New Roman" w:eastAsia="Times New Roman" w:hAnsi="Times New Roman"/>
          <w:bCs/>
          <w:sz w:val="20"/>
          <w:szCs w:val="20"/>
          <w:lang w:val="es-ES_tradnl"/>
        </w:rPr>
        <w:t xml:space="preserve"> Robinson</w:t>
      </w:r>
      <w:r w:rsidR="004566A1" w:rsidRPr="00573ADE">
        <w:rPr>
          <w:rFonts w:ascii="Times New Roman" w:eastAsia="Times New Roman" w:hAnsi="Times New Roman"/>
          <w:bCs/>
          <w:sz w:val="20"/>
          <w:szCs w:val="20"/>
          <w:lang w:val="es-ES_tradnl"/>
        </w:rPr>
        <w:t xml:space="preserve"> </w:t>
      </w:r>
      <w:r w:rsidRPr="00573ADE">
        <w:rPr>
          <w:rFonts w:ascii="Times New Roman" w:eastAsia="Times New Roman" w:hAnsi="Times New Roman"/>
          <w:bCs/>
          <w:sz w:val="20"/>
          <w:szCs w:val="20"/>
          <w:lang w:val="es-ES_tradnl"/>
        </w:rPr>
        <w:t xml:space="preserve">- Administrative </w:t>
      </w:r>
      <w:r w:rsidRPr="00573ADE">
        <w:rPr>
          <w:rFonts w:ascii="Times New Roman" w:eastAsia="Times New Roman" w:hAnsi="Times New Roman"/>
          <w:bCs/>
          <w:sz w:val="20"/>
          <w:szCs w:val="20"/>
        </w:rPr>
        <w:t>Assistant</w:t>
      </w:r>
    </w:p>
    <w:p w14:paraId="3DB2B89C" w14:textId="30213799" w:rsidR="00A707B4" w:rsidRPr="00573ADE" w:rsidRDefault="00A707B4"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lang w:val="es-ES_tradnl"/>
        </w:rPr>
      </w:pPr>
      <w:r w:rsidRPr="00573ADE">
        <w:rPr>
          <w:rFonts w:ascii="Times New Roman" w:eastAsia="Times New Roman" w:hAnsi="Times New Roman"/>
          <w:bCs/>
          <w:sz w:val="20"/>
          <w:szCs w:val="20"/>
          <w:lang w:val="es-ES_tradnl"/>
        </w:rPr>
        <w:t xml:space="preserve">Ms. </w:t>
      </w:r>
      <w:r w:rsidR="00795069">
        <w:rPr>
          <w:rFonts w:ascii="Times New Roman" w:eastAsia="Times New Roman" w:hAnsi="Times New Roman"/>
          <w:bCs/>
          <w:sz w:val="20"/>
          <w:szCs w:val="20"/>
          <w:lang w:val="es-ES_tradnl"/>
        </w:rPr>
        <w:t>M</w:t>
      </w:r>
      <w:r w:rsidR="00067764">
        <w:rPr>
          <w:rFonts w:ascii="Times New Roman" w:eastAsia="Times New Roman" w:hAnsi="Times New Roman"/>
          <w:bCs/>
          <w:sz w:val="20"/>
          <w:szCs w:val="20"/>
          <w:lang w:val="es-ES_tradnl"/>
        </w:rPr>
        <w:t>arkita Jews</w:t>
      </w:r>
      <w:r w:rsidR="004566A1" w:rsidRPr="00573ADE">
        <w:rPr>
          <w:rFonts w:ascii="Times New Roman" w:eastAsia="Times New Roman" w:hAnsi="Times New Roman"/>
          <w:bCs/>
          <w:sz w:val="20"/>
          <w:szCs w:val="20"/>
          <w:lang w:val="es-ES_tradnl"/>
        </w:rPr>
        <w:t xml:space="preserve"> - </w:t>
      </w:r>
      <w:r w:rsidRPr="00573ADE">
        <w:rPr>
          <w:rFonts w:ascii="Times New Roman" w:eastAsia="Times New Roman" w:hAnsi="Times New Roman"/>
          <w:bCs/>
          <w:sz w:val="20"/>
          <w:szCs w:val="20"/>
          <w:lang w:val="es-ES_tradnl"/>
        </w:rPr>
        <w:t>Office Assistant</w:t>
      </w:r>
    </w:p>
    <w:p w14:paraId="0C610C25" w14:textId="77777777" w:rsidR="007B0EE9"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4"/>
          <w:szCs w:val="20"/>
          <w:lang w:val="es-ES_tradnl"/>
        </w:rPr>
      </w:pPr>
    </w:p>
    <w:p w14:paraId="365B780E" w14:textId="77777777" w:rsidR="008D30DB" w:rsidRDefault="008D30DB" w:rsidP="00AB25AD">
      <w:pPr>
        <w:pStyle w:val="Heading1"/>
        <w:rPr>
          <w:lang w:val="es-ES_tradnl"/>
        </w:rPr>
      </w:pPr>
      <w:bookmarkStart w:id="73" w:name="_Toc58402922"/>
    </w:p>
    <w:p w14:paraId="021BA842" w14:textId="0BAAE68D" w:rsidR="007B0EE9" w:rsidRPr="00186FC7" w:rsidRDefault="00F244C5" w:rsidP="00AB25AD">
      <w:pPr>
        <w:pStyle w:val="Heading1"/>
        <w:rPr>
          <w:lang w:val="es-ES_tradnl"/>
        </w:rPr>
      </w:pPr>
      <w:r>
        <w:rPr>
          <w:lang w:val="es-ES_tradnl"/>
        </w:rPr>
        <w:t>S</w:t>
      </w:r>
      <w:r w:rsidR="00223337">
        <w:rPr>
          <w:lang w:val="es-ES_tradnl"/>
        </w:rPr>
        <w:t>chool</w:t>
      </w:r>
      <w:r>
        <w:rPr>
          <w:lang w:val="es-ES_tradnl"/>
        </w:rPr>
        <w:t xml:space="preserve"> </w:t>
      </w:r>
      <w:r w:rsidR="007B0EE9" w:rsidRPr="00186FC7">
        <w:rPr>
          <w:lang w:val="es-ES_tradnl"/>
        </w:rPr>
        <w:t>Fac</w:t>
      </w:r>
      <w:r w:rsidR="00223337">
        <w:rPr>
          <w:lang w:val="es-ES_tradnl"/>
        </w:rPr>
        <w:t>ulty</w:t>
      </w:r>
      <w:bookmarkEnd w:id="73"/>
    </w:p>
    <w:p w14:paraId="3004C748" w14:textId="77777777" w:rsidR="00223337" w:rsidRPr="00573ADE" w:rsidRDefault="0022333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lang w:val="es-ES_tradnl"/>
        </w:rPr>
      </w:pPr>
    </w:p>
    <w:p w14:paraId="7A12A405" w14:textId="24B43292" w:rsidR="007B0EE9" w:rsidRPr="00573ADE" w:rsidRDefault="000D036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lang w:val="es-ES_tradnl"/>
        </w:rPr>
      </w:pPr>
      <w:r w:rsidRPr="00573ADE">
        <w:rPr>
          <w:rFonts w:ascii="Times New Roman" w:eastAsia="Times New Roman" w:hAnsi="Times New Roman"/>
          <w:bCs/>
          <w:sz w:val="20"/>
          <w:szCs w:val="20"/>
          <w:lang w:val="es-ES_tradnl"/>
        </w:rPr>
        <w:t>M</w:t>
      </w:r>
      <w:r w:rsidR="007B0EE9" w:rsidRPr="00573ADE">
        <w:rPr>
          <w:rFonts w:ascii="Times New Roman" w:eastAsia="Times New Roman" w:hAnsi="Times New Roman"/>
          <w:bCs/>
          <w:sz w:val="20"/>
          <w:szCs w:val="20"/>
          <w:lang w:val="es-ES_tradnl"/>
        </w:rPr>
        <w:t>s</w:t>
      </w:r>
      <w:r w:rsidRPr="00573ADE">
        <w:rPr>
          <w:rFonts w:ascii="Times New Roman" w:eastAsia="Times New Roman" w:hAnsi="Times New Roman"/>
          <w:bCs/>
          <w:sz w:val="20"/>
          <w:szCs w:val="20"/>
          <w:lang w:val="es-ES_tradnl"/>
        </w:rPr>
        <w:t>. Nicole Perrin-Hill -</w:t>
      </w:r>
      <w:r w:rsidR="007B0EE9" w:rsidRPr="00573ADE">
        <w:rPr>
          <w:rFonts w:ascii="Times New Roman" w:eastAsia="Times New Roman" w:hAnsi="Times New Roman"/>
          <w:bCs/>
          <w:sz w:val="20"/>
          <w:szCs w:val="20"/>
          <w:lang w:val="es-ES_tradnl"/>
        </w:rPr>
        <w:t xml:space="preserve"> Instructor</w:t>
      </w:r>
    </w:p>
    <w:p w14:paraId="707FB548" w14:textId="1D9AE1BC" w:rsidR="00DF3D65" w:rsidRPr="00573ADE" w:rsidRDefault="00DF3D65"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Cs/>
          <w:sz w:val="20"/>
          <w:szCs w:val="20"/>
          <w:lang w:val="es-ES_tradnl"/>
        </w:rPr>
      </w:pPr>
      <w:r w:rsidRPr="00573ADE">
        <w:rPr>
          <w:rFonts w:ascii="Times New Roman" w:eastAsia="Times New Roman" w:hAnsi="Times New Roman"/>
          <w:bCs/>
          <w:sz w:val="20"/>
          <w:szCs w:val="20"/>
          <w:lang w:val="es-ES_tradnl"/>
        </w:rPr>
        <w:t xml:space="preserve">Ms. </w:t>
      </w:r>
      <w:r w:rsidR="007943F0">
        <w:rPr>
          <w:rFonts w:ascii="Times New Roman" w:eastAsia="Times New Roman" w:hAnsi="Times New Roman"/>
          <w:bCs/>
          <w:sz w:val="20"/>
          <w:szCs w:val="20"/>
          <w:lang w:val="es-ES_tradnl"/>
        </w:rPr>
        <w:t xml:space="preserve">Tamara Barksdale - </w:t>
      </w:r>
      <w:r w:rsidR="003D455F">
        <w:rPr>
          <w:rFonts w:ascii="Times New Roman" w:eastAsia="Times New Roman" w:hAnsi="Times New Roman"/>
          <w:bCs/>
          <w:sz w:val="20"/>
          <w:szCs w:val="20"/>
          <w:lang w:val="es-ES_tradnl"/>
        </w:rPr>
        <w:t>In</w:t>
      </w:r>
      <w:r w:rsidRPr="00573ADE">
        <w:rPr>
          <w:rFonts w:ascii="Times New Roman" w:eastAsia="Times New Roman" w:hAnsi="Times New Roman"/>
          <w:bCs/>
          <w:sz w:val="20"/>
          <w:szCs w:val="20"/>
          <w:lang w:val="es-ES_tradnl"/>
        </w:rPr>
        <w:t>structor</w:t>
      </w:r>
    </w:p>
    <w:p w14:paraId="4AB2A9DD" w14:textId="4C8CD9CC" w:rsidR="00223337" w:rsidRPr="00573ADE" w:rsidRDefault="00DA26C1" w:rsidP="0022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lang w:val="es-ES_tradnl"/>
        </w:rPr>
      </w:pPr>
      <w:r w:rsidRPr="00573ADE">
        <w:rPr>
          <w:rFonts w:ascii="Times New Roman" w:eastAsia="Times New Roman" w:hAnsi="Times New Roman"/>
          <w:bCs/>
          <w:sz w:val="20"/>
          <w:szCs w:val="20"/>
          <w:lang w:val="es-ES_tradnl"/>
        </w:rPr>
        <w:t xml:space="preserve">Ms. </w:t>
      </w:r>
      <w:r w:rsidR="008E1A2E" w:rsidRPr="00573ADE">
        <w:rPr>
          <w:rFonts w:ascii="Times New Roman" w:eastAsia="Times New Roman" w:hAnsi="Times New Roman"/>
          <w:bCs/>
          <w:sz w:val="20"/>
          <w:szCs w:val="20"/>
          <w:lang w:val="es-ES_tradnl"/>
        </w:rPr>
        <w:t>LaTonga Smith</w:t>
      </w:r>
      <w:r w:rsidR="00CF5531" w:rsidRPr="00573ADE">
        <w:rPr>
          <w:rFonts w:ascii="Times New Roman" w:eastAsia="Times New Roman" w:hAnsi="Times New Roman"/>
          <w:bCs/>
          <w:sz w:val="20"/>
          <w:szCs w:val="20"/>
          <w:lang w:val="es-ES_tradnl"/>
        </w:rPr>
        <w:t xml:space="preserve"> </w:t>
      </w:r>
      <w:r w:rsidR="00BE3E69" w:rsidRPr="00573ADE">
        <w:rPr>
          <w:rFonts w:ascii="Times New Roman" w:eastAsia="Times New Roman" w:hAnsi="Times New Roman"/>
          <w:bCs/>
          <w:sz w:val="20"/>
          <w:szCs w:val="20"/>
          <w:lang w:val="es-ES_tradnl"/>
        </w:rPr>
        <w:t>–</w:t>
      </w:r>
      <w:r w:rsidR="008E1A2E" w:rsidRPr="00573ADE">
        <w:rPr>
          <w:rFonts w:ascii="Times New Roman" w:eastAsia="Times New Roman" w:hAnsi="Times New Roman"/>
          <w:bCs/>
          <w:sz w:val="20"/>
          <w:szCs w:val="20"/>
          <w:lang w:val="es-ES_tradnl"/>
        </w:rPr>
        <w:t xml:space="preserve"> </w:t>
      </w:r>
      <w:r w:rsidR="00CF5531" w:rsidRPr="00573ADE">
        <w:rPr>
          <w:rFonts w:ascii="Times New Roman" w:eastAsia="Times New Roman" w:hAnsi="Times New Roman"/>
          <w:bCs/>
          <w:sz w:val="20"/>
          <w:szCs w:val="20"/>
          <w:lang w:val="es-ES_tradnl"/>
        </w:rPr>
        <w:t>Instructor</w:t>
      </w:r>
    </w:p>
    <w:p w14:paraId="6064DE0B" w14:textId="77777777" w:rsidR="00E94D59" w:rsidRDefault="00E94D59" w:rsidP="00223337">
      <w:pPr>
        <w:pStyle w:val="Heading1"/>
      </w:pPr>
      <w:bookmarkStart w:id="74" w:name="_Toc58402923"/>
    </w:p>
    <w:p w14:paraId="73835091" w14:textId="72166670" w:rsidR="00223337" w:rsidRDefault="00223337" w:rsidP="00223337">
      <w:pPr>
        <w:pStyle w:val="Heading1"/>
      </w:pPr>
      <w:r>
        <w:t>Owner</w:t>
      </w:r>
      <w:bookmarkEnd w:id="74"/>
    </w:p>
    <w:p w14:paraId="7244001A" w14:textId="77777777" w:rsidR="00223337" w:rsidRDefault="0022333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Cs/>
          <w:sz w:val="24"/>
          <w:szCs w:val="24"/>
        </w:rPr>
      </w:pPr>
    </w:p>
    <w:p w14:paraId="50F06DAA" w14:textId="692CAF0A" w:rsidR="007B0EE9" w:rsidRPr="00573ADE" w:rsidRDefault="007B0EE9" w:rsidP="0022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Cs/>
          <w:sz w:val="20"/>
          <w:szCs w:val="20"/>
        </w:rPr>
      </w:pPr>
      <w:r w:rsidRPr="00573ADE">
        <w:rPr>
          <w:rFonts w:ascii="Times New Roman" w:eastAsia="Times New Roman" w:hAnsi="Times New Roman"/>
          <w:bCs/>
          <w:sz w:val="20"/>
          <w:szCs w:val="20"/>
        </w:rPr>
        <w:t>New Directions Beauty Institute is owned</w:t>
      </w:r>
      <w:r w:rsidR="004566A1" w:rsidRPr="00573ADE">
        <w:rPr>
          <w:rFonts w:ascii="Times New Roman" w:eastAsia="Times New Roman" w:hAnsi="Times New Roman"/>
          <w:bCs/>
          <w:sz w:val="20"/>
          <w:szCs w:val="20"/>
        </w:rPr>
        <w:t xml:space="preserve"> and operated by Expertise, Inc.</w:t>
      </w:r>
    </w:p>
    <w:p w14:paraId="6F08AA39" w14:textId="77777777" w:rsidR="00BF1A08" w:rsidRPr="00573ADE" w:rsidRDefault="007B0EE9" w:rsidP="00223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Cs/>
          <w:sz w:val="20"/>
          <w:szCs w:val="20"/>
        </w:rPr>
      </w:pPr>
      <w:r w:rsidRPr="00573ADE">
        <w:rPr>
          <w:rFonts w:ascii="Times New Roman" w:eastAsia="Times New Roman" w:hAnsi="Times New Roman"/>
          <w:bCs/>
          <w:sz w:val="20"/>
          <w:szCs w:val="20"/>
        </w:rPr>
        <w:t xml:space="preserve">1911 Stella Lake, Las Vegas, NV 89106 </w:t>
      </w:r>
    </w:p>
    <w:p w14:paraId="0B8BD9A2" w14:textId="1A3C0710" w:rsidR="007B0EE9" w:rsidRPr="00573ADE" w:rsidRDefault="007B0EE9" w:rsidP="00952A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bCs/>
          <w:sz w:val="20"/>
          <w:szCs w:val="20"/>
        </w:rPr>
      </w:pPr>
      <w:r w:rsidRPr="00573ADE">
        <w:rPr>
          <w:rFonts w:ascii="Times New Roman" w:eastAsia="Times New Roman" w:hAnsi="Times New Roman"/>
          <w:bCs/>
          <w:sz w:val="20"/>
          <w:szCs w:val="20"/>
        </w:rPr>
        <w:t>(702)</w:t>
      </w:r>
      <w:r w:rsidR="003B5D4D" w:rsidRPr="00573ADE">
        <w:rPr>
          <w:rFonts w:ascii="Times New Roman" w:eastAsia="Times New Roman" w:hAnsi="Times New Roman"/>
          <w:bCs/>
          <w:sz w:val="20"/>
          <w:szCs w:val="20"/>
        </w:rPr>
        <w:t xml:space="preserve"> </w:t>
      </w:r>
      <w:r w:rsidRPr="00573ADE">
        <w:rPr>
          <w:rFonts w:ascii="Times New Roman" w:eastAsia="Times New Roman" w:hAnsi="Times New Roman"/>
          <w:bCs/>
          <w:sz w:val="20"/>
          <w:szCs w:val="20"/>
        </w:rPr>
        <w:t>636-8686</w:t>
      </w:r>
    </w:p>
    <w:p w14:paraId="0F28D194" w14:textId="27D6E73C" w:rsidR="00756D80" w:rsidRDefault="00756D80"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center"/>
        <w:rPr>
          <w:rFonts w:ascii="Times New Roman" w:eastAsia="Times New Roman" w:hAnsi="Times New Roman"/>
          <w:b/>
          <w:u w:val="single"/>
        </w:rPr>
      </w:pPr>
    </w:p>
    <w:p w14:paraId="27699B59" w14:textId="628D6AE0" w:rsidR="007B0EE9" w:rsidRPr="00186FC7" w:rsidRDefault="007B0EE9" w:rsidP="00BF1A08">
      <w:pPr>
        <w:pStyle w:val="Heading1"/>
      </w:pPr>
      <w:bookmarkStart w:id="75" w:name="_Toc58402924"/>
      <w:r w:rsidRPr="00186FC7">
        <w:t>Accreditation</w:t>
      </w:r>
      <w:bookmarkEnd w:id="75"/>
      <w:r w:rsidRPr="00186FC7">
        <w:t xml:space="preserve"> </w:t>
      </w:r>
    </w:p>
    <w:p w14:paraId="64CCFC5E" w14:textId="77777777" w:rsidR="00223337" w:rsidRPr="00573ADE" w:rsidRDefault="0022333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9796CF7" w14:textId="01B05582"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573ADE">
        <w:rPr>
          <w:rFonts w:ascii="Times New Roman" w:eastAsia="Times New Roman" w:hAnsi="Times New Roman"/>
          <w:sz w:val="20"/>
          <w:szCs w:val="20"/>
        </w:rPr>
        <w:t xml:space="preserve">N.A.C.C.A.S. </w:t>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t xml:space="preserve">  </w:t>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r w:rsidR="00A707B4" w:rsidRPr="00573ADE">
        <w:rPr>
          <w:rFonts w:ascii="Times New Roman" w:eastAsia="Times New Roman" w:hAnsi="Times New Roman"/>
          <w:sz w:val="20"/>
          <w:szCs w:val="20"/>
        </w:rPr>
        <w:tab/>
      </w:r>
    </w:p>
    <w:p w14:paraId="62560C15" w14:textId="07FBCFE2"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573ADE">
        <w:rPr>
          <w:rFonts w:ascii="Times New Roman" w:eastAsia="Times New Roman" w:hAnsi="Times New Roman"/>
          <w:sz w:val="20"/>
          <w:szCs w:val="20"/>
        </w:rPr>
        <w:t>(National Accrediting Commission of Career Arts and Sciences)</w:t>
      </w:r>
    </w:p>
    <w:p w14:paraId="1A1A5EFE" w14:textId="39D2D255" w:rsidR="007B0EE9" w:rsidRPr="00573ADE" w:rsidRDefault="00012A14"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3015</w:t>
      </w:r>
      <w:r w:rsidR="00E00658">
        <w:rPr>
          <w:rFonts w:ascii="Times New Roman" w:eastAsia="Times New Roman" w:hAnsi="Times New Roman"/>
          <w:sz w:val="20"/>
          <w:szCs w:val="20"/>
        </w:rPr>
        <w:t xml:space="preserve"> Colvin St.</w:t>
      </w:r>
    </w:p>
    <w:p w14:paraId="00BAF631" w14:textId="73B80772"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573ADE">
        <w:rPr>
          <w:rFonts w:ascii="Times New Roman" w:eastAsia="Times New Roman" w:hAnsi="Times New Roman"/>
          <w:sz w:val="20"/>
          <w:szCs w:val="20"/>
        </w:rPr>
        <w:t xml:space="preserve">Alexandria, VA </w:t>
      </w:r>
      <w:r w:rsidR="00E00658">
        <w:rPr>
          <w:rFonts w:ascii="Times New Roman" w:eastAsia="Times New Roman" w:hAnsi="Times New Roman"/>
          <w:sz w:val="20"/>
          <w:szCs w:val="20"/>
        </w:rPr>
        <w:t>22314</w:t>
      </w:r>
    </w:p>
    <w:p w14:paraId="0C0DEC92" w14:textId="5B1D9DCF" w:rsidR="00BF1A08"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r w:rsidRPr="00573ADE">
        <w:rPr>
          <w:rFonts w:ascii="Times New Roman" w:eastAsia="Times New Roman" w:hAnsi="Times New Roman"/>
          <w:sz w:val="20"/>
          <w:szCs w:val="20"/>
        </w:rPr>
        <w:t>Telephone: 703-600-7600</w:t>
      </w:r>
    </w:p>
    <w:p w14:paraId="6A684E68" w14:textId="3E94EA8F" w:rsidR="00BF1A08" w:rsidRPr="00573ADE" w:rsidRDefault="00BF1A08"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71F756AC" w14:textId="09412EFC" w:rsidR="00BF1A08" w:rsidRDefault="00BF1A08" w:rsidP="00223337">
      <w:pPr>
        <w:pStyle w:val="Heading1"/>
      </w:pPr>
      <w:bookmarkStart w:id="76" w:name="_Toc58402925"/>
      <w:r>
        <w:t>Affiliation</w:t>
      </w:r>
      <w:bookmarkEnd w:id="76"/>
    </w:p>
    <w:p w14:paraId="2B85ED95" w14:textId="77777777" w:rsidR="00223337" w:rsidRPr="00573ADE" w:rsidRDefault="00223337"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43F5FA89" w14:textId="6F67FDEC" w:rsidR="003C1BDB" w:rsidRPr="00573ADE" w:rsidRDefault="00BF1A08" w:rsidP="00055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b/>
          <w:sz w:val="20"/>
          <w:szCs w:val="20"/>
          <w:u w:val="single"/>
        </w:rPr>
      </w:pPr>
      <w:r w:rsidRPr="00573ADE">
        <w:rPr>
          <w:rFonts w:ascii="Times New Roman" w:eastAsia="Times New Roman" w:hAnsi="Times New Roman"/>
          <w:sz w:val="20"/>
          <w:szCs w:val="20"/>
        </w:rPr>
        <w:t>AACS American Association of Cosmetology Schools</w:t>
      </w:r>
      <w:r w:rsidR="003C1BDB" w:rsidRPr="00573ADE">
        <w:rPr>
          <w:sz w:val="20"/>
          <w:szCs w:val="20"/>
        </w:rPr>
        <w:br w:type="page"/>
      </w:r>
    </w:p>
    <w:p w14:paraId="28D418B9" w14:textId="2685934D" w:rsidR="007B0EE9" w:rsidRDefault="00BF1A08" w:rsidP="00AB25AD">
      <w:pPr>
        <w:pStyle w:val="Heading1"/>
      </w:pPr>
      <w:bookmarkStart w:id="77" w:name="_Toc58402926"/>
      <w:r w:rsidRPr="007A154E">
        <w:lastRenderedPageBreak/>
        <w:t xml:space="preserve">Signature Page </w:t>
      </w:r>
      <w:r>
        <w:t>f</w:t>
      </w:r>
      <w:r w:rsidRPr="007A154E">
        <w:t xml:space="preserve">or Receiving Handbook/Abiding </w:t>
      </w:r>
      <w:r w:rsidR="00223337">
        <w:t>b</w:t>
      </w:r>
      <w:r w:rsidRPr="007A154E">
        <w:t>y Rules &amp; Regulations</w:t>
      </w:r>
      <w:bookmarkEnd w:id="77"/>
    </w:p>
    <w:p w14:paraId="6D70AE43" w14:textId="77777777" w:rsidR="00AE42CE" w:rsidRPr="00AE42CE" w:rsidRDefault="00AE42CE" w:rsidP="00AE42CE"/>
    <w:p w14:paraId="6BC533E4" w14:textId="77777777" w:rsidR="007B0EE9" w:rsidRPr="007A154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4"/>
          <w:szCs w:val="20"/>
        </w:rPr>
      </w:pPr>
    </w:p>
    <w:p w14:paraId="3B1A8528" w14:textId="3B0D70A8" w:rsidR="007B0EE9" w:rsidRPr="00573ADE" w:rsidRDefault="007B0EE9" w:rsidP="00A07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360" w:lineRule="auto"/>
        <w:jc w:val="both"/>
        <w:rPr>
          <w:rFonts w:ascii="Times New Roman" w:eastAsia="Times New Roman" w:hAnsi="Times New Roman"/>
          <w:sz w:val="20"/>
          <w:szCs w:val="20"/>
        </w:rPr>
      </w:pPr>
      <w:r w:rsidRPr="00573ADE">
        <w:rPr>
          <w:rFonts w:ascii="Times New Roman" w:eastAsia="Times New Roman" w:hAnsi="Times New Roman"/>
          <w:sz w:val="20"/>
          <w:szCs w:val="20"/>
        </w:rPr>
        <w:t xml:space="preserve">(Printed Name) I, _____________________________________have thoroughly read and understand all the information given in the Student Handbook with Rules and Regulations.  I will abide by the Rules and Regulations with the understanding that if I </w:t>
      </w:r>
      <w:r w:rsidR="001A308C" w:rsidRPr="00573ADE">
        <w:rPr>
          <w:rFonts w:ascii="Times New Roman" w:eastAsia="Times New Roman" w:hAnsi="Times New Roman"/>
          <w:sz w:val="20"/>
          <w:szCs w:val="20"/>
        </w:rPr>
        <w:t>do not</w:t>
      </w:r>
      <w:r w:rsidRPr="00573ADE">
        <w:rPr>
          <w:rFonts w:ascii="Times New Roman" w:eastAsia="Times New Roman" w:hAnsi="Times New Roman"/>
          <w:sz w:val="20"/>
          <w:szCs w:val="20"/>
        </w:rPr>
        <w:t xml:space="preserve"> follow the instructions given, there will be serious consequences.   My signature below indicates I have also received a copy of this booklet.</w:t>
      </w:r>
    </w:p>
    <w:p w14:paraId="0373240E"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733ADC5D"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424CD3A" w14:textId="77777777" w:rsidR="0035232F" w:rsidRPr="00573ADE" w:rsidRDefault="0035232F"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02E20437" w14:textId="77777777" w:rsidR="00A053EE" w:rsidRPr="00573ADE" w:rsidRDefault="00A053EE"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3C852CD"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573ADE">
        <w:rPr>
          <w:rFonts w:ascii="Times New Roman" w:eastAsia="Times New Roman" w:hAnsi="Times New Roman"/>
          <w:sz w:val="20"/>
          <w:szCs w:val="20"/>
        </w:rPr>
        <w:t xml:space="preserve">__________________________________              </w:t>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t>__________________</w:t>
      </w:r>
    </w:p>
    <w:p w14:paraId="271D4B62"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573ADE">
        <w:rPr>
          <w:rFonts w:ascii="Times New Roman" w:eastAsia="Times New Roman" w:hAnsi="Times New Roman"/>
          <w:sz w:val="20"/>
          <w:szCs w:val="20"/>
        </w:rPr>
        <w:t>Student</w:t>
      </w:r>
      <w:r w:rsidR="00D206B8" w:rsidRPr="00573ADE">
        <w:rPr>
          <w:rFonts w:ascii="Times New Roman" w:eastAsia="Times New Roman" w:hAnsi="Times New Roman"/>
          <w:sz w:val="20"/>
          <w:szCs w:val="20"/>
        </w:rPr>
        <w:t>’s</w:t>
      </w:r>
      <w:r w:rsidRPr="00573ADE">
        <w:rPr>
          <w:rFonts w:ascii="Times New Roman" w:eastAsia="Times New Roman" w:hAnsi="Times New Roman"/>
          <w:sz w:val="20"/>
          <w:szCs w:val="20"/>
        </w:rPr>
        <w:t xml:space="preserve"> Signature                                                      </w:t>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t>Date</w:t>
      </w:r>
    </w:p>
    <w:p w14:paraId="29E1AEF7"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520214B1" w14:textId="77777777" w:rsidR="00A053EE" w:rsidRPr="00573ADE" w:rsidRDefault="00A053EE"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34E0B7C6"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p>
    <w:p w14:paraId="2BF6E8DE"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573ADE">
        <w:rPr>
          <w:rFonts w:ascii="Times New Roman" w:eastAsia="Times New Roman" w:hAnsi="Times New Roman"/>
          <w:sz w:val="20"/>
          <w:szCs w:val="20"/>
        </w:rPr>
        <w:t xml:space="preserve"> WITNESSED BY:</w:t>
      </w:r>
    </w:p>
    <w:p w14:paraId="3A50607E"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3892A56E"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6CE136C3" w14:textId="77777777" w:rsidR="00A053EE" w:rsidRPr="00573ADE" w:rsidRDefault="00A053EE"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jc w:val="both"/>
        <w:rPr>
          <w:rFonts w:ascii="Times New Roman" w:eastAsia="Times New Roman" w:hAnsi="Times New Roman"/>
          <w:sz w:val="20"/>
          <w:szCs w:val="20"/>
        </w:rPr>
      </w:pPr>
    </w:p>
    <w:p w14:paraId="16FED3D3"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573ADE">
        <w:rPr>
          <w:rFonts w:ascii="Times New Roman" w:eastAsia="Times New Roman" w:hAnsi="Times New Roman"/>
          <w:sz w:val="20"/>
          <w:szCs w:val="20"/>
        </w:rPr>
        <w:t xml:space="preserve">______________________________________             </w:t>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t xml:space="preserve"> _________________</w:t>
      </w:r>
    </w:p>
    <w:p w14:paraId="4910F83B" w14:textId="0B3DFFE0"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uto"/>
        <w:rPr>
          <w:rFonts w:ascii="Times New Roman" w:eastAsia="Times New Roman" w:hAnsi="Times New Roman"/>
          <w:sz w:val="20"/>
          <w:szCs w:val="20"/>
        </w:rPr>
      </w:pPr>
      <w:r w:rsidRPr="00573ADE">
        <w:rPr>
          <w:rFonts w:ascii="Times New Roman" w:eastAsia="Times New Roman" w:hAnsi="Times New Roman"/>
          <w:sz w:val="20"/>
          <w:szCs w:val="20"/>
        </w:rPr>
        <w:t>New Directions Beauty Institute</w:t>
      </w:r>
      <w:r w:rsidR="00EC113E">
        <w:rPr>
          <w:rFonts w:ascii="Times New Roman" w:eastAsia="Times New Roman" w:hAnsi="Times New Roman"/>
          <w:sz w:val="20"/>
          <w:szCs w:val="20"/>
        </w:rPr>
        <w:t>’s</w:t>
      </w:r>
      <w:r w:rsidRPr="00573ADE">
        <w:rPr>
          <w:rFonts w:ascii="Times New Roman" w:eastAsia="Times New Roman" w:hAnsi="Times New Roman"/>
          <w:sz w:val="20"/>
          <w:szCs w:val="20"/>
        </w:rPr>
        <w:t xml:space="preserve"> Staff Member                                                     Date</w:t>
      </w:r>
    </w:p>
    <w:p w14:paraId="2B0FBA37" w14:textId="77777777" w:rsidR="007B0EE9" w:rsidRPr="00573ADE" w:rsidRDefault="007B0EE9" w:rsidP="007B0E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spacing w:after="0" w:line="240" w:lineRule="atLeast"/>
        <w:rPr>
          <w:rFonts w:ascii="Times New Roman" w:eastAsia="Times New Roman" w:hAnsi="Times New Roman"/>
          <w:sz w:val="20"/>
          <w:szCs w:val="20"/>
        </w:rPr>
      </w:pPr>
      <w:r w:rsidRPr="00573ADE">
        <w:rPr>
          <w:rFonts w:ascii="Times New Roman" w:eastAsia="Times New Roman" w:hAnsi="Times New Roman"/>
          <w:sz w:val="20"/>
          <w:szCs w:val="20"/>
        </w:rPr>
        <w:t xml:space="preserve">                                                                     </w:t>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r>
      <w:r w:rsidRPr="00573ADE">
        <w:rPr>
          <w:rFonts w:ascii="Times New Roman" w:eastAsia="Times New Roman" w:hAnsi="Times New Roman"/>
          <w:sz w:val="20"/>
          <w:szCs w:val="20"/>
        </w:rPr>
        <w:tab/>
        <w:t xml:space="preserve">  </w:t>
      </w:r>
    </w:p>
    <w:p w14:paraId="15678E19" w14:textId="77777777" w:rsidR="007B0EE9" w:rsidRPr="00573ADE" w:rsidRDefault="007B0EE9" w:rsidP="007B0EE9">
      <w:pPr>
        <w:spacing w:after="0" w:line="240" w:lineRule="auto"/>
        <w:rPr>
          <w:rFonts w:ascii="Times New Roman" w:eastAsia="Times New Roman" w:hAnsi="Times New Roman"/>
          <w:sz w:val="20"/>
          <w:szCs w:val="20"/>
        </w:rPr>
      </w:pPr>
    </w:p>
    <w:p w14:paraId="40C31ED0" w14:textId="77777777" w:rsidR="007B0EE9" w:rsidRPr="00573ADE" w:rsidRDefault="007B0EE9" w:rsidP="007B0EE9">
      <w:pPr>
        <w:spacing w:after="0" w:line="240" w:lineRule="auto"/>
        <w:rPr>
          <w:rFonts w:ascii="Times New Roman" w:hAnsi="Times New Roman"/>
          <w:b/>
          <w:bCs/>
          <w:sz w:val="20"/>
          <w:szCs w:val="20"/>
          <w:u w:val="single"/>
        </w:rPr>
      </w:pPr>
    </w:p>
    <w:sectPr w:rsidR="007B0EE9" w:rsidRPr="00573ADE" w:rsidSect="002175D0">
      <w:headerReference w:type="even" r:id="rId9"/>
      <w:headerReference w:type="default" r:id="rId10"/>
      <w:footerReference w:type="even" r:id="rId11"/>
      <w:footerReference w:type="defaul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FADA8" w14:textId="77777777" w:rsidR="00300647" w:rsidRDefault="00300647">
      <w:pPr>
        <w:spacing w:after="0" w:line="240" w:lineRule="auto"/>
      </w:pPr>
      <w:r>
        <w:separator/>
      </w:r>
    </w:p>
  </w:endnote>
  <w:endnote w:type="continuationSeparator" w:id="0">
    <w:p w14:paraId="523CEFCB" w14:textId="77777777" w:rsidR="00300647" w:rsidRDefault="0030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5EF8" w14:textId="77777777" w:rsidR="000E46AE" w:rsidRPr="00A820BD" w:rsidRDefault="000E46AE" w:rsidP="006212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62167"/>
      <w:docPartObj>
        <w:docPartGallery w:val="Page Numbers (Bottom of Page)"/>
        <w:docPartUnique/>
      </w:docPartObj>
    </w:sdtPr>
    <w:sdtEndPr>
      <w:rPr>
        <w:rFonts w:ascii="Times New Roman" w:hAnsi="Times New Roman"/>
        <w:sz w:val="18"/>
        <w:szCs w:val="18"/>
      </w:rPr>
    </w:sdtEndPr>
    <w:sdtContent>
      <w:p w14:paraId="16A93FE3" w14:textId="77777777" w:rsidR="000E46AE" w:rsidRPr="00BF1A08" w:rsidRDefault="000E46AE">
        <w:pPr>
          <w:pStyle w:val="Footer"/>
          <w:jc w:val="right"/>
          <w:rPr>
            <w:rFonts w:ascii="Times New Roman" w:hAnsi="Times New Roman"/>
            <w:sz w:val="18"/>
            <w:szCs w:val="18"/>
          </w:rPr>
        </w:pPr>
        <w:r w:rsidRPr="00BF1A08">
          <w:rPr>
            <w:rFonts w:ascii="Times New Roman" w:hAnsi="Times New Roman"/>
            <w:sz w:val="18"/>
            <w:szCs w:val="18"/>
          </w:rPr>
          <w:fldChar w:fldCharType="begin"/>
        </w:r>
        <w:r w:rsidRPr="00BF1A08">
          <w:rPr>
            <w:rFonts w:ascii="Times New Roman" w:hAnsi="Times New Roman"/>
            <w:sz w:val="18"/>
            <w:szCs w:val="18"/>
          </w:rPr>
          <w:instrText xml:space="preserve"> PAGE   \* MERGEFORMAT </w:instrText>
        </w:r>
        <w:r w:rsidRPr="00BF1A08">
          <w:rPr>
            <w:rFonts w:ascii="Times New Roman" w:hAnsi="Times New Roman"/>
            <w:sz w:val="18"/>
            <w:szCs w:val="18"/>
          </w:rPr>
          <w:fldChar w:fldCharType="separate"/>
        </w:r>
        <w:r w:rsidRPr="00BF1A08">
          <w:rPr>
            <w:rFonts w:ascii="Times New Roman" w:hAnsi="Times New Roman"/>
            <w:noProof/>
            <w:sz w:val="18"/>
            <w:szCs w:val="18"/>
          </w:rPr>
          <w:t>37</w:t>
        </w:r>
        <w:r w:rsidRPr="00BF1A08">
          <w:rPr>
            <w:rFonts w:ascii="Times New Roman" w:hAnsi="Times New Roman"/>
            <w:noProof/>
            <w:sz w:val="18"/>
            <w:szCs w:val="18"/>
          </w:rPr>
          <w:fldChar w:fldCharType="end"/>
        </w:r>
      </w:p>
    </w:sdtContent>
  </w:sdt>
  <w:p w14:paraId="76049432" w14:textId="77777777" w:rsidR="000E46AE" w:rsidRPr="00CC57CF" w:rsidRDefault="000E46AE" w:rsidP="0062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6E48" w14:textId="77777777" w:rsidR="00300647" w:rsidRDefault="00300647">
      <w:pPr>
        <w:spacing w:after="0" w:line="240" w:lineRule="auto"/>
      </w:pPr>
      <w:r>
        <w:separator/>
      </w:r>
    </w:p>
  </w:footnote>
  <w:footnote w:type="continuationSeparator" w:id="0">
    <w:p w14:paraId="0797F54F" w14:textId="77777777" w:rsidR="00300647" w:rsidRDefault="0030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D1E8" w14:textId="77777777" w:rsidR="000E46AE" w:rsidRDefault="000E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F268F" w14:textId="77777777" w:rsidR="000E46AE" w:rsidRDefault="000E46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663B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66A30"/>
    <w:multiLevelType w:val="hybridMultilevel"/>
    <w:tmpl w:val="375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4CCA"/>
    <w:multiLevelType w:val="hybridMultilevel"/>
    <w:tmpl w:val="375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4340"/>
    <w:multiLevelType w:val="hybridMultilevel"/>
    <w:tmpl w:val="375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741EB"/>
    <w:multiLevelType w:val="hybridMultilevel"/>
    <w:tmpl w:val="01764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71C5A"/>
    <w:multiLevelType w:val="hybridMultilevel"/>
    <w:tmpl w:val="026A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322D6"/>
    <w:multiLevelType w:val="hybridMultilevel"/>
    <w:tmpl w:val="2D3E13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F7262A"/>
    <w:multiLevelType w:val="hybridMultilevel"/>
    <w:tmpl w:val="8182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979F8"/>
    <w:multiLevelType w:val="hybridMultilevel"/>
    <w:tmpl w:val="88A4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2320F"/>
    <w:multiLevelType w:val="hybridMultilevel"/>
    <w:tmpl w:val="9DB22A14"/>
    <w:lvl w:ilvl="0" w:tplc="AEB4C28E">
      <w:start w:val="1"/>
      <w:numFmt w:val="lowerLetter"/>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BEF3335"/>
    <w:multiLevelType w:val="hybridMultilevel"/>
    <w:tmpl w:val="76A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84C06"/>
    <w:multiLevelType w:val="hybridMultilevel"/>
    <w:tmpl w:val="4B7ADBCA"/>
    <w:lvl w:ilvl="0" w:tplc="02C80070">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B6BD6"/>
    <w:multiLevelType w:val="hybridMultilevel"/>
    <w:tmpl w:val="0AD84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B774D"/>
    <w:multiLevelType w:val="hybridMultilevel"/>
    <w:tmpl w:val="3DF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A7887"/>
    <w:multiLevelType w:val="hybridMultilevel"/>
    <w:tmpl w:val="236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E06E7"/>
    <w:multiLevelType w:val="hybridMultilevel"/>
    <w:tmpl w:val="3DF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74365"/>
    <w:multiLevelType w:val="hybridMultilevel"/>
    <w:tmpl w:val="75C23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A36A5"/>
    <w:multiLevelType w:val="hybridMultilevel"/>
    <w:tmpl w:val="3DF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C46D6"/>
    <w:multiLevelType w:val="hybridMultilevel"/>
    <w:tmpl w:val="0AD84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B1CE4"/>
    <w:multiLevelType w:val="hybridMultilevel"/>
    <w:tmpl w:val="14A69922"/>
    <w:lvl w:ilvl="0" w:tplc="8912E5B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4FC743D6"/>
    <w:multiLevelType w:val="hybridMultilevel"/>
    <w:tmpl w:val="375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926EF"/>
    <w:multiLevelType w:val="hybridMultilevel"/>
    <w:tmpl w:val="99DC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A5487"/>
    <w:multiLevelType w:val="hybridMultilevel"/>
    <w:tmpl w:val="97DA14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42E7449"/>
    <w:multiLevelType w:val="hybridMultilevel"/>
    <w:tmpl w:val="11F2C2A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73FF3"/>
    <w:multiLevelType w:val="hybridMultilevel"/>
    <w:tmpl w:val="3DF4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149D5"/>
    <w:multiLevelType w:val="hybridMultilevel"/>
    <w:tmpl w:val="6D40B6D6"/>
    <w:lvl w:ilvl="0" w:tplc="AEB4C28E">
      <w:start w:val="1"/>
      <w:numFmt w:val="lowerLetter"/>
      <w:lvlText w:val="%1)"/>
      <w:lvlJc w:val="left"/>
      <w:pPr>
        <w:ind w:left="450"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74715F52"/>
    <w:multiLevelType w:val="hybridMultilevel"/>
    <w:tmpl w:val="3554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8477C"/>
    <w:multiLevelType w:val="hybridMultilevel"/>
    <w:tmpl w:val="99DC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A6E"/>
    <w:multiLevelType w:val="hybridMultilevel"/>
    <w:tmpl w:val="0AD84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4426D"/>
    <w:multiLevelType w:val="hybridMultilevel"/>
    <w:tmpl w:val="0AD84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6"/>
  </w:num>
  <w:num w:numId="6">
    <w:abstractNumId w:val="26"/>
  </w:num>
  <w:num w:numId="7">
    <w:abstractNumId w:val="23"/>
  </w:num>
  <w:num w:numId="8">
    <w:abstractNumId w:val="4"/>
  </w:num>
  <w:num w:numId="9">
    <w:abstractNumId w:val="10"/>
  </w:num>
  <w:num w:numId="10">
    <w:abstractNumId w:val="7"/>
  </w:num>
  <w:num w:numId="11">
    <w:abstractNumId w:val="8"/>
  </w:num>
  <w:num w:numId="12">
    <w:abstractNumId w:val="29"/>
  </w:num>
  <w:num w:numId="13">
    <w:abstractNumId w:val="24"/>
  </w:num>
  <w:num w:numId="14">
    <w:abstractNumId w:val="20"/>
  </w:num>
  <w:num w:numId="15">
    <w:abstractNumId w:val="18"/>
  </w:num>
  <w:num w:numId="16">
    <w:abstractNumId w:val="15"/>
  </w:num>
  <w:num w:numId="17">
    <w:abstractNumId w:val="3"/>
  </w:num>
  <w:num w:numId="18">
    <w:abstractNumId w:val="12"/>
  </w:num>
  <w:num w:numId="19">
    <w:abstractNumId w:val="13"/>
  </w:num>
  <w:num w:numId="20">
    <w:abstractNumId w:val="2"/>
  </w:num>
  <w:num w:numId="21">
    <w:abstractNumId w:val="28"/>
  </w:num>
  <w:num w:numId="22">
    <w:abstractNumId w:val="17"/>
  </w:num>
  <w:num w:numId="23">
    <w:abstractNumId w:val="1"/>
  </w:num>
  <w:num w:numId="24">
    <w:abstractNumId w:val="27"/>
  </w:num>
  <w:num w:numId="25">
    <w:abstractNumId w:val="14"/>
  </w:num>
  <w:num w:numId="26">
    <w:abstractNumId w:val="25"/>
  </w:num>
  <w:num w:numId="27">
    <w:abstractNumId w:val="19"/>
  </w:num>
  <w:num w:numId="28">
    <w:abstractNumId w:val="11"/>
  </w:num>
  <w:num w:numId="29">
    <w:abstractNumId w:val="9"/>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E9"/>
    <w:rsid w:val="00002DD7"/>
    <w:rsid w:val="00004364"/>
    <w:rsid w:val="00006178"/>
    <w:rsid w:val="00010FB3"/>
    <w:rsid w:val="00011432"/>
    <w:rsid w:val="00012A14"/>
    <w:rsid w:val="00013774"/>
    <w:rsid w:val="00015B67"/>
    <w:rsid w:val="00016622"/>
    <w:rsid w:val="00021A91"/>
    <w:rsid w:val="00021F96"/>
    <w:rsid w:val="0002650D"/>
    <w:rsid w:val="00026B98"/>
    <w:rsid w:val="00030772"/>
    <w:rsid w:val="0003119B"/>
    <w:rsid w:val="00032B5C"/>
    <w:rsid w:val="00033191"/>
    <w:rsid w:val="0003744A"/>
    <w:rsid w:val="00037C5C"/>
    <w:rsid w:val="0004001D"/>
    <w:rsid w:val="00043EB5"/>
    <w:rsid w:val="0004484A"/>
    <w:rsid w:val="0004543D"/>
    <w:rsid w:val="00047787"/>
    <w:rsid w:val="000479AE"/>
    <w:rsid w:val="00050B71"/>
    <w:rsid w:val="00051318"/>
    <w:rsid w:val="00052A9C"/>
    <w:rsid w:val="00054BB7"/>
    <w:rsid w:val="0005540E"/>
    <w:rsid w:val="00057A1D"/>
    <w:rsid w:val="00060C3E"/>
    <w:rsid w:val="00061268"/>
    <w:rsid w:val="000613E5"/>
    <w:rsid w:val="00064240"/>
    <w:rsid w:val="00066182"/>
    <w:rsid w:val="00067764"/>
    <w:rsid w:val="0007106F"/>
    <w:rsid w:val="00073AB5"/>
    <w:rsid w:val="00073D82"/>
    <w:rsid w:val="00074CCC"/>
    <w:rsid w:val="00075552"/>
    <w:rsid w:val="000809DE"/>
    <w:rsid w:val="0008334E"/>
    <w:rsid w:val="00086FFA"/>
    <w:rsid w:val="00090B74"/>
    <w:rsid w:val="00092067"/>
    <w:rsid w:val="0009651A"/>
    <w:rsid w:val="000978AB"/>
    <w:rsid w:val="000A47E5"/>
    <w:rsid w:val="000A4C28"/>
    <w:rsid w:val="000A6F27"/>
    <w:rsid w:val="000B2687"/>
    <w:rsid w:val="000B555D"/>
    <w:rsid w:val="000B76C9"/>
    <w:rsid w:val="000C02EF"/>
    <w:rsid w:val="000C0B0A"/>
    <w:rsid w:val="000C48A2"/>
    <w:rsid w:val="000C5357"/>
    <w:rsid w:val="000D0368"/>
    <w:rsid w:val="000D219C"/>
    <w:rsid w:val="000D4C35"/>
    <w:rsid w:val="000D5570"/>
    <w:rsid w:val="000E061D"/>
    <w:rsid w:val="000E3D85"/>
    <w:rsid w:val="000E46AE"/>
    <w:rsid w:val="000E47AA"/>
    <w:rsid w:val="000E7A57"/>
    <w:rsid w:val="000F142C"/>
    <w:rsid w:val="000F2918"/>
    <w:rsid w:val="000F2D28"/>
    <w:rsid w:val="000F3EAE"/>
    <w:rsid w:val="000F4D81"/>
    <w:rsid w:val="000F72E2"/>
    <w:rsid w:val="000F7FC0"/>
    <w:rsid w:val="00101BC2"/>
    <w:rsid w:val="00105E0E"/>
    <w:rsid w:val="001072DE"/>
    <w:rsid w:val="00111F4C"/>
    <w:rsid w:val="00114029"/>
    <w:rsid w:val="001146BD"/>
    <w:rsid w:val="00114C9F"/>
    <w:rsid w:val="001155A3"/>
    <w:rsid w:val="00116238"/>
    <w:rsid w:val="001173CC"/>
    <w:rsid w:val="0012337E"/>
    <w:rsid w:val="001239E4"/>
    <w:rsid w:val="00124883"/>
    <w:rsid w:val="0012491D"/>
    <w:rsid w:val="00125699"/>
    <w:rsid w:val="001300C3"/>
    <w:rsid w:val="00130640"/>
    <w:rsid w:val="001308D3"/>
    <w:rsid w:val="00130DD7"/>
    <w:rsid w:val="001323F5"/>
    <w:rsid w:val="00132BE1"/>
    <w:rsid w:val="00133EC9"/>
    <w:rsid w:val="001350FD"/>
    <w:rsid w:val="0013560D"/>
    <w:rsid w:val="001413C5"/>
    <w:rsid w:val="001425C7"/>
    <w:rsid w:val="00146A66"/>
    <w:rsid w:val="001472DF"/>
    <w:rsid w:val="00150070"/>
    <w:rsid w:val="00152F3A"/>
    <w:rsid w:val="001547AD"/>
    <w:rsid w:val="001550E9"/>
    <w:rsid w:val="00155B21"/>
    <w:rsid w:val="00157173"/>
    <w:rsid w:val="00161305"/>
    <w:rsid w:val="0016260F"/>
    <w:rsid w:val="00162EF6"/>
    <w:rsid w:val="00162FFD"/>
    <w:rsid w:val="0016324F"/>
    <w:rsid w:val="001644DA"/>
    <w:rsid w:val="0016743E"/>
    <w:rsid w:val="00170D27"/>
    <w:rsid w:val="001712AD"/>
    <w:rsid w:val="00172C97"/>
    <w:rsid w:val="00173843"/>
    <w:rsid w:val="00176DCB"/>
    <w:rsid w:val="00180001"/>
    <w:rsid w:val="00180566"/>
    <w:rsid w:val="0018151E"/>
    <w:rsid w:val="0018208D"/>
    <w:rsid w:val="00184C37"/>
    <w:rsid w:val="0018532F"/>
    <w:rsid w:val="00186650"/>
    <w:rsid w:val="00186FC7"/>
    <w:rsid w:val="001930FB"/>
    <w:rsid w:val="0019646C"/>
    <w:rsid w:val="001969AC"/>
    <w:rsid w:val="00196C6F"/>
    <w:rsid w:val="00197809"/>
    <w:rsid w:val="00197C1D"/>
    <w:rsid w:val="001A0704"/>
    <w:rsid w:val="001A308C"/>
    <w:rsid w:val="001A3D80"/>
    <w:rsid w:val="001A67DB"/>
    <w:rsid w:val="001A7DA2"/>
    <w:rsid w:val="001B28DC"/>
    <w:rsid w:val="001B2C9C"/>
    <w:rsid w:val="001B54F3"/>
    <w:rsid w:val="001B6EAA"/>
    <w:rsid w:val="001B7B31"/>
    <w:rsid w:val="001B7CE2"/>
    <w:rsid w:val="001B7E76"/>
    <w:rsid w:val="001C064A"/>
    <w:rsid w:val="001C144F"/>
    <w:rsid w:val="001C1BCF"/>
    <w:rsid w:val="001C25D4"/>
    <w:rsid w:val="001C3EA4"/>
    <w:rsid w:val="001D0344"/>
    <w:rsid w:val="001D24FA"/>
    <w:rsid w:val="001D3925"/>
    <w:rsid w:val="001D41DA"/>
    <w:rsid w:val="001D61DE"/>
    <w:rsid w:val="001D6EEE"/>
    <w:rsid w:val="001D71AB"/>
    <w:rsid w:val="001E0008"/>
    <w:rsid w:val="001E0095"/>
    <w:rsid w:val="001E0B6A"/>
    <w:rsid w:val="001E1415"/>
    <w:rsid w:val="001E2E5A"/>
    <w:rsid w:val="001F399D"/>
    <w:rsid w:val="001F39CC"/>
    <w:rsid w:val="001F479C"/>
    <w:rsid w:val="001F50D2"/>
    <w:rsid w:val="001F5370"/>
    <w:rsid w:val="001F584F"/>
    <w:rsid w:val="001F5B39"/>
    <w:rsid w:val="00201003"/>
    <w:rsid w:val="00201D9D"/>
    <w:rsid w:val="00202E97"/>
    <w:rsid w:val="00203FFC"/>
    <w:rsid w:val="00207AD6"/>
    <w:rsid w:val="00212014"/>
    <w:rsid w:val="00212A39"/>
    <w:rsid w:val="00213684"/>
    <w:rsid w:val="002156D7"/>
    <w:rsid w:val="0021687A"/>
    <w:rsid w:val="00216FDB"/>
    <w:rsid w:val="002175D0"/>
    <w:rsid w:val="00220D8D"/>
    <w:rsid w:val="002226BD"/>
    <w:rsid w:val="002226DC"/>
    <w:rsid w:val="00223337"/>
    <w:rsid w:val="002236E1"/>
    <w:rsid w:val="002240A6"/>
    <w:rsid w:val="00224413"/>
    <w:rsid w:val="00224BA9"/>
    <w:rsid w:val="00224DD8"/>
    <w:rsid w:val="002254AB"/>
    <w:rsid w:val="00226722"/>
    <w:rsid w:val="00226E65"/>
    <w:rsid w:val="00231D31"/>
    <w:rsid w:val="0023329D"/>
    <w:rsid w:val="002337C6"/>
    <w:rsid w:val="002344D0"/>
    <w:rsid w:val="002348C6"/>
    <w:rsid w:val="0023593B"/>
    <w:rsid w:val="00240801"/>
    <w:rsid w:val="00241914"/>
    <w:rsid w:val="00241D3C"/>
    <w:rsid w:val="00245884"/>
    <w:rsid w:val="00246E51"/>
    <w:rsid w:val="00246F47"/>
    <w:rsid w:val="00250C1A"/>
    <w:rsid w:val="00251794"/>
    <w:rsid w:val="00251CD1"/>
    <w:rsid w:val="00252169"/>
    <w:rsid w:val="00254A7A"/>
    <w:rsid w:val="00256864"/>
    <w:rsid w:val="00257EF7"/>
    <w:rsid w:val="00262E72"/>
    <w:rsid w:val="00263002"/>
    <w:rsid w:val="00263175"/>
    <w:rsid w:val="0026379B"/>
    <w:rsid w:val="00263835"/>
    <w:rsid w:val="00264718"/>
    <w:rsid w:val="0026517E"/>
    <w:rsid w:val="002654C3"/>
    <w:rsid w:val="0026626A"/>
    <w:rsid w:val="002703E5"/>
    <w:rsid w:val="00270EC6"/>
    <w:rsid w:val="002718DA"/>
    <w:rsid w:val="00271E39"/>
    <w:rsid w:val="0027340C"/>
    <w:rsid w:val="00273D9D"/>
    <w:rsid w:val="00274D30"/>
    <w:rsid w:val="002766C3"/>
    <w:rsid w:val="00276707"/>
    <w:rsid w:val="00280744"/>
    <w:rsid w:val="002814C7"/>
    <w:rsid w:val="00284B56"/>
    <w:rsid w:val="00285666"/>
    <w:rsid w:val="00287D40"/>
    <w:rsid w:val="0029448D"/>
    <w:rsid w:val="00294D7F"/>
    <w:rsid w:val="002A1F94"/>
    <w:rsid w:val="002A23F6"/>
    <w:rsid w:val="002A2C89"/>
    <w:rsid w:val="002A2EF3"/>
    <w:rsid w:val="002A6E13"/>
    <w:rsid w:val="002B039A"/>
    <w:rsid w:val="002B08F8"/>
    <w:rsid w:val="002B0A07"/>
    <w:rsid w:val="002B1227"/>
    <w:rsid w:val="002B239D"/>
    <w:rsid w:val="002B245F"/>
    <w:rsid w:val="002B3E2A"/>
    <w:rsid w:val="002B3E3C"/>
    <w:rsid w:val="002B3FA3"/>
    <w:rsid w:val="002B6F0F"/>
    <w:rsid w:val="002C19DB"/>
    <w:rsid w:val="002C2481"/>
    <w:rsid w:val="002C2F00"/>
    <w:rsid w:val="002C4E6F"/>
    <w:rsid w:val="002C59DB"/>
    <w:rsid w:val="002C629F"/>
    <w:rsid w:val="002C7FC4"/>
    <w:rsid w:val="002D09AE"/>
    <w:rsid w:val="002D0DE0"/>
    <w:rsid w:val="002D4D76"/>
    <w:rsid w:val="002E3574"/>
    <w:rsid w:val="002E4AFF"/>
    <w:rsid w:val="002E4FC7"/>
    <w:rsid w:val="002E5BF3"/>
    <w:rsid w:val="002E65FA"/>
    <w:rsid w:val="002E7167"/>
    <w:rsid w:val="002E7CC6"/>
    <w:rsid w:val="002F0349"/>
    <w:rsid w:val="002F07BF"/>
    <w:rsid w:val="002F0DCE"/>
    <w:rsid w:val="002F1434"/>
    <w:rsid w:val="002F196C"/>
    <w:rsid w:val="002F20CC"/>
    <w:rsid w:val="002F21A2"/>
    <w:rsid w:val="002F334E"/>
    <w:rsid w:val="002F476A"/>
    <w:rsid w:val="002F4EA8"/>
    <w:rsid w:val="002F5614"/>
    <w:rsid w:val="002F5BB7"/>
    <w:rsid w:val="002F6045"/>
    <w:rsid w:val="002F639C"/>
    <w:rsid w:val="0030055A"/>
    <w:rsid w:val="00300647"/>
    <w:rsid w:val="003008ED"/>
    <w:rsid w:val="00301AAC"/>
    <w:rsid w:val="0030347A"/>
    <w:rsid w:val="00303D98"/>
    <w:rsid w:val="003043BC"/>
    <w:rsid w:val="00304473"/>
    <w:rsid w:val="00304BEA"/>
    <w:rsid w:val="003055AF"/>
    <w:rsid w:val="00305732"/>
    <w:rsid w:val="00312018"/>
    <w:rsid w:val="00312631"/>
    <w:rsid w:val="003133C2"/>
    <w:rsid w:val="003157C7"/>
    <w:rsid w:val="00316746"/>
    <w:rsid w:val="00320B6A"/>
    <w:rsid w:val="00322A0E"/>
    <w:rsid w:val="00323C37"/>
    <w:rsid w:val="00326945"/>
    <w:rsid w:val="00326B65"/>
    <w:rsid w:val="0032743D"/>
    <w:rsid w:val="003310B7"/>
    <w:rsid w:val="00331D99"/>
    <w:rsid w:val="00333820"/>
    <w:rsid w:val="00334A41"/>
    <w:rsid w:val="0033686C"/>
    <w:rsid w:val="00340A0E"/>
    <w:rsid w:val="00341A97"/>
    <w:rsid w:val="0034650D"/>
    <w:rsid w:val="003465B9"/>
    <w:rsid w:val="003475F1"/>
    <w:rsid w:val="0035232F"/>
    <w:rsid w:val="003524AD"/>
    <w:rsid w:val="00354D1A"/>
    <w:rsid w:val="00357C60"/>
    <w:rsid w:val="0036090F"/>
    <w:rsid w:val="00360EA0"/>
    <w:rsid w:val="003617B1"/>
    <w:rsid w:val="00363BDB"/>
    <w:rsid w:val="0036407E"/>
    <w:rsid w:val="003656D7"/>
    <w:rsid w:val="003658CB"/>
    <w:rsid w:val="0036675E"/>
    <w:rsid w:val="00366C1C"/>
    <w:rsid w:val="00372C02"/>
    <w:rsid w:val="003748CD"/>
    <w:rsid w:val="00383D16"/>
    <w:rsid w:val="00383F40"/>
    <w:rsid w:val="00384FBC"/>
    <w:rsid w:val="0039001F"/>
    <w:rsid w:val="00391266"/>
    <w:rsid w:val="00391839"/>
    <w:rsid w:val="0039282F"/>
    <w:rsid w:val="003965D6"/>
    <w:rsid w:val="00396BE9"/>
    <w:rsid w:val="00397C38"/>
    <w:rsid w:val="003A196B"/>
    <w:rsid w:val="003A5679"/>
    <w:rsid w:val="003A5A31"/>
    <w:rsid w:val="003B03E1"/>
    <w:rsid w:val="003B4A5E"/>
    <w:rsid w:val="003B4D9C"/>
    <w:rsid w:val="003B569A"/>
    <w:rsid w:val="003B5D4D"/>
    <w:rsid w:val="003B7D9C"/>
    <w:rsid w:val="003C1BDB"/>
    <w:rsid w:val="003C51D1"/>
    <w:rsid w:val="003C5EC5"/>
    <w:rsid w:val="003C62BE"/>
    <w:rsid w:val="003C63A0"/>
    <w:rsid w:val="003D069F"/>
    <w:rsid w:val="003D40CB"/>
    <w:rsid w:val="003D455F"/>
    <w:rsid w:val="003D484F"/>
    <w:rsid w:val="003D745E"/>
    <w:rsid w:val="003D76D2"/>
    <w:rsid w:val="003E2A79"/>
    <w:rsid w:val="003E2F1F"/>
    <w:rsid w:val="003E320E"/>
    <w:rsid w:val="003E4100"/>
    <w:rsid w:val="003E4611"/>
    <w:rsid w:val="003E4664"/>
    <w:rsid w:val="003E5B54"/>
    <w:rsid w:val="003F22B1"/>
    <w:rsid w:val="003F4D37"/>
    <w:rsid w:val="00400790"/>
    <w:rsid w:val="00402602"/>
    <w:rsid w:val="0040371A"/>
    <w:rsid w:val="00403C37"/>
    <w:rsid w:val="00410576"/>
    <w:rsid w:val="00411255"/>
    <w:rsid w:val="00412E56"/>
    <w:rsid w:val="004132E1"/>
    <w:rsid w:val="00416EAD"/>
    <w:rsid w:val="00417039"/>
    <w:rsid w:val="0042231A"/>
    <w:rsid w:val="00422D1F"/>
    <w:rsid w:val="00426ADC"/>
    <w:rsid w:val="004272B0"/>
    <w:rsid w:val="00427E7A"/>
    <w:rsid w:val="0043206E"/>
    <w:rsid w:val="00437381"/>
    <w:rsid w:val="00442922"/>
    <w:rsid w:val="00443DB1"/>
    <w:rsid w:val="004442A1"/>
    <w:rsid w:val="00444888"/>
    <w:rsid w:val="00444B06"/>
    <w:rsid w:val="00444D96"/>
    <w:rsid w:val="0044554C"/>
    <w:rsid w:val="0044606F"/>
    <w:rsid w:val="00446562"/>
    <w:rsid w:val="00446692"/>
    <w:rsid w:val="00447A7D"/>
    <w:rsid w:val="0045245D"/>
    <w:rsid w:val="00454320"/>
    <w:rsid w:val="004566A1"/>
    <w:rsid w:val="004574EB"/>
    <w:rsid w:val="00460655"/>
    <w:rsid w:val="00461EF6"/>
    <w:rsid w:val="00464E22"/>
    <w:rsid w:val="00465321"/>
    <w:rsid w:val="00466015"/>
    <w:rsid w:val="00466587"/>
    <w:rsid w:val="00466D52"/>
    <w:rsid w:val="004704D9"/>
    <w:rsid w:val="004732A9"/>
    <w:rsid w:val="00475193"/>
    <w:rsid w:val="00475709"/>
    <w:rsid w:val="00475E53"/>
    <w:rsid w:val="00475FC9"/>
    <w:rsid w:val="00476449"/>
    <w:rsid w:val="00477B22"/>
    <w:rsid w:val="0048301A"/>
    <w:rsid w:val="004879BE"/>
    <w:rsid w:val="0049235C"/>
    <w:rsid w:val="00493C34"/>
    <w:rsid w:val="00495287"/>
    <w:rsid w:val="00495B44"/>
    <w:rsid w:val="004965ED"/>
    <w:rsid w:val="00496EA1"/>
    <w:rsid w:val="004A02D5"/>
    <w:rsid w:val="004A26AD"/>
    <w:rsid w:val="004A36AC"/>
    <w:rsid w:val="004A6CF0"/>
    <w:rsid w:val="004B1D2F"/>
    <w:rsid w:val="004B2105"/>
    <w:rsid w:val="004B370A"/>
    <w:rsid w:val="004B374C"/>
    <w:rsid w:val="004B76AC"/>
    <w:rsid w:val="004B7E78"/>
    <w:rsid w:val="004C1C14"/>
    <w:rsid w:val="004D028E"/>
    <w:rsid w:val="004D0B8A"/>
    <w:rsid w:val="004D1ACA"/>
    <w:rsid w:val="004D1DE5"/>
    <w:rsid w:val="004D421D"/>
    <w:rsid w:val="004D6382"/>
    <w:rsid w:val="004E1AA3"/>
    <w:rsid w:val="004E227F"/>
    <w:rsid w:val="004E24CA"/>
    <w:rsid w:val="004E2B2C"/>
    <w:rsid w:val="004E3D5F"/>
    <w:rsid w:val="004E4E5C"/>
    <w:rsid w:val="004E7513"/>
    <w:rsid w:val="004E7A59"/>
    <w:rsid w:val="004F015C"/>
    <w:rsid w:val="004F0960"/>
    <w:rsid w:val="004F20CA"/>
    <w:rsid w:val="004F2776"/>
    <w:rsid w:val="004F5802"/>
    <w:rsid w:val="004F75DF"/>
    <w:rsid w:val="004F7DC2"/>
    <w:rsid w:val="00501069"/>
    <w:rsid w:val="00501290"/>
    <w:rsid w:val="00504C65"/>
    <w:rsid w:val="00504DD6"/>
    <w:rsid w:val="0050672A"/>
    <w:rsid w:val="0051230F"/>
    <w:rsid w:val="00512C74"/>
    <w:rsid w:val="00512C8B"/>
    <w:rsid w:val="005155BC"/>
    <w:rsid w:val="00515B1C"/>
    <w:rsid w:val="00515F5B"/>
    <w:rsid w:val="005176F5"/>
    <w:rsid w:val="00521D55"/>
    <w:rsid w:val="00523552"/>
    <w:rsid w:val="00523D69"/>
    <w:rsid w:val="00523E88"/>
    <w:rsid w:val="00526EDA"/>
    <w:rsid w:val="00530E09"/>
    <w:rsid w:val="00531E54"/>
    <w:rsid w:val="00532294"/>
    <w:rsid w:val="00532D9E"/>
    <w:rsid w:val="005354CC"/>
    <w:rsid w:val="0053577E"/>
    <w:rsid w:val="00537B36"/>
    <w:rsid w:val="005400C4"/>
    <w:rsid w:val="00541446"/>
    <w:rsid w:val="00542D3C"/>
    <w:rsid w:val="005439FB"/>
    <w:rsid w:val="00544C53"/>
    <w:rsid w:val="00550BED"/>
    <w:rsid w:val="00550EE2"/>
    <w:rsid w:val="00554B66"/>
    <w:rsid w:val="00555E7C"/>
    <w:rsid w:val="00556B26"/>
    <w:rsid w:val="00557A67"/>
    <w:rsid w:val="0056106B"/>
    <w:rsid w:val="00561A1B"/>
    <w:rsid w:val="00561FEB"/>
    <w:rsid w:val="00562649"/>
    <w:rsid w:val="005632BA"/>
    <w:rsid w:val="00564644"/>
    <w:rsid w:val="00567342"/>
    <w:rsid w:val="00571B77"/>
    <w:rsid w:val="00572304"/>
    <w:rsid w:val="00573ADE"/>
    <w:rsid w:val="0057710A"/>
    <w:rsid w:val="00581CEC"/>
    <w:rsid w:val="00583AE3"/>
    <w:rsid w:val="00584902"/>
    <w:rsid w:val="00585B8F"/>
    <w:rsid w:val="00586BFF"/>
    <w:rsid w:val="00586F32"/>
    <w:rsid w:val="0058728F"/>
    <w:rsid w:val="005872B4"/>
    <w:rsid w:val="005912C5"/>
    <w:rsid w:val="00593CF1"/>
    <w:rsid w:val="00593DDD"/>
    <w:rsid w:val="005A07AB"/>
    <w:rsid w:val="005A0C2B"/>
    <w:rsid w:val="005A3888"/>
    <w:rsid w:val="005A5FD4"/>
    <w:rsid w:val="005A6613"/>
    <w:rsid w:val="005B45C7"/>
    <w:rsid w:val="005B7E21"/>
    <w:rsid w:val="005C2359"/>
    <w:rsid w:val="005C2B71"/>
    <w:rsid w:val="005C2E0F"/>
    <w:rsid w:val="005C5922"/>
    <w:rsid w:val="005C5AE3"/>
    <w:rsid w:val="005C75F5"/>
    <w:rsid w:val="005D0628"/>
    <w:rsid w:val="005D0941"/>
    <w:rsid w:val="005D1395"/>
    <w:rsid w:val="005D2F42"/>
    <w:rsid w:val="005D43C2"/>
    <w:rsid w:val="005D4D6F"/>
    <w:rsid w:val="005E038B"/>
    <w:rsid w:val="005E06DB"/>
    <w:rsid w:val="005E1AF1"/>
    <w:rsid w:val="005E2ECD"/>
    <w:rsid w:val="005E43AD"/>
    <w:rsid w:val="005E750E"/>
    <w:rsid w:val="005F0B5E"/>
    <w:rsid w:val="005F1200"/>
    <w:rsid w:val="005F121D"/>
    <w:rsid w:val="005F16CE"/>
    <w:rsid w:val="005F373B"/>
    <w:rsid w:val="005F5139"/>
    <w:rsid w:val="005F57ED"/>
    <w:rsid w:val="006074C5"/>
    <w:rsid w:val="006077C1"/>
    <w:rsid w:val="00612F8C"/>
    <w:rsid w:val="00620BD8"/>
    <w:rsid w:val="0062120B"/>
    <w:rsid w:val="00621B17"/>
    <w:rsid w:val="006261DA"/>
    <w:rsid w:val="00626DA6"/>
    <w:rsid w:val="0063135B"/>
    <w:rsid w:val="00633A4E"/>
    <w:rsid w:val="006363A2"/>
    <w:rsid w:val="00637057"/>
    <w:rsid w:val="00637E04"/>
    <w:rsid w:val="00641ABD"/>
    <w:rsid w:val="00645452"/>
    <w:rsid w:val="00646349"/>
    <w:rsid w:val="0065465A"/>
    <w:rsid w:val="00655F31"/>
    <w:rsid w:val="0065610C"/>
    <w:rsid w:val="0065699B"/>
    <w:rsid w:val="00657FBA"/>
    <w:rsid w:val="00660B0D"/>
    <w:rsid w:val="00661196"/>
    <w:rsid w:val="0066143E"/>
    <w:rsid w:val="00662E57"/>
    <w:rsid w:val="00663C7F"/>
    <w:rsid w:val="00664B29"/>
    <w:rsid w:val="00666CB6"/>
    <w:rsid w:val="00667CEF"/>
    <w:rsid w:val="00670FF9"/>
    <w:rsid w:val="006746B8"/>
    <w:rsid w:val="00677573"/>
    <w:rsid w:val="00681465"/>
    <w:rsid w:val="006817FF"/>
    <w:rsid w:val="00682C50"/>
    <w:rsid w:val="00683A31"/>
    <w:rsid w:val="0068401B"/>
    <w:rsid w:val="00684131"/>
    <w:rsid w:val="0068556B"/>
    <w:rsid w:val="006868B9"/>
    <w:rsid w:val="0068708D"/>
    <w:rsid w:val="00687A84"/>
    <w:rsid w:val="0069097F"/>
    <w:rsid w:val="00691DA2"/>
    <w:rsid w:val="00692ABC"/>
    <w:rsid w:val="00693904"/>
    <w:rsid w:val="006942F7"/>
    <w:rsid w:val="00695B5D"/>
    <w:rsid w:val="00695DF9"/>
    <w:rsid w:val="00695FB1"/>
    <w:rsid w:val="006965C7"/>
    <w:rsid w:val="006A0BA6"/>
    <w:rsid w:val="006A24F4"/>
    <w:rsid w:val="006A298B"/>
    <w:rsid w:val="006A3FB0"/>
    <w:rsid w:val="006A5DFB"/>
    <w:rsid w:val="006A72BD"/>
    <w:rsid w:val="006A740A"/>
    <w:rsid w:val="006A7627"/>
    <w:rsid w:val="006A78DD"/>
    <w:rsid w:val="006B14C3"/>
    <w:rsid w:val="006B184A"/>
    <w:rsid w:val="006B43AD"/>
    <w:rsid w:val="006B56B5"/>
    <w:rsid w:val="006C3540"/>
    <w:rsid w:val="006C4A31"/>
    <w:rsid w:val="006C6C5A"/>
    <w:rsid w:val="006C76F6"/>
    <w:rsid w:val="006C7FCD"/>
    <w:rsid w:val="006D1800"/>
    <w:rsid w:val="006D36BD"/>
    <w:rsid w:val="006D4F3B"/>
    <w:rsid w:val="006D68CD"/>
    <w:rsid w:val="006E09F8"/>
    <w:rsid w:val="006E53B5"/>
    <w:rsid w:val="006E7E8A"/>
    <w:rsid w:val="006F0614"/>
    <w:rsid w:val="006F07FF"/>
    <w:rsid w:val="006F284C"/>
    <w:rsid w:val="006F3775"/>
    <w:rsid w:val="006F3970"/>
    <w:rsid w:val="006F3A30"/>
    <w:rsid w:val="006F6691"/>
    <w:rsid w:val="006F6C89"/>
    <w:rsid w:val="00701F4B"/>
    <w:rsid w:val="00702680"/>
    <w:rsid w:val="007029AA"/>
    <w:rsid w:val="0070303C"/>
    <w:rsid w:val="0070382A"/>
    <w:rsid w:val="00707D56"/>
    <w:rsid w:val="0071095D"/>
    <w:rsid w:val="00712FEB"/>
    <w:rsid w:val="00714D62"/>
    <w:rsid w:val="00715A89"/>
    <w:rsid w:val="00715DC2"/>
    <w:rsid w:val="00716435"/>
    <w:rsid w:val="00717FD8"/>
    <w:rsid w:val="00721386"/>
    <w:rsid w:val="007222BD"/>
    <w:rsid w:val="007223F3"/>
    <w:rsid w:val="0072388F"/>
    <w:rsid w:val="00723BF8"/>
    <w:rsid w:val="0072402F"/>
    <w:rsid w:val="0072691E"/>
    <w:rsid w:val="00730667"/>
    <w:rsid w:val="00732A3B"/>
    <w:rsid w:val="0073328B"/>
    <w:rsid w:val="007360E4"/>
    <w:rsid w:val="00737A11"/>
    <w:rsid w:val="00740CC2"/>
    <w:rsid w:val="00740D51"/>
    <w:rsid w:val="00741685"/>
    <w:rsid w:val="0074280D"/>
    <w:rsid w:val="00742B38"/>
    <w:rsid w:val="00743BA7"/>
    <w:rsid w:val="007442C8"/>
    <w:rsid w:val="00744324"/>
    <w:rsid w:val="00745AC4"/>
    <w:rsid w:val="00747C85"/>
    <w:rsid w:val="00750044"/>
    <w:rsid w:val="007501C9"/>
    <w:rsid w:val="0075113D"/>
    <w:rsid w:val="00752F6F"/>
    <w:rsid w:val="007558B9"/>
    <w:rsid w:val="00755F02"/>
    <w:rsid w:val="00756B5F"/>
    <w:rsid w:val="00756D80"/>
    <w:rsid w:val="00760D3B"/>
    <w:rsid w:val="00761CD3"/>
    <w:rsid w:val="007703BA"/>
    <w:rsid w:val="00771996"/>
    <w:rsid w:val="00774B85"/>
    <w:rsid w:val="007751E8"/>
    <w:rsid w:val="00775C03"/>
    <w:rsid w:val="00775FF6"/>
    <w:rsid w:val="007771E5"/>
    <w:rsid w:val="007831EE"/>
    <w:rsid w:val="00785987"/>
    <w:rsid w:val="00785C10"/>
    <w:rsid w:val="007904B2"/>
    <w:rsid w:val="0079192C"/>
    <w:rsid w:val="0079238E"/>
    <w:rsid w:val="007943F0"/>
    <w:rsid w:val="00795069"/>
    <w:rsid w:val="007954AB"/>
    <w:rsid w:val="00797924"/>
    <w:rsid w:val="007A1D57"/>
    <w:rsid w:val="007A5500"/>
    <w:rsid w:val="007A566F"/>
    <w:rsid w:val="007B0EE9"/>
    <w:rsid w:val="007B1054"/>
    <w:rsid w:val="007B25FD"/>
    <w:rsid w:val="007B5C65"/>
    <w:rsid w:val="007C2624"/>
    <w:rsid w:val="007C27C3"/>
    <w:rsid w:val="007C359D"/>
    <w:rsid w:val="007C54A2"/>
    <w:rsid w:val="007D00AC"/>
    <w:rsid w:val="007D0B58"/>
    <w:rsid w:val="007D18BD"/>
    <w:rsid w:val="007D208C"/>
    <w:rsid w:val="007D2D45"/>
    <w:rsid w:val="007E0116"/>
    <w:rsid w:val="007E1FC5"/>
    <w:rsid w:val="007E5543"/>
    <w:rsid w:val="007E65EE"/>
    <w:rsid w:val="007F012C"/>
    <w:rsid w:val="007F0EEA"/>
    <w:rsid w:val="007F2B59"/>
    <w:rsid w:val="007F464B"/>
    <w:rsid w:val="007F615F"/>
    <w:rsid w:val="007F7D8B"/>
    <w:rsid w:val="00802D40"/>
    <w:rsid w:val="008031D7"/>
    <w:rsid w:val="00804047"/>
    <w:rsid w:val="00804DD3"/>
    <w:rsid w:val="008056DA"/>
    <w:rsid w:val="00805B86"/>
    <w:rsid w:val="00806D33"/>
    <w:rsid w:val="008073F0"/>
    <w:rsid w:val="008151F9"/>
    <w:rsid w:val="00815AD5"/>
    <w:rsid w:val="00816A8A"/>
    <w:rsid w:val="00816B07"/>
    <w:rsid w:val="00817039"/>
    <w:rsid w:val="008226FF"/>
    <w:rsid w:val="00824A27"/>
    <w:rsid w:val="008251EC"/>
    <w:rsid w:val="00825942"/>
    <w:rsid w:val="00825B4B"/>
    <w:rsid w:val="00830090"/>
    <w:rsid w:val="00831B28"/>
    <w:rsid w:val="0083266A"/>
    <w:rsid w:val="00836417"/>
    <w:rsid w:val="00836FE8"/>
    <w:rsid w:val="0084253C"/>
    <w:rsid w:val="00842FBF"/>
    <w:rsid w:val="008435F0"/>
    <w:rsid w:val="00847016"/>
    <w:rsid w:val="008511C7"/>
    <w:rsid w:val="0085183E"/>
    <w:rsid w:val="00853761"/>
    <w:rsid w:val="00853C1D"/>
    <w:rsid w:val="008559E5"/>
    <w:rsid w:val="00855CFD"/>
    <w:rsid w:val="00856252"/>
    <w:rsid w:val="00856464"/>
    <w:rsid w:val="00861450"/>
    <w:rsid w:val="00862FBB"/>
    <w:rsid w:val="00863820"/>
    <w:rsid w:val="0086513E"/>
    <w:rsid w:val="00870C80"/>
    <w:rsid w:val="00871009"/>
    <w:rsid w:val="00872AC7"/>
    <w:rsid w:val="00873596"/>
    <w:rsid w:val="008737B1"/>
    <w:rsid w:val="00874599"/>
    <w:rsid w:val="00874EC4"/>
    <w:rsid w:val="008756C0"/>
    <w:rsid w:val="00875DF9"/>
    <w:rsid w:val="00876CE8"/>
    <w:rsid w:val="008776D4"/>
    <w:rsid w:val="00880446"/>
    <w:rsid w:val="00880843"/>
    <w:rsid w:val="00881129"/>
    <w:rsid w:val="00886273"/>
    <w:rsid w:val="008862F0"/>
    <w:rsid w:val="008878B2"/>
    <w:rsid w:val="00887984"/>
    <w:rsid w:val="00893730"/>
    <w:rsid w:val="008938EA"/>
    <w:rsid w:val="00893AAA"/>
    <w:rsid w:val="00895A64"/>
    <w:rsid w:val="00897807"/>
    <w:rsid w:val="008A03A4"/>
    <w:rsid w:val="008A207D"/>
    <w:rsid w:val="008A790C"/>
    <w:rsid w:val="008B1675"/>
    <w:rsid w:val="008B2FB8"/>
    <w:rsid w:val="008B6E8B"/>
    <w:rsid w:val="008B73B1"/>
    <w:rsid w:val="008C0A7A"/>
    <w:rsid w:val="008C31E6"/>
    <w:rsid w:val="008C45D7"/>
    <w:rsid w:val="008C5A77"/>
    <w:rsid w:val="008C5EB4"/>
    <w:rsid w:val="008C707E"/>
    <w:rsid w:val="008C710F"/>
    <w:rsid w:val="008D0058"/>
    <w:rsid w:val="008D0957"/>
    <w:rsid w:val="008D30DB"/>
    <w:rsid w:val="008D332C"/>
    <w:rsid w:val="008D39E6"/>
    <w:rsid w:val="008D4AAF"/>
    <w:rsid w:val="008D4AB5"/>
    <w:rsid w:val="008D54BF"/>
    <w:rsid w:val="008D7673"/>
    <w:rsid w:val="008E0592"/>
    <w:rsid w:val="008E0FCE"/>
    <w:rsid w:val="008E1A2E"/>
    <w:rsid w:val="008E23B0"/>
    <w:rsid w:val="008E2891"/>
    <w:rsid w:val="008E315E"/>
    <w:rsid w:val="008E3A54"/>
    <w:rsid w:val="008E4B72"/>
    <w:rsid w:val="008E4C92"/>
    <w:rsid w:val="008E7ABF"/>
    <w:rsid w:val="008F01D5"/>
    <w:rsid w:val="008F241B"/>
    <w:rsid w:val="008F45E3"/>
    <w:rsid w:val="008F5B33"/>
    <w:rsid w:val="008F7548"/>
    <w:rsid w:val="008F79CE"/>
    <w:rsid w:val="00900592"/>
    <w:rsid w:val="00901200"/>
    <w:rsid w:val="009022A8"/>
    <w:rsid w:val="0090312E"/>
    <w:rsid w:val="0090738F"/>
    <w:rsid w:val="009073FD"/>
    <w:rsid w:val="00907A18"/>
    <w:rsid w:val="0091276D"/>
    <w:rsid w:val="00913724"/>
    <w:rsid w:val="00915089"/>
    <w:rsid w:val="00915DF1"/>
    <w:rsid w:val="00921E3A"/>
    <w:rsid w:val="0092204B"/>
    <w:rsid w:val="00923610"/>
    <w:rsid w:val="009241AF"/>
    <w:rsid w:val="00924E82"/>
    <w:rsid w:val="009257FF"/>
    <w:rsid w:val="009270FD"/>
    <w:rsid w:val="00927571"/>
    <w:rsid w:val="00930E16"/>
    <w:rsid w:val="009317BA"/>
    <w:rsid w:val="00932268"/>
    <w:rsid w:val="00933002"/>
    <w:rsid w:val="00933252"/>
    <w:rsid w:val="00935C17"/>
    <w:rsid w:val="00935DD3"/>
    <w:rsid w:val="00942765"/>
    <w:rsid w:val="00944744"/>
    <w:rsid w:val="00945B1A"/>
    <w:rsid w:val="00946637"/>
    <w:rsid w:val="00950629"/>
    <w:rsid w:val="0095152D"/>
    <w:rsid w:val="0095191F"/>
    <w:rsid w:val="00952A2B"/>
    <w:rsid w:val="009538F5"/>
    <w:rsid w:val="00955330"/>
    <w:rsid w:val="009570A1"/>
    <w:rsid w:val="00957A7E"/>
    <w:rsid w:val="00960522"/>
    <w:rsid w:val="00960E37"/>
    <w:rsid w:val="00961C5C"/>
    <w:rsid w:val="0096328C"/>
    <w:rsid w:val="00964330"/>
    <w:rsid w:val="00964CB7"/>
    <w:rsid w:val="009663D8"/>
    <w:rsid w:val="00966A7A"/>
    <w:rsid w:val="00970529"/>
    <w:rsid w:val="009715DB"/>
    <w:rsid w:val="0097558D"/>
    <w:rsid w:val="00977A12"/>
    <w:rsid w:val="009812FC"/>
    <w:rsid w:val="0098205B"/>
    <w:rsid w:val="0098285A"/>
    <w:rsid w:val="00983ECA"/>
    <w:rsid w:val="0099053F"/>
    <w:rsid w:val="009940FA"/>
    <w:rsid w:val="00994EDE"/>
    <w:rsid w:val="00995D74"/>
    <w:rsid w:val="00995ED2"/>
    <w:rsid w:val="00997010"/>
    <w:rsid w:val="009971A8"/>
    <w:rsid w:val="009A12D9"/>
    <w:rsid w:val="009A156F"/>
    <w:rsid w:val="009A1C1F"/>
    <w:rsid w:val="009A1CEA"/>
    <w:rsid w:val="009A3D43"/>
    <w:rsid w:val="009A43A4"/>
    <w:rsid w:val="009A4C85"/>
    <w:rsid w:val="009A7561"/>
    <w:rsid w:val="009B0F0A"/>
    <w:rsid w:val="009B1A97"/>
    <w:rsid w:val="009B2BA8"/>
    <w:rsid w:val="009C00D1"/>
    <w:rsid w:val="009C21C2"/>
    <w:rsid w:val="009C379C"/>
    <w:rsid w:val="009C732A"/>
    <w:rsid w:val="009D055C"/>
    <w:rsid w:val="009D1750"/>
    <w:rsid w:val="009D2351"/>
    <w:rsid w:val="009D4B6B"/>
    <w:rsid w:val="009D4C9F"/>
    <w:rsid w:val="009D573F"/>
    <w:rsid w:val="009D61E3"/>
    <w:rsid w:val="009D70BE"/>
    <w:rsid w:val="009D7DC6"/>
    <w:rsid w:val="009E1D17"/>
    <w:rsid w:val="009E2298"/>
    <w:rsid w:val="009E7272"/>
    <w:rsid w:val="009E7860"/>
    <w:rsid w:val="009E7A0B"/>
    <w:rsid w:val="009F32F2"/>
    <w:rsid w:val="009F45C3"/>
    <w:rsid w:val="009F5271"/>
    <w:rsid w:val="009F68DE"/>
    <w:rsid w:val="009F79EF"/>
    <w:rsid w:val="00A01043"/>
    <w:rsid w:val="00A03CAA"/>
    <w:rsid w:val="00A04427"/>
    <w:rsid w:val="00A053EE"/>
    <w:rsid w:val="00A0542F"/>
    <w:rsid w:val="00A0735A"/>
    <w:rsid w:val="00A10385"/>
    <w:rsid w:val="00A10C52"/>
    <w:rsid w:val="00A11D4B"/>
    <w:rsid w:val="00A12577"/>
    <w:rsid w:val="00A1442E"/>
    <w:rsid w:val="00A14E32"/>
    <w:rsid w:val="00A1512B"/>
    <w:rsid w:val="00A169D2"/>
    <w:rsid w:val="00A221C1"/>
    <w:rsid w:val="00A30000"/>
    <w:rsid w:val="00A324B3"/>
    <w:rsid w:val="00A327BE"/>
    <w:rsid w:val="00A334D3"/>
    <w:rsid w:val="00A349A9"/>
    <w:rsid w:val="00A35EF8"/>
    <w:rsid w:val="00A411DD"/>
    <w:rsid w:val="00A4251A"/>
    <w:rsid w:val="00A46D80"/>
    <w:rsid w:val="00A47BB4"/>
    <w:rsid w:val="00A47CA0"/>
    <w:rsid w:val="00A50080"/>
    <w:rsid w:val="00A512BA"/>
    <w:rsid w:val="00A51EA5"/>
    <w:rsid w:val="00A530B5"/>
    <w:rsid w:val="00A5649B"/>
    <w:rsid w:val="00A606ED"/>
    <w:rsid w:val="00A62450"/>
    <w:rsid w:val="00A65FD6"/>
    <w:rsid w:val="00A675F0"/>
    <w:rsid w:val="00A707B4"/>
    <w:rsid w:val="00A70D04"/>
    <w:rsid w:val="00A715F6"/>
    <w:rsid w:val="00A71F55"/>
    <w:rsid w:val="00A72D1A"/>
    <w:rsid w:val="00A734D0"/>
    <w:rsid w:val="00A8193D"/>
    <w:rsid w:val="00A822C4"/>
    <w:rsid w:val="00A84D93"/>
    <w:rsid w:val="00A86FE9"/>
    <w:rsid w:val="00A909E8"/>
    <w:rsid w:val="00A91EB8"/>
    <w:rsid w:val="00A95C01"/>
    <w:rsid w:val="00A95C98"/>
    <w:rsid w:val="00A9719E"/>
    <w:rsid w:val="00AA05BA"/>
    <w:rsid w:val="00AA0BB6"/>
    <w:rsid w:val="00AA1F7C"/>
    <w:rsid w:val="00AA2686"/>
    <w:rsid w:val="00AA38B4"/>
    <w:rsid w:val="00AA5E08"/>
    <w:rsid w:val="00AA75AD"/>
    <w:rsid w:val="00AB010F"/>
    <w:rsid w:val="00AB03E6"/>
    <w:rsid w:val="00AB0F17"/>
    <w:rsid w:val="00AB21B4"/>
    <w:rsid w:val="00AB25AD"/>
    <w:rsid w:val="00AB2AC6"/>
    <w:rsid w:val="00AB43F2"/>
    <w:rsid w:val="00AB692A"/>
    <w:rsid w:val="00AC3520"/>
    <w:rsid w:val="00AD3595"/>
    <w:rsid w:val="00AE1FC6"/>
    <w:rsid w:val="00AE2015"/>
    <w:rsid w:val="00AE2701"/>
    <w:rsid w:val="00AE3936"/>
    <w:rsid w:val="00AE42CE"/>
    <w:rsid w:val="00AE47B1"/>
    <w:rsid w:val="00AE6BFE"/>
    <w:rsid w:val="00AE7067"/>
    <w:rsid w:val="00AF1143"/>
    <w:rsid w:val="00AF1EE8"/>
    <w:rsid w:val="00AF6BC3"/>
    <w:rsid w:val="00AF6E73"/>
    <w:rsid w:val="00B00A09"/>
    <w:rsid w:val="00B00B1E"/>
    <w:rsid w:val="00B03487"/>
    <w:rsid w:val="00B041B7"/>
    <w:rsid w:val="00B05397"/>
    <w:rsid w:val="00B070F2"/>
    <w:rsid w:val="00B07722"/>
    <w:rsid w:val="00B07A8B"/>
    <w:rsid w:val="00B12082"/>
    <w:rsid w:val="00B12598"/>
    <w:rsid w:val="00B16752"/>
    <w:rsid w:val="00B17249"/>
    <w:rsid w:val="00B174BB"/>
    <w:rsid w:val="00B178C7"/>
    <w:rsid w:val="00B20559"/>
    <w:rsid w:val="00B20CF9"/>
    <w:rsid w:val="00B225B9"/>
    <w:rsid w:val="00B2407C"/>
    <w:rsid w:val="00B244CF"/>
    <w:rsid w:val="00B24A64"/>
    <w:rsid w:val="00B24BF4"/>
    <w:rsid w:val="00B27223"/>
    <w:rsid w:val="00B30CB9"/>
    <w:rsid w:val="00B31950"/>
    <w:rsid w:val="00B34E1B"/>
    <w:rsid w:val="00B354E3"/>
    <w:rsid w:val="00B36D98"/>
    <w:rsid w:val="00B37521"/>
    <w:rsid w:val="00B41C14"/>
    <w:rsid w:val="00B444C4"/>
    <w:rsid w:val="00B44A16"/>
    <w:rsid w:val="00B44ED9"/>
    <w:rsid w:val="00B46143"/>
    <w:rsid w:val="00B47472"/>
    <w:rsid w:val="00B50C93"/>
    <w:rsid w:val="00B50D51"/>
    <w:rsid w:val="00B51E4E"/>
    <w:rsid w:val="00B538BD"/>
    <w:rsid w:val="00B5450B"/>
    <w:rsid w:val="00B55862"/>
    <w:rsid w:val="00B55DC1"/>
    <w:rsid w:val="00B569ED"/>
    <w:rsid w:val="00B60FA8"/>
    <w:rsid w:val="00B635AA"/>
    <w:rsid w:val="00B64C92"/>
    <w:rsid w:val="00B655DC"/>
    <w:rsid w:val="00B656C2"/>
    <w:rsid w:val="00B670B3"/>
    <w:rsid w:val="00B67C13"/>
    <w:rsid w:val="00B70F20"/>
    <w:rsid w:val="00B715E8"/>
    <w:rsid w:val="00B759D4"/>
    <w:rsid w:val="00B77779"/>
    <w:rsid w:val="00B77A5A"/>
    <w:rsid w:val="00B80D1E"/>
    <w:rsid w:val="00B815A8"/>
    <w:rsid w:val="00B820ED"/>
    <w:rsid w:val="00B841B6"/>
    <w:rsid w:val="00B92054"/>
    <w:rsid w:val="00B938FB"/>
    <w:rsid w:val="00B93F9A"/>
    <w:rsid w:val="00B94507"/>
    <w:rsid w:val="00B9481A"/>
    <w:rsid w:val="00B95B10"/>
    <w:rsid w:val="00B96127"/>
    <w:rsid w:val="00BA2043"/>
    <w:rsid w:val="00BA25BA"/>
    <w:rsid w:val="00BA519D"/>
    <w:rsid w:val="00BA5804"/>
    <w:rsid w:val="00BA5BFE"/>
    <w:rsid w:val="00BB0C08"/>
    <w:rsid w:val="00BB7744"/>
    <w:rsid w:val="00BB7E55"/>
    <w:rsid w:val="00BC1D7A"/>
    <w:rsid w:val="00BC1F28"/>
    <w:rsid w:val="00BC3711"/>
    <w:rsid w:val="00BC3B1E"/>
    <w:rsid w:val="00BC51D3"/>
    <w:rsid w:val="00BC64E3"/>
    <w:rsid w:val="00BC7E39"/>
    <w:rsid w:val="00BD132E"/>
    <w:rsid w:val="00BD145D"/>
    <w:rsid w:val="00BD4063"/>
    <w:rsid w:val="00BD5581"/>
    <w:rsid w:val="00BE059F"/>
    <w:rsid w:val="00BE3E69"/>
    <w:rsid w:val="00BE4BAE"/>
    <w:rsid w:val="00BE5246"/>
    <w:rsid w:val="00BE73C9"/>
    <w:rsid w:val="00BF1073"/>
    <w:rsid w:val="00BF1558"/>
    <w:rsid w:val="00BF1A08"/>
    <w:rsid w:val="00BF3007"/>
    <w:rsid w:val="00BF337D"/>
    <w:rsid w:val="00BF53A4"/>
    <w:rsid w:val="00BF5A9D"/>
    <w:rsid w:val="00C016A0"/>
    <w:rsid w:val="00C055BA"/>
    <w:rsid w:val="00C06739"/>
    <w:rsid w:val="00C10284"/>
    <w:rsid w:val="00C1051B"/>
    <w:rsid w:val="00C10D61"/>
    <w:rsid w:val="00C1163F"/>
    <w:rsid w:val="00C11FE8"/>
    <w:rsid w:val="00C1206D"/>
    <w:rsid w:val="00C1293F"/>
    <w:rsid w:val="00C13BD0"/>
    <w:rsid w:val="00C1445D"/>
    <w:rsid w:val="00C168AE"/>
    <w:rsid w:val="00C16A8F"/>
    <w:rsid w:val="00C1718A"/>
    <w:rsid w:val="00C17878"/>
    <w:rsid w:val="00C22476"/>
    <w:rsid w:val="00C264EB"/>
    <w:rsid w:val="00C27F14"/>
    <w:rsid w:val="00C30840"/>
    <w:rsid w:val="00C30CE4"/>
    <w:rsid w:val="00C31440"/>
    <w:rsid w:val="00C33491"/>
    <w:rsid w:val="00C348D9"/>
    <w:rsid w:val="00C3498D"/>
    <w:rsid w:val="00C37BCD"/>
    <w:rsid w:val="00C41E25"/>
    <w:rsid w:val="00C42387"/>
    <w:rsid w:val="00C43054"/>
    <w:rsid w:val="00C44FB8"/>
    <w:rsid w:val="00C46348"/>
    <w:rsid w:val="00C47145"/>
    <w:rsid w:val="00C4770D"/>
    <w:rsid w:val="00C504C9"/>
    <w:rsid w:val="00C52293"/>
    <w:rsid w:val="00C531A1"/>
    <w:rsid w:val="00C532C6"/>
    <w:rsid w:val="00C56C50"/>
    <w:rsid w:val="00C56E09"/>
    <w:rsid w:val="00C60702"/>
    <w:rsid w:val="00C634CB"/>
    <w:rsid w:val="00C650CA"/>
    <w:rsid w:val="00C6667D"/>
    <w:rsid w:val="00C66FB8"/>
    <w:rsid w:val="00C677BF"/>
    <w:rsid w:val="00C707FC"/>
    <w:rsid w:val="00C721D6"/>
    <w:rsid w:val="00C7283A"/>
    <w:rsid w:val="00C72E84"/>
    <w:rsid w:val="00C74EA1"/>
    <w:rsid w:val="00C75293"/>
    <w:rsid w:val="00C76CF3"/>
    <w:rsid w:val="00C8051C"/>
    <w:rsid w:val="00C8193F"/>
    <w:rsid w:val="00C81E5E"/>
    <w:rsid w:val="00C83C12"/>
    <w:rsid w:val="00C83E1B"/>
    <w:rsid w:val="00C91C5E"/>
    <w:rsid w:val="00C9387A"/>
    <w:rsid w:val="00C97191"/>
    <w:rsid w:val="00C973B0"/>
    <w:rsid w:val="00CA07E9"/>
    <w:rsid w:val="00CA16F0"/>
    <w:rsid w:val="00CA41AD"/>
    <w:rsid w:val="00CA6393"/>
    <w:rsid w:val="00CA6A0B"/>
    <w:rsid w:val="00CA72BD"/>
    <w:rsid w:val="00CB01FF"/>
    <w:rsid w:val="00CB140C"/>
    <w:rsid w:val="00CB161B"/>
    <w:rsid w:val="00CB5157"/>
    <w:rsid w:val="00CB61E7"/>
    <w:rsid w:val="00CB6450"/>
    <w:rsid w:val="00CB68DD"/>
    <w:rsid w:val="00CB6A18"/>
    <w:rsid w:val="00CC0F8C"/>
    <w:rsid w:val="00CC132A"/>
    <w:rsid w:val="00CC699B"/>
    <w:rsid w:val="00CC779E"/>
    <w:rsid w:val="00CC7A6C"/>
    <w:rsid w:val="00CC7E53"/>
    <w:rsid w:val="00CD1067"/>
    <w:rsid w:val="00CD3CE1"/>
    <w:rsid w:val="00CE29E6"/>
    <w:rsid w:val="00CE2F79"/>
    <w:rsid w:val="00CE3018"/>
    <w:rsid w:val="00CE30AD"/>
    <w:rsid w:val="00CE5964"/>
    <w:rsid w:val="00CE67CD"/>
    <w:rsid w:val="00CF09ED"/>
    <w:rsid w:val="00CF17BE"/>
    <w:rsid w:val="00CF18E1"/>
    <w:rsid w:val="00CF35D9"/>
    <w:rsid w:val="00CF5531"/>
    <w:rsid w:val="00D027C5"/>
    <w:rsid w:val="00D03662"/>
    <w:rsid w:val="00D03E86"/>
    <w:rsid w:val="00D04614"/>
    <w:rsid w:val="00D054DD"/>
    <w:rsid w:val="00D055EB"/>
    <w:rsid w:val="00D0724D"/>
    <w:rsid w:val="00D10546"/>
    <w:rsid w:val="00D109A4"/>
    <w:rsid w:val="00D10F82"/>
    <w:rsid w:val="00D120CB"/>
    <w:rsid w:val="00D135E6"/>
    <w:rsid w:val="00D1401F"/>
    <w:rsid w:val="00D168CC"/>
    <w:rsid w:val="00D17FA1"/>
    <w:rsid w:val="00D206B8"/>
    <w:rsid w:val="00D22AAE"/>
    <w:rsid w:val="00D24B38"/>
    <w:rsid w:val="00D24FF7"/>
    <w:rsid w:val="00D255FD"/>
    <w:rsid w:val="00D3006D"/>
    <w:rsid w:val="00D300E9"/>
    <w:rsid w:val="00D3125B"/>
    <w:rsid w:val="00D336CD"/>
    <w:rsid w:val="00D35A7F"/>
    <w:rsid w:val="00D374E3"/>
    <w:rsid w:val="00D41A29"/>
    <w:rsid w:val="00D430A7"/>
    <w:rsid w:val="00D43C0E"/>
    <w:rsid w:val="00D44093"/>
    <w:rsid w:val="00D456D9"/>
    <w:rsid w:val="00D50CBC"/>
    <w:rsid w:val="00D50E55"/>
    <w:rsid w:val="00D521F6"/>
    <w:rsid w:val="00D5265E"/>
    <w:rsid w:val="00D53C69"/>
    <w:rsid w:val="00D53E04"/>
    <w:rsid w:val="00D5649E"/>
    <w:rsid w:val="00D6106D"/>
    <w:rsid w:val="00D6354D"/>
    <w:rsid w:val="00D64238"/>
    <w:rsid w:val="00D64A8C"/>
    <w:rsid w:val="00D65205"/>
    <w:rsid w:val="00D65608"/>
    <w:rsid w:val="00D665E2"/>
    <w:rsid w:val="00D67BC3"/>
    <w:rsid w:val="00D67DC3"/>
    <w:rsid w:val="00D72162"/>
    <w:rsid w:val="00D77BA7"/>
    <w:rsid w:val="00D80176"/>
    <w:rsid w:val="00D803E3"/>
    <w:rsid w:val="00D82D0B"/>
    <w:rsid w:val="00D82F91"/>
    <w:rsid w:val="00D82FDE"/>
    <w:rsid w:val="00D836E0"/>
    <w:rsid w:val="00D838D2"/>
    <w:rsid w:val="00D84814"/>
    <w:rsid w:val="00D85807"/>
    <w:rsid w:val="00D85D9C"/>
    <w:rsid w:val="00D907A7"/>
    <w:rsid w:val="00D97E7B"/>
    <w:rsid w:val="00DA1411"/>
    <w:rsid w:val="00DA26C1"/>
    <w:rsid w:val="00DA2C2A"/>
    <w:rsid w:val="00DA38A8"/>
    <w:rsid w:val="00DA569D"/>
    <w:rsid w:val="00DB11E0"/>
    <w:rsid w:val="00DB2B04"/>
    <w:rsid w:val="00DB3EC8"/>
    <w:rsid w:val="00DB4C75"/>
    <w:rsid w:val="00DB5649"/>
    <w:rsid w:val="00DC11D1"/>
    <w:rsid w:val="00DC2A5F"/>
    <w:rsid w:val="00DC3DCE"/>
    <w:rsid w:val="00DC4839"/>
    <w:rsid w:val="00DC5AB1"/>
    <w:rsid w:val="00DC5E5A"/>
    <w:rsid w:val="00DC7594"/>
    <w:rsid w:val="00DC7D9A"/>
    <w:rsid w:val="00DD0883"/>
    <w:rsid w:val="00DD2741"/>
    <w:rsid w:val="00DD459B"/>
    <w:rsid w:val="00DD4C8C"/>
    <w:rsid w:val="00DE3436"/>
    <w:rsid w:val="00DE3A14"/>
    <w:rsid w:val="00DE4ABC"/>
    <w:rsid w:val="00DE4FD1"/>
    <w:rsid w:val="00DF2AF6"/>
    <w:rsid w:val="00DF3D65"/>
    <w:rsid w:val="00DF4C86"/>
    <w:rsid w:val="00DF51F5"/>
    <w:rsid w:val="00DF670A"/>
    <w:rsid w:val="00E00658"/>
    <w:rsid w:val="00E0177B"/>
    <w:rsid w:val="00E019C1"/>
    <w:rsid w:val="00E0564A"/>
    <w:rsid w:val="00E05698"/>
    <w:rsid w:val="00E068A2"/>
    <w:rsid w:val="00E1023D"/>
    <w:rsid w:val="00E10947"/>
    <w:rsid w:val="00E201A4"/>
    <w:rsid w:val="00E20A25"/>
    <w:rsid w:val="00E24500"/>
    <w:rsid w:val="00E25E94"/>
    <w:rsid w:val="00E271E3"/>
    <w:rsid w:val="00E275AA"/>
    <w:rsid w:val="00E27CB8"/>
    <w:rsid w:val="00E3088E"/>
    <w:rsid w:val="00E3514A"/>
    <w:rsid w:val="00E357F0"/>
    <w:rsid w:val="00E36939"/>
    <w:rsid w:val="00E36CE9"/>
    <w:rsid w:val="00E36F86"/>
    <w:rsid w:val="00E4000D"/>
    <w:rsid w:val="00E40838"/>
    <w:rsid w:val="00E42311"/>
    <w:rsid w:val="00E437BB"/>
    <w:rsid w:val="00E45ADA"/>
    <w:rsid w:val="00E46DDB"/>
    <w:rsid w:val="00E47044"/>
    <w:rsid w:val="00E52106"/>
    <w:rsid w:val="00E554C9"/>
    <w:rsid w:val="00E568D1"/>
    <w:rsid w:val="00E57196"/>
    <w:rsid w:val="00E57802"/>
    <w:rsid w:val="00E57921"/>
    <w:rsid w:val="00E60161"/>
    <w:rsid w:val="00E60FD9"/>
    <w:rsid w:val="00E61B96"/>
    <w:rsid w:val="00E62E21"/>
    <w:rsid w:val="00E67D4B"/>
    <w:rsid w:val="00E706E8"/>
    <w:rsid w:val="00E71915"/>
    <w:rsid w:val="00E741C9"/>
    <w:rsid w:val="00E7521C"/>
    <w:rsid w:val="00E760FC"/>
    <w:rsid w:val="00E80526"/>
    <w:rsid w:val="00E81F0A"/>
    <w:rsid w:val="00E82BBA"/>
    <w:rsid w:val="00E84628"/>
    <w:rsid w:val="00E84D3B"/>
    <w:rsid w:val="00E85E40"/>
    <w:rsid w:val="00E938DC"/>
    <w:rsid w:val="00E94D59"/>
    <w:rsid w:val="00E95220"/>
    <w:rsid w:val="00E9601D"/>
    <w:rsid w:val="00EA029B"/>
    <w:rsid w:val="00EA1B1D"/>
    <w:rsid w:val="00EA6191"/>
    <w:rsid w:val="00EB0A2C"/>
    <w:rsid w:val="00EB3E27"/>
    <w:rsid w:val="00EB4156"/>
    <w:rsid w:val="00EB774D"/>
    <w:rsid w:val="00EB7973"/>
    <w:rsid w:val="00EC0349"/>
    <w:rsid w:val="00EC0988"/>
    <w:rsid w:val="00EC1030"/>
    <w:rsid w:val="00EC113E"/>
    <w:rsid w:val="00EC1439"/>
    <w:rsid w:val="00EC2F30"/>
    <w:rsid w:val="00EC32BC"/>
    <w:rsid w:val="00EC720A"/>
    <w:rsid w:val="00EC7487"/>
    <w:rsid w:val="00EC7D33"/>
    <w:rsid w:val="00ED486E"/>
    <w:rsid w:val="00ED4DA0"/>
    <w:rsid w:val="00ED6434"/>
    <w:rsid w:val="00EE036E"/>
    <w:rsid w:val="00EE1993"/>
    <w:rsid w:val="00EE1E27"/>
    <w:rsid w:val="00EE45D8"/>
    <w:rsid w:val="00EE4995"/>
    <w:rsid w:val="00EF0D96"/>
    <w:rsid w:val="00EF2842"/>
    <w:rsid w:val="00EF52C8"/>
    <w:rsid w:val="00EF5C18"/>
    <w:rsid w:val="00EF7022"/>
    <w:rsid w:val="00EF78E6"/>
    <w:rsid w:val="00F00DBA"/>
    <w:rsid w:val="00F029A4"/>
    <w:rsid w:val="00F105A7"/>
    <w:rsid w:val="00F1109A"/>
    <w:rsid w:val="00F12426"/>
    <w:rsid w:val="00F17900"/>
    <w:rsid w:val="00F17C2D"/>
    <w:rsid w:val="00F21E5F"/>
    <w:rsid w:val="00F230F8"/>
    <w:rsid w:val="00F244C5"/>
    <w:rsid w:val="00F25A1C"/>
    <w:rsid w:val="00F25A30"/>
    <w:rsid w:val="00F302D6"/>
    <w:rsid w:val="00F302F8"/>
    <w:rsid w:val="00F312DE"/>
    <w:rsid w:val="00F31913"/>
    <w:rsid w:val="00F31AC6"/>
    <w:rsid w:val="00F321A9"/>
    <w:rsid w:val="00F33DC2"/>
    <w:rsid w:val="00F37EEB"/>
    <w:rsid w:val="00F41387"/>
    <w:rsid w:val="00F468C5"/>
    <w:rsid w:val="00F473E3"/>
    <w:rsid w:val="00F50294"/>
    <w:rsid w:val="00F536EC"/>
    <w:rsid w:val="00F5389A"/>
    <w:rsid w:val="00F545F3"/>
    <w:rsid w:val="00F55709"/>
    <w:rsid w:val="00F57693"/>
    <w:rsid w:val="00F601E7"/>
    <w:rsid w:val="00F632CA"/>
    <w:rsid w:val="00F644DB"/>
    <w:rsid w:val="00F66765"/>
    <w:rsid w:val="00F67FF3"/>
    <w:rsid w:val="00F72FE2"/>
    <w:rsid w:val="00F73213"/>
    <w:rsid w:val="00F7420D"/>
    <w:rsid w:val="00F77111"/>
    <w:rsid w:val="00F77918"/>
    <w:rsid w:val="00F80580"/>
    <w:rsid w:val="00F81109"/>
    <w:rsid w:val="00F81A2F"/>
    <w:rsid w:val="00F9275D"/>
    <w:rsid w:val="00F935F2"/>
    <w:rsid w:val="00F95B48"/>
    <w:rsid w:val="00F96E58"/>
    <w:rsid w:val="00F974EB"/>
    <w:rsid w:val="00F97E82"/>
    <w:rsid w:val="00FA09C1"/>
    <w:rsid w:val="00FA3858"/>
    <w:rsid w:val="00FA6009"/>
    <w:rsid w:val="00FA6F99"/>
    <w:rsid w:val="00FB12F6"/>
    <w:rsid w:val="00FB2236"/>
    <w:rsid w:val="00FB396B"/>
    <w:rsid w:val="00FB3C2C"/>
    <w:rsid w:val="00FB466A"/>
    <w:rsid w:val="00FB4BDD"/>
    <w:rsid w:val="00FB54CC"/>
    <w:rsid w:val="00FB70E0"/>
    <w:rsid w:val="00FB7501"/>
    <w:rsid w:val="00FC089E"/>
    <w:rsid w:val="00FC2071"/>
    <w:rsid w:val="00FC2D14"/>
    <w:rsid w:val="00FC371A"/>
    <w:rsid w:val="00FC434D"/>
    <w:rsid w:val="00FC68A0"/>
    <w:rsid w:val="00FD23E7"/>
    <w:rsid w:val="00FD2FE4"/>
    <w:rsid w:val="00FD4EE6"/>
    <w:rsid w:val="00FD58AD"/>
    <w:rsid w:val="00FD5A52"/>
    <w:rsid w:val="00FD650D"/>
    <w:rsid w:val="00FD7031"/>
    <w:rsid w:val="00FE1C5C"/>
    <w:rsid w:val="00FE2F60"/>
    <w:rsid w:val="00FE56E8"/>
    <w:rsid w:val="00FE6F02"/>
    <w:rsid w:val="00FF4474"/>
    <w:rsid w:val="00FF6A8F"/>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4222"/>
  <w15:docId w15:val="{C49A2671-6AFF-463E-9645-C68EA459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49E"/>
    <w:rPr>
      <w:rFonts w:ascii="Calibri" w:eastAsia="Calibri" w:hAnsi="Calibri" w:cs="Times New Roman"/>
    </w:rPr>
  </w:style>
  <w:style w:type="paragraph" w:styleId="Heading1">
    <w:name w:val="heading 1"/>
    <w:basedOn w:val="Normal"/>
    <w:next w:val="Normal"/>
    <w:link w:val="Heading1Char"/>
    <w:uiPriority w:val="99"/>
    <w:qFormat/>
    <w:rsid w:val="007B0EE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0"/>
    </w:pPr>
    <w:rPr>
      <w:rFonts w:ascii="Times New Roman" w:eastAsia="Times New Roman" w:hAnsi="Times New Roman"/>
      <w:b/>
      <w:sz w:val="28"/>
      <w:szCs w:val="20"/>
      <w:u w:val="single"/>
    </w:rPr>
  </w:style>
  <w:style w:type="paragraph" w:styleId="Heading2">
    <w:name w:val="heading 2"/>
    <w:basedOn w:val="Normal"/>
    <w:next w:val="Normal"/>
    <w:link w:val="Heading2Char"/>
    <w:uiPriority w:val="99"/>
    <w:qFormat/>
    <w:rsid w:val="007B0EE9"/>
    <w:pPr>
      <w:keepNext/>
      <w:spacing w:after="0" w:line="240" w:lineRule="auto"/>
      <w:jc w:val="center"/>
      <w:outlineLvl w:val="1"/>
    </w:pPr>
    <w:rPr>
      <w:rFonts w:ascii="Times New Roman" w:eastAsia="Times New Roman" w:hAnsi="Times New Roman"/>
      <w:b/>
      <w:bCs/>
      <w:sz w:val="24"/>
      <w:szCs w:val="24"/>
    </w:rPr>
  </w:style>
  <w:style w:type="paragraph" w:styleId="Heading4">
    <w:name w:val="heading 4"/>
    <w:basedOn w:val="Normal"/>
    <w:next w:val="Normal"/>
    <w:link w:val="Heading4Char"/>
    <w:unhideWhenUsed/>
    <w:qFormat/>
    <w:rsid w:val="007B0EE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0EE9"/>
    <w:rPr>
      <w:rFonts w:ascii="Times New Roman" w:eastAsia="Times New Roman" w:hAnsi="Times New Roman" w:cs="Times New Roman"/>
      <w:b/>
      <w:sz w:val="28"/>
      <w:szCs w:val="20"/>
      <w:u w:val="single"/>
    </w:rPr>
  </w:style>
  <w:style w:type="character" w:customStyle="1" w:styleId="Heading2Char">
    <w:name w:val="Heading 2 Char"/>
    <w:basedOn w:val="DefaultParagraphFont"/>
    <w:link w:val="Heading2"/>
    <w:uiPriority w:val="99"/>
    <w:rsid w:val="007B0EE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B0EE9"/>
    <w:rPr>
      <w:rFonts w:ascii="Calibri" w:eastAsia="Times New Roman" w:hAnsi="Calibri" w:cs="Times New Roman"/>
      <w:b/>
      <w:bCs/>
      <w:sz w:val="28"/>
      <w:szCs w:val="28"/>
    </w:rPr>
  </w:style>
  <w:style w:type="paragraph" w:styleId="Header">
    <w:name w:val="header"/>
    <w:basedOn w:val="Normal"/>
    <w:link w:val="HeaderChar"/>
    <w:uiPriority w:val="99"/>
    <w:unhideWhenUsed/>
    <w:rsid w:val="007B0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EE9"/>
    <w:rPr>
      <w:rFonts w:ascii="Calibri" w:eastAsia="Calibri" w:hAnsi="Calibri" w:cs="Times New Roman"/>
    </w:rPr>
  </w:style>
  <w:style w:type="paragraph" w:styleId="Footer">
    <w:name w:val="footer"/>
    <w:basedOn w:val="Normal"/>
    <w:link w:val="FooterChar"/>
    <w:uiPriority w:val="99"/>
    <w:unhideWhenUsed/>
    <w:rsid w:val="007B0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EE9"/>
    <w:rPr>
      <w:rFonts w:ascii="Calibri" w:eastAsia="Calibri" w:hAnsi="Calibri" w:cs="Times New Roman"/>
    </w:rPr>
  </w:style>
  <w:style w:type="paragraph" w:styleId="ListParagraph">
    <w:name w:val="List Paragraph"/>
    <w:basedOn w:val="Normal"/>
    <w:uiPriority w:val="34"/>
    <w:qFormat/>
    <w:rsid w:val="007B0EE9"/>
    <w:pPr>
      <w:ind w:left="720"/>
      <w:contextualSpacing/>
    </w:pPr>
  </w:style>
  <w:style w:type="character" w:styleId="Hyperlink">
    <w:name w:val="Hyperlink"/>
    <w:uiPriority w:val="99"/>
    <w:rsid w:val="007B0EE9"/>
    <w:rPr>
      <w:color w:val="0000FF"/>
      <w:u w:val="single"/>
    </w:rPr>
  </w:style>
  <w:style w:type="character" w:styleId="FollowedHyperlink">
    <w:name w:val="FollowedHyperlink"/>
    <w:basedOn w:val="DefaultParagraphFont"/>
    <w:uiPriority w:val="99"/>
    <w:unhideWhenUsed/>
    <w:rsid w:val="007B0EE9"/>
    <w:rPr>
      <w:color w:val="800080" w:themeColor="followedHyperlink"/>
      <w:u w:val="single"/>
    </w:rPr>
  </w:style>
  <w:style w:type="table" w:styleId="TableGrid">
    <w:name w:val="Table Grid"/>
    <w:basedOn w:val="TableNormal"/>
    <w:uiPriority w:val="59"/>
    <w:rsid w:val="007B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0EE9"/>
  </w:style>
  <w:style w:type="paragraph" w:customStyle="1" w:styleId="26">
    <w:name w:val="_26"/>
    <w:basedOn w:val="Normal"/>
    <w:uiPriority w:val="99"/>
    <w:rsid w:val="007B0EE9"/>
    <w:pPr>
      <w:widowControl w:val="0"/>
      <w:spacing w:after="0" w:line="240" w:lineRule="auto"/>
    </w:pPr>
    <w:rPr>
      <w:rFonts w:ascii="Times New Roman" w:eastAsia="Times New Roman" w:hAnsi="Times New Roman"/>
      <w:sz w:val="24"/>
      <w:szCs w:val="20"/>
    </w:rPr>
  </w:style>
  <w:style w:type="paragraph" w:customStyle="1" w:styleId="25">
    <w:name w:val="_25"/>
    <w:basedOn w:val="Normal"/>
    <w:uiPriority w:val="99"/>
    <w:rsid w:val="007B0EE9"/>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24">
    <w:name w:val="_24"/>
    <w:basedOn w:val="Normal"/>
    <w:uiPriority w:val="99"/>
    <w:rsid w:val="007B0EE9"/>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sz w:val="24"/>
      <w:szCs w:val="20"/>
    </w:rPr>
  </w:style>
  <w:style w:type="paragraph" w:customStyle="1" w:styleId="23">
    <w:name w:val="_23"/>
    <w:basedOn w:val="Normal"/>
    <w:uiPriority w:val="99"/>
    <w:rsid w:val="007B0EE9"/>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sz w:val="24"/>
      <w:szCs w:val="20"/>
    </w:rPr>
  </w:style>
  <w:style w:type="paragraph" w:customStyle="1" w:styleId="22">
    <w:name w:val="_22"/>
    <w:basedOn w:val="Normal"/>
    <w:uiPriority w:val="99"/>
    <w:rsid w:val="007B0EE9"/>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sz w:val="24"/>
      <w:szCs w:val="20"/>
    </w:rPr>
  </w:style>
  <w:style w:type="paragraph" w:customStyle="1" w:styleId="21">
    <w:name w:val="_21"/>
    <w:basedOn w:val="Normal"/>
    <w:uiPriority w:val="99"/>
    <w:rsid w:val="007B0EE9"/>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sz w:val="24"/>
      <w:szCs w:val="20"/>
    </w:rPr>
  </w:style>
  <w:style w:type="paragraph" w:customStyle="1" w:styleId="20">
    <w:name w:val="_20"/>
    <w:basedOn w:val="Normal"/>
    <w:uiPriority w:val="99"/>
    <w:rsid w:val="007B0EE9"/>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sz w:val="24"/>
      <w:szCs w:val="20"/>
    </w:rPr>
  </w:style>
  <w:style w:type="paragraph" w:customStyle="1" w:styleId="19">
    <w:name w:val="_19"/>
    <w:basedOn w:val="Normal"/>
    <w:uiPriority w:val="99"/>
    <w:rsid w:val="007B0EE9"/>
    <w:pPr>
      <w:widowControl w:val="0"/>
      <w:tabs>
        <w:tab w:val="left" w:pos="5760"/>
        <w:tab w:val="left" w:pos="6480"/>
        <w:tab w:val="left" w:pos="7200"/>
        <w:tab w:val="left" w:pos="7920"/>
      </w:tabs>
      <w:spacing w:after="0" w:line="240" w:lineRule="auto"/>
      <w:ind w:left="5760"/>
    </w:pPr>
    <w:rPr>
      <w:rFonts w:ascii="Times New Roman" w:eastAsia="Times New Roman" w:hAnsi="Times New Roman"/>
      <w:sz w:val="24"/>
      <w:szCs w:val="20"/>
    </w:rPr>
  </w:style>
  <w:style w:type="paragraph" w:customStyle="1" w:styleId="18">
    <w:name w:val="_18"/>
    <w:basedOn w:val="Normal"/>
    <w:uiPriority w:val="99"/>
    <w:rsid w:val="007B0EE9"/>
    <w:pPr>
      <w:widowControl w:val="0"/>
      <w:tabs>
        <w:tab w:val="left" w:pos="6480"/>
        <w:tab w:val="left" w:pos="7200"/>
        <w:tab w:val="left" w:pos="7920"/>
      </w:tabs>
      <w:spacing w:after="0" w:line="240" w:lineRule="auto"/>
      <w:ind w:left="6480"/>
    </w:pPr>
    <w:rPr>
      <w:rFonts w:ascii="Times New Roman" w:eastAsia="Times New Roman" w:hAnsi="Times New Roman"/>
      <w:sz w:val="24"/>
      <w:szCs w:val="20"/>
    </w:rPr>
  </w:style>
  <w:style w:type="paragraph" w:customStyle="1" w:styleId="17">
    <w:name w:val="_17"/>
    <w:basedOn w:val="Normal"/>
    <w:uiPriority w:val="99"/>
    <w:rsid w:val="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sz w:val="24"/>
      <w:szCs w:val="20"/>
    </w:rPr>
  </w:style>
  <w:style w:type="paragraph" w:customStyle="1" w:styleId="16">
    <w:name w:val="_16"/>
    <w:basedOn w:val="Normal"/>
    <w:uiPriority w:val="99"/>
    <w:rsid w:val="007B0EE9"/>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15">
    <w:name w:val="_15"/>
    <w:basedOn w:val="Normal"/>
    <w:uiPriority w:val="99"/>
    <w:rsid w:val="007B0EE9"/>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sz w:val="24"/>
      <w:szCs w:val="20"/>
    </w:rPr>
  </w:style>
  <w:style w:type="paragraph" w:customStyle="1" w:styleId="14">
    <w:name w:val="_14"/>
    <w:basedOn w:val="Normal"/>
    <w:uiPriority w:val="99"/>
    <w:rsid w:val="007B0EE9"/>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sz w:val="24"/>
      <w:szCs w:val="20"/>
    </w:rPr>
  </w:style>
  <w:style w:type="paragraph" w:customStyle="1" w:styleId="13">
    <w:name w:val="_13"/>
    <w:basedOn w:val="Normal"/>
    <w:uiPriority w:val="99"/>
    <w:rsid w:val="007B0EE9"/>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sz w:val="24"/>
      <w:szCs w:val="20"/>
    </w:rPr>
  </w:style>
  <w:style w:type="paragraph" w:customStyle="1" w:styleId="12">
    <w:name w:val="_12"/>
    <w:basedOn w:val="Normal"/>
    <w:uiPriority w:val="99"/>
    <w:rsid w:val="007B0EE9"/>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sz w:val="24"/>
      <w:szCs w:val="20"/>
    </w:rPr>
  </w:style>
  <w:style w:type="paragraph" w:customStyle="1" w:styleId="11">
    <w:name w:val="_11"/>
    <w:basedOn w:val="Normal"/>
    <w:uiPriority w:val="99"/>
    <w:rsid w:val="007B0EE9"/>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sz w:val="24"/>
      <w:szCs w:val="20"/>
    </w:rPr>
  </w:style>
  <w:style w:type="paragraph" w:customStyle="1" w:styleId="10">
    <w:name w:val="_10"/>
    <w:basedOn w:val="Normal"/>
    <w:uiPriority w:val="99"/>
    <w:rsid w:val="007B0EE9"/>
    <w:pPr>
      <w:widowControl w:val="0"/>
      <w:tabs>
        <w:tab w:val="left" w:pos="5760"/>
        <w:tab w:val="left" w:pos="6480"/>
        <w:tab w:val="left" w:pos="7200"/>
        <w:tab w:val="left" w:pos="7920"/>
      </w:tabs>
      <w:spacing w:after="0" w:line="240" w:lineRule="auto"/>
      <w:ind w:left="5760"/>
    </w:pPr>
    <w:rPr>
      <w:rFonts w:ascii="Times New Roman" w:eastAsia="Times New Roman" w:hAnsi="Times New Roman"/>
      <w:sz w:val="24"/>
      <w:szCs w:val="20"/>
    </w:rPr>
  </w:style>
  <w:style w:type="paragraph" w:customStyle="1" w:styleId="9">
    <w:name w:val="_9"/>
    <w:basedOn w:val="Normal"/>
    <w:uiPriority w:val="99"/>
    <w:rsid w:val="007B0EE9"/>
    <w:pPr>
      <w:widowControl w:val="0"/>
      <w:tabs>
        <w:tab w:val="left" w:pos="6480"/>
        <w:tab w:val="left" w:pos="7200"/>
        <w:tab w:val="left" w:pos="7920"/>
      </w:tabs>
      <w:spacing w:after="0" w:line="240" w:lineRule="auto"/>
      <w:ind w:left="6480"/>
    </w:pPr>
    <w:rPr>
      <w:rFonts w:ascii="Times New Roman" w:eastAsia="Times New Roman" w:hAnsi="Times New Roman"/>
      <w:sz w:val="24"/>
      <w:szCs w:val="20"/>
    </w:rPr>
  </w:style>
  <w:style w:type="paragraph" w:customStyle="1" w:styleId="8">
    <w:name w:val="_8"/>
    <w:basedOn w:val="Normal"/>
    <w:uiPriority w:val="99"/>
    <w:rsid w:val="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sz w:val="24"/>
      <w:szCs w:val="20"/>
    </w:rPr>
  </w:style>
  <w:style w:type="paragraph" w:customStyle="1" w:styleId="7">
    <w:name w:val="_7"/>
    <w:basedOn w:val="Normal"/>
    <w:uiPriority w:val="99"/>
    <w:rsid w:val="007B0EE9"/>
    <w:pPr>
      <w:widowControl w:val="0"/>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pPr>
    <w:rPr>
      <w:rFonts w:ascii="Times New Roman" w:eastAsia="Times New Roman" w:hAnsi="Times New Roman"/>
      <w:sz w:val="24"/>
      <w:szCs w:val="20"/>
    </w:rPr>
  </w:style>
  <w:style w:type="paragraph" w:customStyle="1" w:styleId="6">
    <w:name w:val="_6"/>
    <w:basedOn w:val="Normal"/>
    <w:uiPriority w:val="99"/>
    <w:rsid w:val="007B0EE9"/>
    <w:pPr>
      <w:widowControl w:val="0"/>
      <w:tabs>
        <w:tab w:val="left" w:pos="2160"/>
        <w:tab w:val="left" w:pos="2880"/>
        <w:tab w:val="left" w:pos="3600"/>
        <w:tab w:val="left" w:pos="4320"/>
        <w:tab w:val="left" w:pos="5040"/>
        <w:tab w:val="left" w:pos="5760"/>
        <w:tab w:val="left" w:pos="6480"/>
        <w:tab w:val="left" w:pos="7200"/>
        <w:tab w:val="left" w:pos="7920"/>
      </w:tabs>
      <w:spacing w:after="0" w:line="240" w:lineRule="auto"/>
      <w:ind w:left="2160"/>
    </w:pPr>
    <w:rPr>
      <w:rFonts w:ascii="Times New Roman" w:eastAsia="Times New Roman" w:hAnsi="Times New Roman"/>
      <w:sz w:val="24"/>
      <w:szCs w:val="20"/>
    </w:rPr>
  </w:style>
  <w:style w:type="paragraph" w:customStyle="1" w:styleId="5">
    <w:name w:val="_5"/>
    <w:basedOn w:val="Normal"/>
    <w:uiPriority w:val="99"/>
    <w:rsid w:val="007B0EE9"/>
    <w:pPr>
      <w:widowControl w:val="0"/>
      <w:tabs>
        <w:tab w:val="left" w:pos="2880"/>
        <w:tab w:val="left" w:pos="3600"/>
        <w:tab w:val="left" w:pos="4320"/>
        <w:tab w:val="left" w:pos="5040"/>
        <w:tab w:val="left" w:pos="5760"/>
        <w:tab w:val="left" w:pos="6480"/>
        <w:tab w:val="left" w:pos="7200"/>
        <w:tab w:val="left" w:pos="7920"/>
      </w:tabs>
      <w:spacing w:after="0" w:line="240" w:lineRule="auto"/>
      <w:ind w:left="2880"/>
    </w:pPr>
    <w:rPr>
      <w:rFonts w:ascii="Times New Roman" w:eastAsia="Times New Roman" w:hAnsi="Times New Roman"/>
      <w:sz w:val="24"/>
      <w:szCs w:val="20"/>
    </w:rPr>
  </w:style>
  <w:style w:type="paragraph" w:customStyle="1" w:styleId="4">
    <w:name w:val="_4"/>
    <w:basedOn w:val="Normal"/>
    <w:uiPriority w:val="99"/>
    <w:rsid w:val="007B0EE9"/>
    <w:pPr>
      <w:widowControl w:val="0"/>
      <w:tabs>
        <w:tab w:val="left" w:pos="3600"/>
        <w:tab w:val="left" w:pos="4320"/>
        <w:tab w:val="left" w:pos="5040"/>
        <w:tab w:val="left" w:pos="5760"/>
        <w:tab w:val="left" w:pos="6480"/>
        <w:tab w:val="left" w:pos="7200"/>
        <w:tab w:val="left" w:pos="7920"/>
      </w:tabs>
      <w:spacing w:after="0" w:line="240" w:lineRule="auto"/>
      <w:ind w:left="3600"/>
    </w:pPr>
    <w:rPr>
      <w:rFonts w:ascii="Times New Roman" w:eastAsia="Times New Roman" w:hAnsi="Times New Roman"/>
      <w:sz w:val="24"/>
      <w:szCs w:val="20"/>
    </w:rPr>
  </w:style>
  <w:style w:type="paragraph" w:customStyle="1" w:styleId="3">
    <w:name w:val="_3"/>
    <w:basedOn w:val="Normal"/>
    <w:uiPriority w:val="99"/>
    <w:rsid w:val="007B0EE9"/>
    <w:pPr>
      <w:widowControl w:val="0"/>
      <w:tabs>
        <w:tab w:val="left" w:pos="4320"/>
        <w:tab w:val="left" w:pos="5040"/>
        <w:tab w:val="left" w:pos="5760"/>
        <w:tab w:val="left" w:pos="6480"/>
        <w:tab w:val="left" w:pos="7200"/>
        <w:tab w:val="left" w:pos="7920"/>
      </w:tabs>
      <w:spacing w:after="0" w:line="240" w:lineRule="auto"/>
      <w:ind w:left="4320"/>
    </w:pPr>
    <w:rPr>
      <w:rFonts w:ascii="Times New Roman" w:eastAsia="Times New Roman" w:hAnsi="Times New Roman"/>
      <w:sz w:val="24"/>
      <w:szCs w:val="20"/>
    </w:rPr>
  </w:style>
  <w:style w:type="paragraph" w:customStyle="1" w:styleId="2">
    <w:name w:val="_2"/>
    <w:basedOn w:val="Normal"/>
    <w:uiPriority w:val="99"/>
    <w:rsid w:val="007B0EE9"/>
    <w:pPr>
      <w:widowControl w:val="0"/>
      <w:tabs>
        <w:tab w:val="left" w:pos="5040"/>
        <w:tab w:val="left" w:pos="5760"/>
        <w:tab w:val="left" w:pos="6480"/>
        <w:tab w:val="left" w:pos="7200"/>
        <w:tab w:val="left" w:pos="7920"/>
      </w:tabs>
      <w:spacing w:after="0" w:line="240" w:lineRule="auto"/>
      <w:ind w:left="5040"/>
    </w:pPr>
    <w:rPr>
      <w:rFonts w:ascii="Times New Roman" w:eastAsia="Times New Roman" w:hAnsi="Times New Roman"/>
      <w:sz w:val="24"/>
      <w:szCs w:val="20"/>
    </w:rPr>
  </w:style>
  <w:style w:type="paragraph" w:customStyle="1" w:styleId="1">
    <w:name w:val="_1"/>
    <w:basedOn w:val="Normal"/>
    <w:uiPriority w:val="99"/>
    <w:rsid w:val="007B0EE9"/>
    <w:pPr>
      <w:widowControl w:val="0"/>
      <w:tabs>
        <w:tab w:val="left" w:pos="5760"/>
        <w:tab w:val="left" w:pos="6480"/>
        <w:tab w:val="left" w:pos="7200"/>
        <w:tab w:val="left" w:pos="7920"/>
      </w:tabs>
      <w:spacing w:after="0" w:line="240" w:lineRule="auto"/>
      <w:ind w:left="5760"/>
    </w:pPr>
    <w:rPr>
      <w:rFonts w:ascii="Times New Roman" w:eastAsia="Times New Roman" w:hAnsi="Times New Roman"/>
      <w:sz w:val="24"/>
      <w:szCs w:val="20"/>
    </w:rPr>
  </w:style>
  <w:style w:type="paragraph" w:customStyle="1" w:styleId="a">
    <w:name w:val="_"/>
    <w:basedOn w:val="Normal"/>
    <w:uiPriority w:val="99"/>
    <w:rsid w:val="007B0EE9"/>
    <w:pPr>
      <w:widowControl w:val="0"/>
      <w:tabs>
        <w:tab w:val="left" w:pos="6480"/>
        <w:tab w:val="left" w:pos="7200"/>
        <w:tab w:val="left" w:pos="7920"/>
      </w:tabs>
      <w:spacing w:after="0" w:line="240" w:lineRule="auto"/>
      <w:ind w:left="6480"/>
    </w:pPr>
    <w:rPr>
      <w:rFonts w:ascii="Times New Roman" w:eastAsia="Times New Roman" w:hAnsi="Times New Roman"/>
      <w:sz w:val="24"/>
      <w:szCs w:val="20"/>
    </w:rPr>
  </w:style>
  <w:style w:type="character" w:customStyle="1" w:styleId="SYSHYPERTEXT">
    <w:name w:val="SYS_HYPERTEXT"/>
    <w:uiPriority w:val="99"/>
    <w:rsid w:val="007B0EE9"/>
    <w:rPr>
      <w:color w:val="0000FF"/>
      <w:u w:val="single"/>
    </w:rPr>
  </w:style>
  <w:style w:type="table" w:customStyle="1" w:styleId="TableGrid1">
    <w:name w:val="Table Grid1"/>
    <w:basedOn w:val="TableNormal"/>
    <w:next w:val="TableGrid"/>
    <w:uiPriority w:val="99"/>
    <w:rsid w:val="007B0E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B0E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B0EE9"/>
    <w:rPr>
      <w:rFonts w:ascii="Tahoma" w:eastAsia="Times New Roman" w:hAnsi="Tahoma" w:cs="Tahoma"/>
      <w:sz w:val="16"/>
      <w:szCs w:val="16"/>
    </w:rPr>
  </w:style>
  <w:style w:type="paragraph" w:customStyle="1" w:styleId="Heading21">
    <w:name w:val="Heading 21"/>
    <w:basedOn w:val="Normal"/>
    <w:uiPriority w:val="99"/>
    <w:rsid w:val="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Times New Roman" w:eastAsia="Times New Roman" w:hAnsi="Times New Roman"/>
      <w:sz w:val="24"/>
      <w:szCs w:val="20"/>
    </w:rPr>
  </w:style>
  <w:style w:type="character" w:styleId="PageNumber">
    <w:name w:val="page number"/>
    <w:basedOn w:val="DefaultParagraphFont"/>
    <w:uiPriority w:val="99"/>
    <w:rsid w:val="007B0EE9"/>
    <w:rPr>
      <w:rFonts w:cs="Times New Roman"/>
    </w:rPr>
  </w:style>
  <w:style w:type="paragraph" w:customStyle="1" w:styleId="Heading22">
    <w:name w:val="Heading 22"/>
    <w:basedOn w:val="Normal"/>
    <w:uiPriority w:val="99"/>
    <w:rsid w:val="007B0EE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Times New Roman" w:eastAsia="Times New Roman" w:hAnsi="Times New Roman"/>
      <w:sz w:val="24"/>
      <w:szCs w:val="20"/>
    </w:rPr>
  </w:style>
  <w:style w:type="paragraph" w:styleId="DocumentMap">
    <w:name w:val="Document Map"/>
    <w:basedOn w:val="Normal"/>
    <w:link w:val="DocumentMapChar"/>
    <w:uiPriority w:val="99"/>
    <w:semiHidden/>
    <w:rsid w:val="007B0EE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7B0EE9"/>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unhideWhenUsed/>
    <w:rsid w:val="000F142C"/>
    <w:rPr>
      <w:sz w:val="16"/>
      <w:szCs w:val="16"/>
    </w:rPr>
  </w:style>
  <w:style w:type="paragraph" w:styleId="CommentText">
    <w:name w:val="annotation text"/>
    <w:basedOn w:val="Normal"/>
    <w:link w:val="CommentTextChar"/>
    <w:uiPriority w:val="99"/>
    <w:unhideWhenUsed/>
    <w:rsid w:val="000F142C"/>
    <w:pPr>
      <w:spacing w:line="240" w:lineRule="auto"/>
    </w:pPr>
    <w:rPr>
      <w:sz w:val="20"/>
      <w:szCs w:val="20"/>
    </w:rPr>
  </w:style>
  <w:style w:type="character" w:customStyle="1" w:styleId="CommentTextChar">
    <w:name w:val="Comment Text Char"/>
    <w:basedOn w:val="DefaultParagraphFont"/>
    <w:link w:val="CommentText"/>
    <w:uiPriority w:val="99"/>
    <w:rsid w:val="000F142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F142C"/>
    <w:rPr>
      <w:b/>
      <w:bCs/>
    </w:rPr>
  </w:style>
  <w:style w:type="character" w:customStyle="1" w:styleId="CommentSubjectChar">
    <w:name w:val="Comment Subject Char"/>
    <w:basedOn w:val="CommentTextChar"/>
    <w:link w:val="CommentSubject"/>
    <w:uiPriority w:val="99"/>
    <w:semiHidden/>
    <w:rsid w:val="000F142C"/>
    <w:rPr>
      <w:rFonts w:ascii="Calibri" w:eastAsia="Calibri" w:hAnsi="Calibri" w:cs="Times New Roman"/>
      <w:b/>
      <w:bCs/>
      <w:sz w:val="20"/>
      <w:szCs w:val="20"/>
    </w:rPr>
  </w:style>
  <w:style w:type="character" w:customStyle="1" w:styleId="e24kjd">
    <w:name w:val="e24kjd"/>
    <w:basedOn w:val="DefaultParagraphFont"/>
    <w:rsid w:val="00B77A5A"/>
  </w:style>
  <w:style w:type="paragraph" w:styleId="TOC1">
    <w:name w:val="toc 1"/>
    <w:basedOn w:val="Normal"/>
    <w:next w:val="Normal"/>
    <w:autoRedefine/>
    <w:uiPriority w:val="39"/>
    <w:unhideWhenUsed/>
    <w:rsid w:val="00D5649E"/>
    <w:pPr>
      <w:spacing w:after="100"/>
    </w:pPr>
    <w:rPr>
      <w:rFonts w:ascii="Times New Roman" w:hAnsi="Times New Roman"/>
      <w:sz w:val="20"/>
    </w:rPr>
  </w:style>
  <w:style w:type="paragraph" w:styleId="ListBullet">
    <w:name w:val="List Bullet"/>
    <w:basedOn w:val="Normal"/>
    <w:uiPriority w:val="99"/>
    <w:unhideWhenUsed/>
    <w:rsid w:val="00AE2701"/>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54906">
      <w:bodyDiv w:val="1"/>
      <w:marLeft w:val="0"/>
      <w:marRight w:val="0"/>
      <w:marTop w:val="0"/>
      <w:marBottom w:val="0"/>
      <w:divBdr>
        <w:top w:val="none" w:sz="0" w:space="0" w:color="auto"/>
        <w:left w:val="none" w:sz="0" w:space="0" w:color="auto"/>
        <w:bottom w:val="none" w:sz="0" w:space="0" w:color="auto"/>
        <w:right w:val="none" w:sz="0" w:space="0" w:color="auto"/>
      </w:divBdr>
    </w:div>
    <w:div w:id="941301277">
      <w:bodyDiv w:val="1"/>
      <w:marLeft w:val="0"/>
      <w:marRight w:val="0"/>
      <w:marTop w:val="0"/>
      <w:marBottom w:val="0"/>
      <w:divBdr>
        <w:top w:val="none" w:sz="0" w:space="0" w:color="auto"/>
        <w:left w:val="none" w:sz="0" w:space="0" w:color="auto"/>
        <w:bottom w:val="none" w:sz="0" w:space="0" w:color="auto"/>
        <w:right w:val="none" w:sz="0" w:space="0" w:color="auto"/>
      </w:divBdr>
    </w:div>
    <w:div w:id="951982568">
      <w:bodyDiv w:val="1"/>
      <w:marLeft w:val="0"/>
      <w:marRight w:val="0"/>
      <w:marTop w:val="0"/>
      <w:marBottom w:val="0"/>
      <w:divBdr>
        <w:top w:val="none" w:sz="0" w:space="0" w:color="auto"/>
        <w:left w:val="none" w:sz="0" w:space="0" w:color="auto"/>
        <w:bottom w:val="none" w:sz="0" w:space="0" w:color="auto"/>
        <w:right w:val="none" w:sz="0" w:space="0" w:color="auto"/>
      </w:divBdr>
    </w:div>
    <w:div w:id="16439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36CAF-58D2-4E6C-B3E0-7F53E6E6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14770</Words>
  <Characters>84192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C Perrin- Hill</dc:creator>
  <cp:lastModifiedBy>nicole perrin-hill</cp:lastModifiedBy>
  <cp:revision>2</cp:revision>
  <cp:lastPrinted>2021-07-07T19:13:00Z</cp:lastPrinted>
  <dcterms:created xsi:type="dcterms:W3CDTF">2021-07-07T19:22:00Z</dcterms:created>
  <dcterms:modified xsi:type="dcterms:W3CDTF">2021-07-07T19:22:00Z</dcterms:modified>
</cp:coreProperties>
</file>